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116692">
        <w:rPr>
          <w:rFonts w:ascii="Times New Roman" w:hAnsi="Times New Roman" w:cs="Times New Roman"/>
          <w:b/>
          <w:sz w:val="24"/>
        </w:rPr>
        <w:t>АДМИНИСТРАЦИЯ СЕЛЬСКОГО ПОСЕЛЕНИЯ «ХОЗЬМИНСКОЕ»</w:t>
      </w: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16692">
        <w:rPr>
          <w:rFonts w:ascii="Times New Roman" w:hAnsi="Times New Roman" w:cs="Times New Roman"/>
          <w:b/>
          <w:sz w:val="24"/>
          <w:u w:val="single"/>
        </w:rPr>
        <w:t>ВЕЛЬСКОГО МУНЦИПАЛЬНОГО РАЙОНА АРХАНГЕЛЬСКОЙ ОБЛАСТИ</w:t>
      </w: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</w:rPr>
      </w:pPr>
      <w:r w:rsidRPr="00116692">
        <w:rPr>
          <w:rFonts w:ascii="Times New Roman" w:hAnsi="Times New Roman" w:cs="Times New Roman"/>
        </w:rPr>
        <w:t xml:space="preserve">165121, </w:t>
      </w:r>
      <w:proofErr w:type="gramStart"/>
      <w:r w:rsidRPr="00116692">
        <w:rPr>
          <w:rFonts w:ascii="Times New Roman" w:hAnsi="Times New Roman" w:cs="Times New Roman"/>
        </w:rPr>
        <w:t>Архангельская  область</w:t>
      </w:r>
      <w:proofErr w:type="gramEnd"/>
      <w:r w:rsidRPr="00116692">
        <w:rPr>
          <w:rFonts w:ascii="Times New Roman" w:hAnsi="Times New Roman" w:cs="Times New Roman"/>
        </w:rPr>
        <w:t xml:space="preserve">, Вельский  район, п. </w:t>
      </w:r>
      <w:proofErr w:type="spellStart"/>
      <w:r w:rsidRPr="00116692">
        <w:rPr>
          <w:rFonts w:ascii="Times New Roman" w:hAnsi="Times New Roman" w:cs="Times New Roman"/>
        </w:rPr>
        <w:t>Хозьмино</w:t>
      </w:r>
      <w:proofErr w:type="spellEnd"/>
      <w:r w:rsidRPr="00116692">
        <w:rPr>
          <w:rFonts w:ascii="Times New Roman" w:hAnsi="Times New Roman" w:cs="Times New Roman"/>
        </w:rPr>
        <w:t>, ул. Центральная, д. 23,</w:t>
      </w: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</w:rPr>
      </w:pPr>
      <w:r w:rsidRPr="00116692">
        <w:rPr>
          <w:rFonts w:ascii="Times New Roman" w:hAnsi="Times New Roman" w:cs="Times New Roman"/>
        </w:rPr>
        <w:t xml:space="preserve">т/факс </w:t>
      </w:r>
      <w:r>
        <w:rPr>
          <w:rFonts w:ascii="Times New Roman" w:hAnsi="Times New Roman" w:cs="Times New Roman"/>
        </w:rPr>
        <w:t xml:space="preserve">8 (818 36) 3-71-58, </w:t>
      </w:r>
      <w:r w:rsidRPr="00116692">
        <w:rPr>
          <w:rFonts w:ascii="Times New Roman" w:hAnsi="Times New Roman" w:cs="Times New Roman"/>
        </w:rPr>
        <w:t xml:space="preserve">3-72-55, </w:t>
      </w:r>
      <w:proofErr w:type="spellStart"/>
      <w:r w:rsidRPr="00116692">
        <w:rPr>
          <w:rFonts w:ascii="Times New Roman" w:hAnsi="Times New Roman" w:cs="Times New Roman"/>
          <w:lang w:val="en-US"/>
        </w:rPr>
        <w:t>admxoz</w:t>
      </w:r>
      <w:proofErr w:type="spellEnd"/>
      <w:r w:rsidRPr="00116692">
        <w:rPr>
          <w:rFonts w:ascii="Times New Roman" w:hAnsi="Times New Roman" w:cs="Times New Roman"/>
        </w:rPr>
        <w:t>2014@</w:t>
      </w:r>
      <w:proofErr w:type="spellStart"/>
      <w:r w:rsidRPr="00116692">
        <w:rPr>
          <w:rFonts w:ascii="Times New Roman" w:hAnsi="Times New Roman" w:cs="Times New Roman"/>
          <w:lang w:val="en-US"/>
        </w:rPr>
        <w:t>yandex</w:t>
      </w:r>
      <w:proofErr w:type="spellEnd"/>
      <w:r w:rsidRPr="00116692">
        <w:rPr>
          <w:rFonts w:ascii="Times New Roman" w:hAnsi="Times New Roman" w:cs="Times New Roman"/>
        </w:rPr>
        <w:t>.</w:t>
      </w:r>
      <w:proofErr w:type="spellStart"/>
      <w:r w:rsidRPr="00116692">
        <w:rPr>
          <w:rFonts w:ascii="Times New Roman" w:hAnsi="Times New Roman" w:cs="Times New Roman"/>
          <w:lang w:val="en-US"/>
        </w:rPr>
        <w:t>ru</w:t>
      </w:r>
      <w:proofErr w:type="spellEnd"/>
    </w:p>
    <w:p w:rsid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116692" w:rsidRDefault="00116692" w:rsidP="00116692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116692" w:rsidRPr="00DD113F" w:rsidRDefault="00116692" w:rsidP="00DD113F">
      <w:pPr>
        <w:pStyle w:val="a7"/>
        <w:jc w:val="right"/>
        <w:rPr>
          <w:rFonts w:ascii="Times New Roman" w:hAnsi="Times New Roman" w:cs="Times New Roman"/>
          <w:b/>
          <w:sz w:val="28"/>
        </w:rPr>
      </w:pPr>
    </w:p>
    <w:p w:rsidR="00E333BC" w:rsidRDefault="00E333BC" w:rsidP="00116692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116692" w:rsidRPr="006F33BB" w:rsidRDefault="00116692" w:rsidP="00116692">
      <w:pPr>
        <w:pStyle w:val="a7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B09AA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</w:t>
      </w:r>
      <w:r w:rsidR="0089501A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202</w:t>
      </w:r>
      <w:r w:rsidR="0089501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4B09AA">
        <w:rPr>
          <w:rFonts w:ascii="Times New Roman" w:hAnsi="Times New Roman" w:cs="Times New Roman"/>
          <w:sz w:val="28"/>
        </w:rPr>
        <w:t>2</w:t>
      </w:r>
    </w:p>
    <w:p w:rsidR="00116692" w:rsidRDefault="00116692" w:rsidP="00116692">
      <w:pPr>
        <w:widowControl w:val="0"/>
        <w:shd w:val="clear" w:color="auto" w:fill="FFFFFF"/>
        <w:ind w:left="360" w:right="4134"/>
        <w:jc w:val="both"/>
        <w:rPr>
          <w:rFonts w:ascii="Times New Roman" w:hAnsi="Times New Roman" w:cs="Times New Roman"/>
          <w:b/>
          <w:iCs/>
          <w:spacing w:val="-9"/>
          <w:sz w:val="28"/>
        </w:rPr>
      </w:pPr>
    </w:p>
    <w:p w:rsidR="00116692" w:rsidRPr="00116692" w:rsidRDefault="00116692" w:rsidP="00116692">
      <w:pPr>
        <w:pStyle w:val="a7"/>
        <w:jc w:val="center"/>
        <w:rPr>
          <w:rFonts w:ascii="Times New Roman" w:hAnsi="Times New Roman" w:cs="Times New Roman"/>
          <w:sz w:val="24"/>
        </w:rPr>
      </w:pPr>
      <w:r w:rsidRPr="00116692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116692">
        <w:rPr>
          <w:rFonts w:ascii="Times New Roman" w:hAnsi="Times New Roman" w:cs="Times New Roman"/>
          <w:sz w:val="24"/>
        </w:rPr>
        <w:t>Хозьмино</w:t>
      </w:r>
      <w:proofErr w:type="spellEnd"/>
    </w:p>
    <w:p w:rsidR="00116692" w:rsidRDefault="00116692" w:rsidP="008D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06B" w:rsidRDefault="008D406B" w:rsidP="008D4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06B" w:rsidRDefault="0019564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</w:t>
      </w:r>
      <w:r w:rsidR="008D406B" w:rsidRPr="008D406B">
        <w:rPr>
          <w:rFonts w:ascii="Times New Roman" w:hAnsi="Times New Roman" w:cs="Times New Roman"/>
          <w:b/>
          <w:sz w:val="28"/>
        </w:rPr>
        <w:t>твер</w:t>
      </w:r>
      <w:r>
        <w:rPr>
          <w:rFonts w:ascii="Times New Roman" w:hAnsi="Times New Roman" w:cs="Times New Roman"/>
          <w:b/>
          <w:sz w:val="28"/>
        </w:rPr>
        <w:t>ждении</w:t>
      </w:r>
      <w:r w:rsidR="008D406B" w:rsidRPr="008D406B">
        <w:rPr>
          <w:rFonts w:ascii="Times New Roman" w:hAnsi="Times New Roman" w:cs="Times New Roman"/>
          <w:b/>
          <w:sz w:val="28"/>
        </w:rPr>
        <w:t xml:space="preserve"> Доклад</w:t>
      </w:r>
      <w:r w:rsidR="008D406B">
        <w:rPr>
          <w:rFonts w:ascii="Times New Roman" w:hAnsi="Times New Roman" w:cs="Times New Roman"/>
          <w:b/>
          <w:sz w:val="28"/>
        </w:rPr>
        <w:t>а</w:t>
      </w:r>
      <w:r w:rsidR="008D406B" w:rsidRPr="008D406B">
        <w:rPr>
          <w:rFonts w:ascii="Times New Roman" w:hAnsi="Times New Roman" w:cs="Times New Roman"/>
          <w:b/>
          <w:sz w:val="28"/>
        </w:rPr>
        <w:t xml:space="preserve"> </w:t>
      </w:r>
    </w:p>
    <w:p w:rsid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>о правоприменительной практике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D406B">
        <w:rPr>
          <w:rFonts w:ascii="Times New Roman" w:hAnsi="Times New Roman" w:cs="Times New Roman"/>
          <w:b/>
          <w:sz w:val="28"/>
        </w:rPr>
        <w:t xml:space="preserve">при осуществлении </w:t>
      </w:r>
    </w:p>
    <w:p w:rsid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>администрацией сельского поселения «</w:t>
      </w:r>
      <w:proofErr w:type="spellStart"/>
      <w:r w:rsidRPr="008D406B"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 w:rsidRPr="008D406B">
        <w:rPr>
          <w:rFonts w:ascii="Times New Roman" w:hAnsi="Times New Roman" w:cs="Times New Roman"/>
          <w:b/>
          <w:sz w:val="28"/>
        </w:rPr>
        <w:t xml:space="preserve">» </w:t>
      </w:r>
    </w:p>
    <w:p w:rsid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 xml:space="preserve">Вельского муниципального района </w:t>
      </w:r>
      <w:r>
        <w:rPr>
          <w:rFonts w:ascii="Times New Roman" w:hAnsi="Times New Roman" w:cs="Times New Roman"/>
          <w:b/>
          <w:sz w:val="28"/>
        </w:rPr>
        <w:t>Архангельской области</w:t>
      </w:r>
    </w:p>
    <w:p w:rsidR="00116692" w:rsidRPr="008D406B" w:rsidRDefault="008D406B" w:rsidP="008D406B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8D406B">
        <w:rPr>
          <w:rFonts w:ascii="Times New Roman" w:hAnsi="Times New Roman" w:cs="Times New Roman"/>
          <w:b/>
          <w:sz w:val="28"/>
        </w:rPr>
        <w:t>муниципального контроля в сфере благоустройства за 202</w:t>
      </w:r>
      <w:r w:rsidR="0089501A">
        <w:rPr>
          <w:rFonts w:ascii="Times New Roman" w:hAnsi="Times New Roman" w:cs="Times New Roman"/>
          <w:b/>
          <w:sz w:val="28"/>
        </w:rPr>
        <w:t>3</w:t>
      </w:r>
      <w:r w:rsidRPr="008D406B">
        <w:rPr>
          <w:rFonts w:ascii="Times New Roman" w:hAnsi="Times New Roman" w:cs="Times New Roman"/>
          <w:b/>
          <w:sz w:val="28"/>
        </w:rPr>
        <w:t xml:space="preserve"> год</w:t>
      </w:r>
    </w:p>
    <w:p w:rsidR="008D406B" w:rsidRDefault="008D406B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692" w:rsidRDefault="00116692" w:rsidP="00116692">
      <w:pPr>
        <w:pStyle w:val="a7"/>
        <w:ind w:firstLine="708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Федерального закона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 07.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 12. 2020 г. № 2041 «Об утверждении требований                                      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 и решения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23. 12. 2022 № 49 «</w:t>
      </w:r>
      <w:r w:rsidRPr="000D62A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0D62AB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0D62AB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692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B7CD4">
        <w:rPr>
          <w:rFonts w:ascii="Times New Roman" w:hAnsi="Times New Roman" w:cs="Times New Roman"/>
          <w:b/>
          <w:bCs/>
          <w:spacing w:val="-9"/>
          <w:sz w:val="28"/>
          <w:szCs w:val="28"/>
        </w:rPr>
        <w:t>ПОСТАНОВЛЯЮ</w:t>
      </w:r>
      <w:r w:rsidRPr="003B7CD4">
        <w:rPr>
          <w:rFonts w:ascii="Times New Roman" w:hAnsi="Times New Roman" w:cs="Times New Roman"/>
          <w:bCs/>
          <w:spacing w:val="-9"/>
          <w:sz w:val="28"/>
          <w:szCs w:val="28"/>
        </w:rPr>
        <w:t>:</w:t>
      </w:r>
    </w:p>
    <w:p w:rsidR="00116692" w:rsidRDefault="00116692" w:rsidP="00116692">
      <w:pPr>
        <w:pStyle w:val="a7"/>
        <w:ind w:firstLine="708"/>
        <w:jc w:val="both"/>
        <w:rPr>
          <w:bCs/>
          <w:spacing w:val="-9"/>
          <w:sz w:val="28"/>
        </w:rPr>
      </w:pPr>
    </w:p>
    <w:p w:rsidR="00116692" w:rsidRPr="00116692" w:rsidRDefault="00116692" w:rsidP="001166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ab/>
      </w:r>
      <w:r w:rsidRPr="00116692">
        <w:rPr>
          <w:rFonts w:ascii="Times New Roman" w:hAnsi="Times New Roman" w:cs="Times New Roman"/>
          <w:sz w:val="28"/>
          <w:szCs w:val="28"/>
        </w:rPr>
        <w:t>1. Утвердить прилагаемый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92">
        <w:rPr>
          <w:rFonts w:ascii="Times New Roman" w:hAnsi="Times New Roman" w:cs="Times New Roman"/>
          <w:sz w:val="28"/>
          <w:szCs w:val="28"/>
        </w:rPr>
        <w:t>о правоприменительной практике при осуществлении администрацией сельского поселения «</w:t>
      </w:r>
      <w:proofErr w:type="spellStart"/>
      <w:r w:rsidRPr="00116692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116692">
        <w:rPr>
          <w:rFonts w:ascii="Times New Roman" w:hAnsi="Times New Roman" w:cs="Times New Roman"/>
          <w:sz w:val="28"/>
          <w:szCs w:val="28"/>
        </w:rPr>
        <w:t>» Вельского муниципального района муниципального контроля в сфере благоустройства за 202</w:t>
      </w:r>
      <w:r w:rsidR="00E333BC">
        <w:rPr>
          <w:rFonts w:ascii="Times New Roman" w:hAnsi="Times New Roman" w:cs="Times New Roman"/>
          <w:sz w:val="28"/>
          <w:szCs w:val="28"/>
        </w:rPr>
        <w:t>3</w:t>
      </w:r>
      <w:r w:rsidRPr="001166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692">
        <w:rPr>
          <w:rFonts w:ascii="Times New Roman" w:hAnsi="Times New Roman" w:cs="Times New Roman"/>
          <w:sz w:val="28"/>
          <w:szCs w:val="28"/>
        </w:rPr>
        <w:t xml:space="preserve"> </w:t>
      </w:r>
      <w:r w:rsidRPr="00116692">
        <w:rPr>
          <w:rFonts w:ascii="Times New Roman" w:hAnsi="Times New Roman" w:cs="Times New Roman"/>
          <w:sz w:val="28"/>
          <w:szCs w:val="28"/>
        </w:rPr>
        <w:tab/>
      </w:r>
    </w:p>
    <w:p w:rsidR="00116692" w:rsidRDefault="00116692" w:rsidP="00116692">
      <w:pPr>
        <w:pStyle w:val="a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  <w:t>2</w:t>
      </w:r>
      <w:r w:rsidRPr="00116692">
        <w:rPr>
          <w:rFonts w:ascii="Times New Roman" w:hAnsi="Times New Roman" w:cs="Times New Roman"/>
          <w:sz w:val="28"/>
        </w:rPr>
        <w:t xml:space="preserve">. </w:t>
      </w:r>
      <w:r w:rsidRPr="00116692">
        <w:rPr>
          <w:rFonts w:ascii="Times New Roman" w:hAnsi="Times New Roman" w:cs="Times New Roman"/>
          <w:bCs/>
          <w:sz w:val="28"/>
        </w:rPr>
        <w:t xml:space="preserve">Настоящее постановление подлежит размещению в сети Интернет                            на официальном сайте администрации </w:t>
      </w:r>
      <w:r w:rsidRPr="00116692">
        <w:rPr>
          <w:rFonts w:ascii="Times New Roman" w:hAnsi="Times New Roman" w:cs="Times New Roman"/>
          <w:bCs/>
          <w:spacing w:val="-9"/>
          <w:sz w:val="28"/>
        </w:rPr>
        <w:t>сельского поселения</w:t>
      </w:r>
      <w:r w:rsidRPr="00116692">
        <w:rPr>
          <w:rFonts w:ascii="Times New Roman" w:hAnsi="Times New Roman" w:cs="Times New Roman"/>
          <w:bCs/>
          <w:sz w:val="28"/>
        </w:rPr>
        <w:t xml:space="preserve"> «</w:t>
      </w:r>
      <w:proofErr w:type="spellStart"/>
      <w:proofErr w:type="gramStart"/>
      <w:r w:rsidRPr="00116692">
        <w:rPr>
          <w:rFonts w:ascii="Times New Roman" w:hAnsi="Times New Roman" w:cs="Times New Roman"/>
          <w:bCs/>
          <w:sz w:val="28"/>
        </w:rPr>
        <w:t>Хозьминское</w:t>
      </w:r>
      <w:proofErr w:type="spellEnd"/>
      <w:r w:rsidRPr="00116692">
        <w:rPr>
          <w:rFonts w:ascii="Times New Roman" w:hAnsi="Times New Roman" w:cs="Times New Roman"/>
          <w:bCs/>
          <w:sz w:val="28"/>
        </w:rPr>
        <w:t xml:space="preserve">»   </w:t>
      </w:r>
      <w:proofErr w:type="gramEnd"/>
      <w:r w:rsidRPr="00116692">
        <w:rPr>
          <w:rFonts w:ascii="Times New Roman" w:hAnsi="Times New Roman" w:cs="Times New Roman"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в разделе «Муниципальный контроль»</w:t>
      </w:r>
      <w:r w:rsidRPr="00116692">
        <w:rPr>
          <w:rFonts w:ascii="Times New Roman" w:hAnsi="Times New Roman" w:cs="Times New Roman"/>
          <w:bCs/>
          <w:sz w:val="28"/>
        </w:rPr>
        <w:t>.</w:t>
      </w:r>
    </w:p>
    <w:p w:rsidR="00116692" w:rsidRDefault="00116692" w:rsidP="008D40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16692" w:rsidRPr="00E333BC" w:rsidRDefault="00116692" w:rsidP="0011669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B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D406B" w:rsidRPr="00E333BC" w:rsidRDefault="00116692" w:rsidP="008D406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3BC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proofErr w:type="gramStart"/>
      <w:r w:rsidRPr="00E333BC">
        <w:rPr>
          <w:rFonts w:ascii="Times New Roman" w:hAnsi="Times New Roman" w:cs="Times New Roman"/>
          <w:b/>
          <w:sz w:val="28"/>
          <w:szCs w:val="28"/>
        </w:rPr>
        <w:t>Хозьминское</w:t>
      </w:r>
      <w:proofErr w:type="spellEnd"/>
      <w:r w:rsidRPr="00E333BC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E33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Н.Л. </w:t>
      </w:r>
      <w:proofErr w:type="spellStart"/>
      <w:r w:rsidRPr="00E333BC">
        <w:rPr>
          <w:rFonts w:ascii="Times New Roman" w:hAnsi="Times New Roman" w:cs="Times New Roman"/>
          <w:b/>
          <w:sz w:val="28"/>
          <w:szCs w:val="28"/>
        </w:rPr>
        <w:t>Кондратова</w:t>
      </w:r>
      <w:proofErr w:type="spellEnd"/>
    </w:p>
    <w:p w:rsidR="008D406B" w:rsidRDefault="008D406B" w:rsidP="008D406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42" w:rsidRDefault="00CB2042" w:rsidP="008D406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B2042" w:rsidRDefault="00CB2042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B2042" w:rsidRDefault="00CB2042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2042" w:rsidRPr="00CB2042" w:rsidRDefault="00CB2042" w:rsidP="00CB2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09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02. 202</w:t>
      </w:r>
      <w:r w:rsidR="00E333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09AA">
        <w:rPr>
          <w:rFonts w:ascii="Times New Roman" w:hAnsi="Times New Roman" w:cs="Times New Roman"/>
          <w:sz w:val="28"/>
          <w:szCs w:val="28"/>
        </w:rPr>
        <w:t>2</w:t>
      </w:r>
    </w:p>
    <w:p w:rsidR="00CB2042" w:rsidRDefault="00CB2042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92" w:rsidRDefault="00116692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1C6C" w:rsidRDefault="004D1C6C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4D1C6C" w:rsidRDefault="004D1C6C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 при осуществлении администрацией сельского поселения «</w:t>
      </w:r>
      <w:proofErr w:type="spellStart"/>
      <w:r w:rsidR="00437038">
        <w:rPr>
          <w:rFonts w:ascii="Times New Roman" w:hAnsi="Times New Roman" w:cs="Times New Roman"/>
          <w:b/>
          <w:sz w:val="28"/>
          <w:szCs w:val="28"/>
        </w:rPr>
        <w:t>Хозьминс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62AB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</w:t>
      </w:r>
    </w:p>
    <w:p w:rsidR="004D1C6C" w:rsidRDefault="004D1C6C" w:rsidP="004D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за 202</w:t>
      </w:r>
      <w:r w:rsidR="00E333B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37038">
        <w:rPr>
          <w:rFonts w:ascii="Times New Roman" w:hAnsi="Times New Roman" w:cs="Times New Roman"/>
          <w:b/>
          <w:sz w:val="28"/>
          <w:szCs w:val="28"/>
        </w:rPr>
        <w:t>од</w:t>
      </w:r>
    </w:p>
    <w:p w:rsidR="00116692" w:rsidRDefault="00116692" w:rsidP="004D1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692" w:rsidRDefault="00116692" w:rsidP="004D1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 Федерального закона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Федерации».</w:t>
      </w:r>
    </w:p>
    <w:p w:rsidR="004D1C6C" w:rsidRDefault="004D1C6C" w:rsidP="004D1C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D1E" w:rsidRPr="00E67D1E" w:rsidRDefault="00E67D1E" w:rsidP="00E67D1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r w:rsidR="004D1C6C" w:rsidRPr="00E6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 </w:t>
      </w:r>
    </w:p>
    <w:p w:rsidR="004D1C6C" w:rsidRPr="00E67D1E" w:rsidRDefault="00E67D1E" w:rsidP="00E67D1E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</w:t>
      </w:r>
      <w:r w:rsidR="004D1C6C" w:rsidRPr="00E6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0D62AB" w:rsidRPr="00E6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на основании следующих нормативных правовых актов: 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43703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Федерального закона от 31.</w:t>
      </w:r>
      <w:r w:rsidR="0043703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07.</w:t>
      </w:r>
      <w:r w:rsidR="0043703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2020 № 248-ФЗ «О государственном контроле (надзоре) и муниципальном контроле в Российской Федерации»;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 131-ФЗ «Об общих принципах организации местного самоуправления в Российской Федерации»;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62AB" w:rsidRPr="000D62AB" w:rsidRDefault="004D1C6C" w:rsidP="000D62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сельского поселения «</w:t>
      </w:r>
      <w:proofErr w:type="spellStart"/>
      <w:proofErr w:type="gram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4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62AB" w:rsidRPr="000D62A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0D62AB" w:rsidRPr="000D62AB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="000D62AB" w:rsidRPr="000D62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1C6C" w:rsidRDefault="000D62AB" w:rsidP="000D62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D62AB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области</w:t>
      </w:r>
      <w:r w:rsidR="004D1C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C6C" w:rsidRDefault="004D1C6C" w:rsidP="004D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Предметом муниципального контроля в сфере благоустройства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являлось соблюдение юридическими лицами, индивидуальными предпринимателями и гражданами установленных правил благоустройства территории 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1C6C" w:rsidRDefault="004D1C6C" w:rsidP="004D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согласно Положения 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деятельность, действия (бездействие) контролируемых лиц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 контролируемым лицам, осуществляющим деятельность, действия (бездействие);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деятельности контролируемых лиц, в том числе работы </w:t>
      </w:r>
      <w:r w:rsidR="004370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услуги, к которым предъявляются обязательные требования;</w:t>
      </w:r>
    </w:p>
    <w:p w:rsidR="004D1C6C" w:rsidRDefault="004D1C6C" w:rsidP="004D1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сооружения, территории, включая земельные участки, предметы и другие объекты, которыми контролируемые лица владеют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пользуются и к которым предъявляются обязательные требования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C6C" w:rsidRPr="00E333BC" w:rsidRDefault="004D1C6C" w:rsidP="00E333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</w:t>
      </w:r>
      <w:r w:rsidR="00437038"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«</w:t>
      </w:r>
      <w:proofErr w:type="spellStart"/>
      <w:r w:rsidR="00437038"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 w:rsidRPr="00E3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определены ключевые показатели вида контроля и их целевые значения. </w:t>
      </w:r>
      <w:r w:rsidRPr="00E333BC">
        <w:rPr>
          <w:rFonts w:ascii="Times New Roman" w:hAnsi="Times New Roman" w:cs="Times New Roman"/>
          <w:sz w:val="28"/>
          <w:szCs w:val="28"/>
        </w:rPr>
        <w:t>Однако в 202</w:t>
      </w:r>
      <w:r w:rsidR="00E333BC" w:rsidRPr="00E333BC">
        <w:rPr>
          <w:rFonts w:ascii="Times New Roman" w:hAnsi="Times New Roman" w:cs="Times New Roman"/>
          <w:sz w:val="28"/>
          <w:szCs w:val="28"/>
        </w:rPr>
        <w:t>3</w:t>
      </w:r>
      <w:r w:rsidRPr="00E333BC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437038" w:rsidRPr="00E333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33BC">
        <w:rPr>
          <w:rFonts w:ascii="Times New Roman" w:hAnsi="Times New Roman" w:cs="Times New Roman"/>
          <w:sz w:val="28"/>
          <w:szCs w:val="28"/>
        </w:rPr>
        <w:t xml:space="preserve">в условиях действия моратория, введенного постановлением Правительства Российской Федерации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 марта 2023 г. № 372 «О внесении изменений 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некоторые акты правительства российской федерации и признании утратившим силу отдельного положения акта правительства Российской Федерации», опубликованным 17 марта 2023 г. на официальном интернет-портале правовой информации Российской Федерации, внесены изменения </w:t>
      </w:r>
      <w:r w:rsid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Правительства Российский Федерации от 10.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>03.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3BC" w:rsidRPr="00E333BC">
        <w:rPr>
          <w:rFonts w:ascii="Times New Roman" w:hAnsi="Times New Roman" w:cs="Times New Roman"/>
          <w:sz w:val="28"/>
          <w:szCs w:val="28"/>
          <w:shd w:val="clear" w:color="auto" w:fill="FFFFFF"/>
        </w:rPr>
        <w:t>2022 № 336 «Об особенностях организации и осуществления государственного контроля (надзора), муниципального контроля»</w:t>
      </w:r>
      <w:r w:rsidR="00227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33BC">
        <w:rPr>
          <w:rFonts w:ascii="Times New Roman" w:hAnsi="Times New Roman" w:cs="Times New Roman"/>
          <w:sz w:val="28"/>
          <w:szCs w:val="28"/>
        </w:rPr>
        <w:t>плановые (внеплановые) контрольные мероприятия в</w:t>
      </w:r>
      <w:r w:rsidR="0022771F">
        <w:rPr>
          <w:rFonts w:ascii="Times New Roman" w:hAnsi="Times New Roman" w:cs="Times New Roman"/>
          <w:sz w:val="28"/>
          <w:szCs w:val="28"/>
        </w:rPr>
        <w:t xml:space="preserve"> отношении контролируемых лиц </w:t>
      </w:r>
      <w:r w:rsidRPr="00E333BC">
        <w:rPr>
          <w:rFonts w:ascii="Times New Roman" w:hAnsi="Times New Roman" w:cs="Times New Roman"/>
          <w:sz w:val="28"/>
          <w:szCs w:val="28"/>
        </w:rPr>
        <w:t xml:space="preserve">не проводились. </w:t>
      </w:r>
      <w:r w:rsidR="002277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333BC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37038" w:rsidRPr="00E333BC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333BC">
        <w:rPr>
          <w:rFonts w:ascii="Times New Roman" w:hAnsi="Times New Roman" w:cs="Times New Roman"/>
          <w:sz w:val="28"/>
          <w:szCs w:val="28"/>
        </w:rPr>
        <w:t xml:space="preserve">10 данного постановления были проведены профилактические мероприятия. </w:t>
      </w:r>
    </w:p>
    <w:p w:rsidR="004D1C6C" w:rsidRDefault="004D1C6C" w:rsidP="004D1C6C">
      <w:pPr>
        <w:pStyle w:val="a4"/>
        <w:tabs>
          <w:tab w:val="left" w:pos="1276"/>
        </w:tabs>
        <w:ind w:firstLine="709"/>
      </w:pPr>
      <w:r>
        <w:rPr>
          <w:rFonts w:ascii="Times New Roman" w:hAnsi="Times New Roman" w:cs="Times New Roman"/>
        </w:rPr>
        <w:t xml:space="preserve"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</w:t>
      </w:r>
      <w:r w:rsidR="0043703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и техногенного характера не установлено</w:t>
      </w:r>
      <w:r w:rsidR="000D62AB">
        <w:t>: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отмененных результатов контрольных мероприятий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0%;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отмененных в судебном порядке постановлений по делам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от общего количества вынесенных контрольным органом постановлений, за исключением постановлений,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отмененных на основании статей 2.7 и 2.9 Кодекса Российской Федерации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- 0%.</w:t>
      </w:r>
    </w:p>
    <w:p w:rsidR="00116692" w:rsidRDefault="00116692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4D1C6C" w:rsidRDefault="00116692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</w:t>
      </w:r>
      <w:r w:rsidR="004D1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0D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 территории 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осуществляется на основе управления рисками причинения вреда (ущерба),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2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0D62AB" w:rsidRP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  категорий риска причинения вреда (ущерба): средний риск, умеренный риск, низкий риск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отнесения объектов контроля к категориям риска.</w:t>
      </w:r>
    </w:p>
    <w:p w:rsidR="004D1C6C" w:rsidRDefault="0022771F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данного вида муниципального контроля от лица администрации 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сельского поселения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  действий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(бездействия) должностных лиц в рамках контрольных мероприятий.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277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4D1C6C" w:rsidRDefault="004D1C6C" w:rsidP="004D1C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механизмов открытости, а также информирования граждан и юридических лиц на официальном сайте администрации </w:t>
      </w:r>
      <w:r w:rsidR="000D62AB" w:rsidRP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0D62AB" w:rsidRPr="000D6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информация о нормативно-правовом регулировании вида контроля.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6C" w:rsidRDefault="004D1C6C" w:rsidP="004D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рейдовый осмотр, документарная проверка, выездная проверка – при взаимодействии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4D1C6C" w:rsidRDefault="004D1C6C" w:rsidP="004D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4D1C6C" w:rsidRDefault="004D1C6C" w:rsidP="004D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все объекты муниципального контроля в сфере благоустройства на территории сельского поселения относятся к категории низкого риска, плановые контрольные мероприятия в 202</w:t>
      </w:r>
      <w:r w:rsidR="002277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:rsidR="004D1C6C" w:rsidRDefault="004D1C6C" w:rsidP="004D1C6C">
      <w:pPr>
        <w:pStyle w:val="ConsPlusNormal"/>
        <w:tabs>
          <w:tab w:val="left" w:pos="3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2771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внеплановые контрольные мероприятия также </w:t>
      </w:r>
      <w:r w:rsidR="0043703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4D1C6C" w:rsidRDefault="0022771F" w:rsidP="004D1C6C">
      <w:pPr>
        <w:pStyle w:val="ConsPlusNormal"/>
        <w:tabs>
          <w:tab w:val="left" w:pos="3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4D1C6C">
        <w:rPr>
          <w:sz w:val="28"/>
          <w:szCs w:val="28"/>
        </w:rPr>
        <w:t>жалоб</w:t>
      </w:r>
      <w:r>
        <w:rPr>
          <w:sz w:val="28"/>
          <w:szCs w:val="28"/>
        </w:rPr>
        <w:t xml:space="preserve">ы от граждан и юридических лиц </w:t>
      </w:r>
      <w:r w:rsidR="004D1C6C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="004D1C6C">
        <w:rPr>
          <w:sz w:val="28"/>
          <w:szCs w:val="28"/>
        </w:rPr>
        <w:t xml:space="preserve"> году </w:t>
      </w:r>
      <w:r w:rsidR="00437038">
        <w:rPr>
          <w:sz w:val="28"/>
          <w:szCs w:val="28"/>
        </w:rPr>
        <w:t xml:space="preserve">                                </w:t>
      </w:r>
      <w:r w:rsidR="004D1C6C">
        <w:rPr>
          <w:sz w:val="28"/>
          <w:szCs w:val="28"/>
        </w:rPr>
        <w:t>не поступали.</w:t>
      </w:r>
    </w:p>
    <w:p w:rsidR="004D1C6C" w:rsidRDefault="004D1C6C" w:rsidP="004D1C6C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Протоколы об административных правонарушениях не составлялись.</w:t>
      </w:r>
    </w:p>
    <w:p w:rsidR="004D1C6C" w:rsidRDefault="004D1C6C" w:rsidP="004D1C6C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6692" w:rsidRDefault="00116692" w:rsidP="004D1C6C">
      <w:pPr>
        <w:pStyle w:val="ConsPlusNormal"/>
        <w:tabs>
          <w:tab w:val="left" w:pos="3300"/>
        </w:tabs>
        <w:ind w:firstLine="567"/>
        <w:rPr>
          <w:sz w:val="28"/>
          <w:szCs w:val="28"/>
        </w:rPr>
      </w:pPr>
    </w:p>
    <w:p w:rsidR="004D1C6C" w:rsidRDefault="004D1C6C" w:rsidP="0043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организации </w:t>
      </w:r>
      <w:r w:rsidR="00437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22771F" w:rsidRDefault="0022771F" w:rsidP="0043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6C" w:rsidRDefault="004D1C6C" w:rsidP="004D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227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внесла в Единый реестр контрольных (надзорных) мероприятий (ЕРКНМ), Единый реестр вид</w:t>
      </w:r>
      <w:r w:rsidR="0022771F">
        <w:rPr>
          <w:rFonts w:ascii="Times New Roman" w:hAnsi="Times New Roman" w:cs="Times New Roman"/>
          <w:sz w:val="28"/>
          <w:szCs w:val="28"/>
        </w:rPr>
        <w:t xml:space="preserve">ов контроля (ЕРВК) информацию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необходимые для осуществления муниципального контроля.  </w:t>
      </w:r>
    </w:p>
    <w:p w:rsidR="00656D44" w:rsidRDefault="0022771F" w:rsidP="0022771F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4D1C6C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в сфере благоустройства </w:t>
      </w:r>
      <w:r w:rsidR="004370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D1C6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F3193" w:rsidRPr="00BF3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D1C6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437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Хозьминское</w:t>
      </w:r>
      <w:proofErr w:type="spellEnd"/>
      <w:r w:rsidR="004D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муниципальный контроль </w:t>
      </w:r>
      <w:r w:rsidR="004D1C6C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</w:t>
      </w:r>
      <w:r w:rsidR="00BF3193">
        <w:rPr>
          <w:rFonts w:ascii="Times New Roman" w:hAnsi="Times New Roman" w:cs="Times New Roman"/>
          <w:sz w:val="28"/>
          <w:szCs w:val="28"/>
        </w:rPr>
        <w:t xml:space="preserve"> </w:t>
      </w:r>
      <w:r w:rsidR="004D1C6C">
        <w:rPr>
          <w:rFonts w:ascii="Times New Roman" w:hAnsi="Times New Roman" w:cs="Times New Roman"/>
          <w:sz w:val="28"/>
          <w:szCs w:val="28"/>
        </w:rPr>
        <w:t>по вопросам соблюдения требований действующего законодательства.</w:t>
      </w:r>
    </w:p>
    <w:sectPr w:rsidR="00656D44" w:rsidSect="00CB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3176"/>
    <w:multiLevelType w:val="hybridMultilevel"/>
    <w:tmpl w:val="BCC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B"/>
    <w:rsid w:val="000D62AB"/>
    <w:rsid w:val="00116692"/>
    <w:rsid w:val="0019564B"/>
    <w:rsid w:val="0022771F"/>
    <w:rsid w:val="00437038"/>
    <w:rsid w:val="004B09AA"/>
    <w:rsid w:val="004D1C6C"/>
    <w:rsid w:val="00656D44"/>
    <w:rsid w:val="0089501A"/>
    <w:rsid w:val="008D406B"/>
    <w:rsid w:val="00B70F0B"/>
    <w:rsid w:val="00BF3193"/>
    <w:rsid w:val="00CB2042"/>
    <w:rsid w:val="00DD113F"/>
    <w:rsid w:val="00E333BC"/>
    <w:rsid w:val="00E6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5FD9-C700-4DCD-8D30-9C432529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6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1166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Основной текст Знак"/>
    <w:link w:val="a4"/>
    <w:rsid w:val="004D1C6C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D1C6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D1C6C"/>
  </w:style>
  <w:style w:type="paragraph" w:styleId="a5">
    <w:name w:val="Balloon Text"/>
    <w:basedOn w:val="a"/>
    <w:link w:val="a6"/>
    <w:uiPriority w:val="99"/>
    <w:semiHidden/>
    <w:unhideWhenUsed/>
    <w:rsid w:val="0043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D62A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16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6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Хозмино</cp:lastModifiedBy>
  <cp:revision>19</cp:revision>
  <cp:lastPrinted>2024-02-13T07:01:00Z</cp:lastPrinted>
  <dcterms:created xsi:type="dcterms:W3CDTF">2023-03-14T13:00:00Z</dcterms:created>
  <dcterms:modified xsi:type="dcterms:W3CDTF">2024-02-13T07:43:00Z</dcterms:modified>
</cp:coreProperties>
</file>