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BB7" w:rsidRPr="00390182" w:rsidRDefault="00566BB7" w:rsidP="00566BB7">
      <w:pPr>
        <w:pStyle w:val="ConsPlusNormal"/>
        <w:ind w:firstLine="0"/>
        <w:jc w:val="center"/>
        <w:rPr>
          <w:rFonts w:ascii="Times New Roman" w:hAnsi="Times New Roman" w:cs="Times New Roman"/>
          <w:sz w:val="24"/>
        </w:rPr>
      </w:pPr>
      <w:bookmarkStart w:id="0" w:name="_Toc145851195"/>
      <w:bookmarkStart w:id="1" w:name="_Toc150831600"/>
      <w:bookmarkStart w:id="2" w:name="_Toc145851203"/>
      <w:r>
        <w:rPr>
          <w:rFonts w:ascii="Times New Roman" w:hAnsi="Times New Roman" w:cs="Times New Roman"/>
          <w:sz w:val="24"/>
        </w:rPr>
        <w:t xml:space="preserve">                                                                                                    </w:t>
      </w:r>
      <w:r w:rsidRPr="00390182">
        <w:rPr>
          <w:rFonts w:ascii="Times New Roman" w:hAnsi="Times New Roman" w:cs="Times New Roman"/>
          <w:sz w:val="24"/>
        </w:rPr>
        <w:t>Приложение № 1</w:t>
      </w:r>
    </w:p>
    <w:p w:rsidR="00566BB7" w:rsidRDefault="00566BB7" w:rsidP="00566BB7">
      <w:r>
        <w:t xml:space="preserve">                                                                                                       </w:t>
      </w:r>
      <w:r>
        <w:t xml:space="preserve">        </w:t>
      </w:r>
      <w:r>
        <w:t xml:space="preserve">к постановлению главы </w:t>
      </w:r>
    </w:p>
    <w:p w:rsidR="00566BB7" w:rsidRDefault="00566BB7" w:rsidP="00566BB7">
      <w:pPr>
        <w:jc w:val="right"/>
      </w:pPr>
      <w:r>
        <w:t xml:space="preserve">  сельского поселения</w:t>
      </w:r>
      <w:r>
        <w:t xml:space="preserve"> «Хозьминское»</w:t>
      </w:r>
    </w:p>
    <w:p w:rsidR="00853BA3" w:rsidRPr="00566BB7" w:rsidRDefault="00566BB7" w:rsidP="00566BB7">
      <w:pPr>
        <w:jc w:val="center"/>
      </w:pPr>
      <w:r>
        <w:t xml:space="preserve">                                                                                                   </w:t>
      </w:r>
      <w:r>
        <w:t>от 01 июля 2024 года № 17</w:t>
      </w:r>
    </w:p>
    <w:p w:rsidR="00853BA3" w:rsidRPr="007373FF" w:rsidRDefault="00853BA3" w:rsidP="00853BA3">
      <w:pPr>
        <w:spacing w:line="360" w:lineRule="auto"/>
        <w:jc w:val="center"/>
        <w:rPr>
          <w:b/>
          <w:sz w:val="52"/>
          <w:szCs w:val="52"/>
        </w:rPr>
      </w:pPr>
    </w:p>
    <w:p w:rsidR="00853BA3" w:rsidRDefault="00853BA3" w:rsidP="00853BA3">
      <w:pPr>
        <w:spacing w:line="360" w:lineRule="auto"/>
        <w:jc w:val="center"/>
        <w:rPr>
          <w:b/>
        </w:rPr>
      </w:pPr>
    </w:p>
    <w:p w:rsidR="00910151" w:rsidRDefault="00910151" w:rsidP="00853BA3">
      <w:pPr>
        <w:spacing w:line="360" w:lineRule="auto"/>
        <w:jc w:val="center"/>
        <w:rPr>
          <w:b/>
        </w:rPr>
      </w:pPr>
    </w:p>
    <w:p w:rsidR="00910151" w:rsidRDefault="00910151" w:rsidP="00853BA3">
      <w:pPr>
        <w:spacing w:line="360" w:lineRule="auto"/>
        <w:jc w:val="center"/>
        <w:rPr>
          <w:b/>
        </w:rPr>
      </w:pPr>
    </w:p>
    <w:p w:rsidR="00910151" w:rsidRPr="007373FF" w:rsidRDefault="00910151" w:rsidP="00853BA3">
      <w:pPr>
        <w:spacing w:line="360" w:lineRule="auto"/>
        <w:jc w:val="center"/>
        <w:rPr>
          <w:b/>
        </w:rPr>
      </w:pPr>
    </w:p>
    <w:p w:rsidR="00853BA3" w:rsidRPr="007373FF" w:rsidRDefault="00853BA3" w:rsidP="00853BA3">
      <w:pPr>
        <w:spacing w:line="360" w:lineRule="auto"/>
        <w:jc w:val="center"/>
        <w:rPr>
          <w:b/>
        </w:rPr>
      </w:pPr>
      <w:bookmarkStart w:id="3" w:name="_GoBack"/>
      <w:bookmarkEnd w:id="3"/>
    </w:p>
    <w:p w:rsidR="00853BA3" w:rsidRPr="007373FF" w:rsidRDefault="00853BA3" w:rsidP="00853BA3">
      <w:pPr>
        <w:spacing w:line="360" w:lineRule="auto"/>
        <w:jc w:val="center"/>
        <w:rPr>
          <w:b/>
        </w:rPr>
      </w:pPr>
    </w:p>
    <w:p w:rsidR="00853BA3" w:rsidRPr="00CD1BD8" w:rsidRDefault="00853BA3" w:rsidP="00853BA3">
      <w:pPr>
        <w:spacing w:line="360" w:lineRule="auto"/>
        <w:jc w:val="center"/>
        <w:rPr>
          <w:b/>
          <w:sz w:val="52"/>
          <w:szCs w:val="52"/>
        </w:rPr>
      </w:pPr>
      <w:r w:rsidRPr="00CD1BD8">
        <w:rPr>
          <w:b/>
          <w:sz w:val="52"/>
          <w:szCs w:val="52"/>
        </w:rPr>
        <w:t xml:space="preserve">Схема </w:t>
      </w:r>
    </w:p>
    <w:p w:rsidR="00853BA3" w:rsidRPr="00CD1BD8" w:rsidRDefault="00853BA3" w:rsidP="00853BA3">
      <w:pPr>
        <w:spacing w:line="360" w:lineRule="auto"/>
        <w:jc w:val="center"/>
        <w:rPr>
          <w:b/>
          <w:sz w:val="52"/>
          <w:szCs w:val="52"/>
        </w:rPr>
      </w:pPr>
      <w:r w:rsidRPr="00CD1BD8">
        <w:rPr>
          <w:b/>
          <w:sz w:val="52"/>
          <w:szCs w:val="52"/>
        </w:rPr>
        <w:t>теплоснабжения</w:t>
      </w:r>
    </w:p>
    <w:p w:rsidR="00853BA3" w:rsidRPr="00CD1BD8" w:rsidRDefault="00440842" w:rsidP="007770C5">
      <w:pPr>
        <w:spacing w:line="360" w:lineRule="auto"/>
        <w:jc w:val="center"/>
        <w:rPr>
          <w:b/>
          <w:sz w:val="36"/>
          <w:szCs w:val="36"/>
        </w:rPr>
      </w:pPr>
      <w:r>
        <w:rPr>
          <w:b/>
          <w:sz w:val="36"/>
          <w:szCs w:val="36"/>
        </w:rPr>
        <w:t xml:space="preserve">сельского поселения </w:t>
      </w:r>
      <w:r w:rsidR="00910151" w:rsidRPr="00CD1BD8">
        <w:rPr>
          <w:b/>
          <w:sz w:val="36"/>
          <w:szCs w:val="36"/>
        </w:rPr>
        <w:t>«</w:t>
      </w:r>
      <w:r w:rsidR="00B376E1">
        <w:rPr>
          <w:b/>
          <w:sz w:val="36"/>
          <w:szCs w:val="36"/>
        </w:rPr>
        <w:t>Хозьминское</w:t>
      </w:r>
      <w:r w:rsidR="00910151" w:rsidRPr="00CD1BD8">
        <w:rPr>
          <w:b/>
          <w:sz w:val="36"/>
          <w:szCs w:val="36"/>
        </w:rPr>
        <w:t>»</w:t>
      </w:r>
    </w:p>
    <w:p w:rsidR="00853BA3" w:rsidRPr="00CD1BD8" w:rsidRDefault="00853BA3" w:rsidP="00853BA3">
      <w:pPr>
        <w:spacing w:line="360" w:lineRule="auto"/>
        <w:jc w:val="center"/>
        <w:rPr>
          <w:b/>
          <w:sz w:val="36"/>
          <w:szCs w:val="36"/>
        </w:rPr>
      </w:pPr>
    </w:p>
    <w:p w:rsidR="00853BA3" w:rsidRPr="00CD1BD8" w:rsidRDefault="00853BA3" w:rsidP="00853BA3">
      <w:pPr>
        <w:spacing w:line="360" w:lineRule="auto"/>
        <w:jc w:val="center"/>
        <w:rPr>
          <w:b/>
          <w:sz w:val="36"/>
          <w:szCs w:val="36"/>
        </w:rPr>
      </w:pPr>
    </w:p>
    <w:p w:rsidR="00853BA3" w:rsidRPr="00CD1BD8" w:rsidRDefault="00853BA3" w:rsidP="00853BA3">
      <w:pPr>
        <w:spacing w:line="360" w:lineRule="auto"/>
        <w:jc w:val="center"/>
        <w:rPr>
          <w:b/>
          <w:sz w:val="36"/>
          <w:szCs w:val="36"/>
        </w:rPr>
      </w:pPr>
    </w:p>
    <w:p w:rsidR="00853BA3" w:rsidRPr="00CD1BD8" w:rsidRDefault="00853BA3" w:rsidP="00853BA3">
      <w:pPr>
        <w:spacing w:line="360" w:lineRule="auto"/>
        <w:jc w:val="center"/>
        <w:rPr>
          <w:b/>
          <w:sz w:val="36"/>
          <w:szCs w:val="36"/>
        </w:rPr>
      </w:pPr>
      <w:r w:rsidRPr="00CD1BD8">
        <w:rPr>
          <w:b/>
          <w:sz w:val="36"/>
          <w:szCs w:val="36"/>
        </w:rPr>
        <w:t>Обосновывающие материалы</w:t>
      </w:r>
    </w:p>
    <w:p w:rsidR="00853BA3" w:rsidRPr="00CD1BD8" w:rsidRDefault="00853BA3" w:rsidP="00853BA3">
      <w:pPr>
        <w:spacing w:line="360" w:lineRule="auto"/>
        <w:jc w:val="center"/>
        <w:rPr>
          <w:b/>
          <w:sz w:val="36"/>
          <w:szCs w:val="36"/>
        </w:rPr>
      </w:pPr>
    </w:p>
    <w:p w:rsidR="00853BA3" w:rsidRPr="00CD1BD8" w:rsidRDefault="00853BA3" w:rsidP="00853BA3">
      <w:pPr>
        <w:spacing w:line="360" w:lineRule="auto"/>
        <w:jc w:val="center"/>
        <w:rPr>
          <w:b/>
          <w:sz w:val="36"/>
          <w:szCs w:val="36"/>
        </w:rPr>
      </w:pPr>
    </w:p>
    <w:p w:rsidR="00853BA3" w:rsidRPr="00CD1BD8" w:rsidRDefault="00853BA3" w:rsidP="00853BA3">
      <w:pPr>
        <w:spacing w:line="360" w:lineRule="auto"/>
        <w:jc w:val="center"/>
        <w:rPr>
          <w:b/>
          <w:sz w:val="36"/>
          <w:szCs w:val="36"/>
        </w:rPr>
      </w:pPr>
    </w:p>
    <w:p w:rsidR="00853BA3" w:rsidRPr="00CD1BD8" w:rsidRDefault="00853BA3" w:rsidP="00853BA3">
      <w:pPr>
        <w:spacing w:line="360" w:lineRule="auto"/>
        <w:jc w:val="center"/>
        <w:rPr>
          <w:b/>
          <w:sz w:val="36"/>
          <w:szCs w:val="36"/>
        </w:rPr>
      </w:pPr>
    </w:p>
    <w:p w:rsidR="00853BA3" w:rsidRPr="00CD1BD8" w:rsidRDefault="00853BA3" w:rsidP="00853BA3">
      <w:pPr>
        <w:spacing w:line="360" w:lineRule="auto"/>
        <w:jc w:val="center"/>
        <w:rPr>
          <w:b/>
          <w:sz w:val="36"/>
          <w:szCs w:val="36"/>
        </w:rPr>
      </w:pPr>
    </w:p>
    <w:p w:rsidR="00853BA3" w:rsidRPr="00CD1BD8" w:rsidRDefault="00853BA3" w:rsidP="00853BA3">
      <w:pPr>
        <w:spacing w:line="360" w:lineRule="auto"/>
        <w:jc w:val="center"/>
        <w:rPr>
          <w:b/>
          <w:sz w:val="36"/>
          <w:szCs w:val="36"/>
        </w:rPr>
      </w:pPr>
    </w:p>
    <w:p w:rsidR="00853BA3" w:rsidRPr="00CD1BD8" w:rsidRDefault="00853BA3" w:rsidP="00853BA3">
      <w:pPr>
        <w:spacing w:line="360" w:lineRule="auto"/>
        <w:jc w:val="center"/>
        <w:rPr>
          <w:b/>
          <w:sz w:val="36"/>
          <w:szCs w:val="36"/>
        </w:rPr>
      </w:pPr>
    </w:p>
    <w:p w:rsidR="00853BA3" w:rsidRPr="00CD1BD8" w:rsidRDefault="00853BA3" w:rsidP="00853BA3">
      <w:pPr>
        <w:spacing w:line="360" w:lineRule="auto"/>
        <w:jc w:val="center"/>
        <w:rPr>
          <w:b/>
          <w:sz w:val="36"/>
          <w:szCs w:val="36"/>
        </w:rPr>
      </w:pPr>
    </w:p>
    <w:p w:rsidR="00853BA3" w:rsidRPr="00CD1BD8" w:rsidRDefault="00361B5E" w:rsidP="00853BA3">
      <w:pPr>
        <w:spacing w:line="360" w:lineRule="auto"/>
        <w:jc w:val="center"/>
        <w:rPr>
          <w:b/>
          <w:sz w:val="36"/>
          <w:szCs w:val="36"/>
        </w:rPr>
      </w:pPr>
      <w:r>
        <w:rPr>
          <w:b/>
          <w:noProof/>
          <w:sz w:val="36"/>
          <w:szCs w:val="36"/>
        </w:rPr>
        <w:lastRenderedPageBreak/>
        <w:pict>
          <v:rect id="Прямоугольник 7" o:spid="_x0000_s1026" style="position:absolute;left:0;text-align:left;margin-left:-13.1pt;margin-top:28pt;width:508.75pt;height:40.4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" strokecolor="white [3212]"/>
        </w:pict>
      </w:r>
    </w:p>
    <w:p w:rsidR="00853BA3" w:rsidRPr="00CD1BD8" w:rsidRDefault="00853BA3" w:rsidP="00853BA3">
      <w:pPr>
        <w:spacing w:line="360" w:lineRule="auto"/>
      </w:pPr>
    </w:p>
    <w:p w:rsidR="00853BA3" w:rsidRPr="00CD1BD8" w:rsidRDefault="00853BA3" w:rsidP="00853BA3">
      <w:pPr>
        <w:spacing w:line="360" w:lineRule="auto"/>
      </w:pPr>
    </w:p>
    <w:p w:rsidR="00910151" w:rsidRPr="00CD1BD8" w:rsidRDefault="00910151" w:rsidP="00853BA3">
      <w:pPr>
        <w:spacing w:line="360" w:lineRule="auto"/>
      </w:pPr>
    </w:p>
    <w:p w:rsidR="00910151" w:rsidRPr="00CD1BD8" w:rsidRDefault="00910151" w:rsidP="00853BA3">
      <w:pPr>
        <w:spacing w:line="360" w:lineRule="auto"/>
      </w:pPr>
    </w:p>
    <w:p w:rsidR="00853BA3" w:rsidRPr="00CD1BD8" w:rsidRDefault="00853BA3" w:rsidP="00853BA3">
      <w:pPr>
        <w:spacing w:line="360" w:lineRule="auto"/>
      </w:pPr>
    </w:p>
    <w:p w:rsidR="00853BA3" w:rsidRPr="00CD1BD8" w:rsidRDefault="00853BA3" w:rsidP="00853BA3">
      <w:pPr>
        <w:spacing w:line="360" w:lineRule="auto"/>
      </w:pPr>
    </w:p>
    <w:p w:rsidR="00853BA3" w:rsidRPr="00CD1BD8" w:rsidRDefault="00853BA3" w:rsidP="00853BA3">
      <w:pPr>
        <w:spacing w:line="360" w:lineRule="auto"/>
        <w:jc w:val="center"/>
        <w:rPr>
          <w:b/>
          <w:sz w:val="52"/>
          <w:szCs w:val="52"/>
        </w:rPr>
      </w:pPr>
    </w:p>
    <w:p w:rsidR="00910151" w:rsidRPr="00CD1BD8" w:rsidRDefault="00910151" w:rsidP="00910151">
      <w:pPr>
        <w:spacing w:line="360" w:lineRule="auto"/>
        <w:jc w:val="center"/>
        <w:rPr>
          <w:b/>
          <w:sz w:val="52"/>
          <w:szCs w:val="52"/>
        </w:rPr>
      </w:pPr>
      <w:r w:rsidRPr="00CD1BD8">
        <w:rPr>
          <w:b/>
          <w:sz w:val="52"/>
          <w:szCs w:val="52"/>
        </w:rPr>
        <w:t xml:space="preserve">Схема </w:t>
      </w:r>
    </w:p>
    <w:p w:rsidR="00910151" w:rsidRPr="00CD1BD8" w:rsidRDefault="00910151" w:rsidP="00910151">
      <w:pPr>
        <w:spacing w:line="360" w:lineRule="auto"/>
        <w:jc w:val="center"/>
        <w:rPr>
          <w:b/>
          <w:sz w:val="52"/>
          <w:szCs w:val="52"/>
        </w:rPr>
      </w:pPr>
      <w:r w:rsidRPr="00CD1BD8">
        <w:rPr>
          <w:b/>
          <w:sz w:val="52"/>
          <w:szCs w:val="52"/>
        </w:rPr>
        <w:t>теплоснабжения</w:t>
      </w:r>
    </w:p>
    <w:p w:rsidR="00853BA3" w:rsidRPr="00CD1BD8" w:rsidRDefault="00440842" w:rsidP="007770C5">
      <w:pPr>
        <w:spacing w:line="360" w:lineRule="auto"/>
        <w:jc w:val="center"/>
        <w:rPr>
          <w:b/>
          <w:sz w:val="36"/>
          <w:szCs w:val="36"/>
        </w:rPr>
      </w:pPr>
      <w:r>
        <w:rPr>
          <w:b/>
          <w:sz w:val="36"/>
          <w:szCs w:val="36"/>
        </w:rPr>
        <w:t xml:space="preserve">сельского поселения </w:t>
      </w:r>
      <w:r w:rsidR="00910151" w:rsidRPr="00CD1BD8">
        <w:rPr>
          <w:b/>
          <w:sz w:val="36"/>
          <w:szCs w:val="36"/>
        </w:rPr>
        <w:t>«</w:t>
      </w:r>
      <w:r w:rsidR="00B376E1">
        <w:rPr>
          <w:b/>
          <w:sz w:val="36"/>
          <w:szCs w:val="36"/>
        </w:rPr>
        <w:t>Хозьминское</w:t>
      </w:r>
      <w:r w:rsidR="00910151" w:rsidRPr="00CD1BD8">
        <w:rPr>
          <w:b/>
          <w:sz w:val="36"/>
          <w:szCs w:val="36"/>
        </w:rPr>
        <w:t>»</w:t>
      </w:r>
    </w:p>
    <w:p w:rsidR="00853BA3" w:rsidRPr="00CD1BD8" w:rsidRDefault="00853BA3" w:rsidP="00853BA3">
      <w:pPr>
        <w:spacing w:line="360" w:lineRule="auto"/>
        <w:jc w:val="center"/>
        <w:rPr>
          <w:b/>
          <w:sz w:val="36"/>
          <w:szCs w:val="36"/>
        </w:rPr>
      </w:pPr>
    </w:p>
    <w:p w:rsidR="00853BA3" w:rsidRPr="00CD1BD8" w:rsidRDefault="00853BA3" w:rsidP="00853BA3">
      <w:pPr>
        <w:spacing w:line="360" w:lineRule="auto"/>
        <w:rPr>
          <w:b/>
        </w:rPr>
      </w:pPr>
    </w:p>
    <w:p w:rsidR="00853BA3" w:rsidRPr="00CD1BD8" w:rsidRDefault="00853BA3" w:rsidP="00853BA3">
      <w:pPr>
        <w:spacing w:line="360" w:lineRule="auto"/>
        <w:jc w:val="center"/>
        <w:rPr>
          <w:b/>
          <w:sz w:val="36"/>
          <w:szCs w:val="36"/>
        </w:rPr>
      </w:pPr>
      <w:r w:rsidRPr="00CD1BD8">
        <w:rPr>
          <w:b/>
          <w:sz w:val="36"/>
          <w:szCs w:val="36"/>
        </w:rPr>
        <w:t>Обосновывающие материалы</w:t>
      </w:r>
    </w:p>
    <w:p w:rsidR="00853BA3" w:rsidRPr="00CD1BD8" w:rsidRDefault="00853BA3" w:rsidP="00853BA3">
      <w:pPr>
        <w:spacing w:line="360" w:lineRule="auto"/>
        <w:jc w:val="center"/>
        <w:rPr>
          <w:b/>
          <w:sz w:val="36"/>
          <w:szCs w:val="36"/>
        </w:rPr>
      </w:pPr>
    </w:p>
    <w:p w:rsidR="00853BA3" w:rsidRPr="00CD1BD8" w:rsidRDefault="00853BA3" w:rsidP="00853BA3">
      <w:pPr>
        <w:spacing w:line="360" w:lineRule="auto"/>
        <w:rPr>
          <w:b/>
        </w:rPr>
      </w:pPr>
    </w:p>
    <w:p w:rsidR="00853BA3" w:rsidRPr="00CD1BD8" w:rsidRDefault="00853BA3" w:rsidP="00853BA3">
      <w:pPr>
        <w:spacing w:line="360" w:lineRule="auto"/>
        <w:rPr>
          <w:b/>
        </w:rPr>
      </w:pPr>
    </w:p>
    <w:p w:rsidR="00853BA3" w:rsidRPr="00CD1BD8" w:rsidRDefault="00853BA3" w:rsidP="00853BA3">
      <w:pPr>
        <w:spacing w:line="360" w:lineRule="auto"/>
        <w:rPr>
          <w:b/>
        </w:rPr>
      </w:pPr>
    </w:p>
    <w:p w:rsidR="00853BA3" w:rsidRPr="00CD1BD8" w:rsidRDefault="00853BA3" w:rsidP="00853BA3">
      <w:pPr>
        <w:spacing w:line="360" w:lineRule="auto"/>
        <w:rPr>
          <w:b/>
        </w:rPr>
      </w:pPr>
    </w:p>
    <w:p w:rsidR="00853BA3" w:rsidRPr="00CD1BD8" w:rsidRDefault="00853BA3" w:rsidP="00853BA3">
      <w:pPr>
        <w:spacing w:line="360" w:lineRule="auto"/>
        <w:rPr>
          <w:b/>
        </w:rPr>
      </w:pPr>
    </w:p>
    <w:p w:rsidR="00897EAA" w:rsidRDefault="00897EAA" w:rsidP="009D09F5">
      <w:pPr>
        <w:pStyle w:val="affff6"/>
        <w:jc w:val="center"/>
        <w:rPr>
          <w:rFonts w:ascii="Times New Roman" w:hAnsi="Times New Roman"/>
          <w:b/>
          <w:sz w:val="24"/>
          <w:szCs w:val="24"/>
        </w:rPr>
      </w:pPr>
    </w:p>
    <w:p w:rsidR="00106E14" w:rsidRPr="00CD1BD8" w:rsidRDefault="00361B5E" w:rsidP="009D09F5">
      <w:pPr>
        <w:pStyle w:val="affff6"/>
        <w:jc w:val="center"/>
        <w:rPr>
          <w:rFonts w:ascii="Times New Roman" w:hAnsi="Times New Roman"/>
          <w:b/>
          <w:sz w:val="24"/>
          <w:szCs w:val="24"/>
        </w:rPr>
      </w:pPr>
      <w:r>
        <w:rPr>
          <w:noProof/>
          <w:lang w:eastAsia="ru-RU"/>
        </w:rPr>
        <w:pict>
          <v:rect id="Прямоугольник 6" o:spid="_x0000_s1031" style="position:absolute;left:0;text-align:left;margin-left:-4.4pt;margin-top:126.6pt;width:508.75pt;height:40.4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" strokecolor="white [3212]"/>
        </w:pict>
      </w:r>
      <w:r>
        <w:rPr>
          <w:rFonts w:ascii="TextBook" w:hAnsi="TextBook"/>
          <w:caps/>
          <w:noProof/>
          <w:spacing w:val="20"/>
          <w:lang w:eastAsia="ru-RU"/>
        </w:rPr>
        <w:pict>
          <v:rect id="Rectangle 229" o:spid="_x0000_s1030" style="position:absolute;left:0;text-align:left;margin-left:-4.85pt;margin-top:201.85pt;width:508.75pt;height:40.4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" strokecolor="white [3212]"/>
        </w:pict>
      </w:r>
      <w:bookmarkStart w:id="4" w:name="_Toc241902311"/>
      <w:bookmarkStart w:id="5" w:name="_Toc289179269"/>
      <w:bookmarkStart w:id="6" w:name="_Toc165884969"/>
    </w:p>
    <w:p w:rsidR="0022643E" w:rsidRPr="00CD1BD8" w:rsidRDefault="0022643E" w:rsidP="006A2618">
      <w:pPr>
        <w:pStyle w:val="affff5"/>
        <w:pageBreakBefore/>
        <w:spacing w:before="0"/>
        <w:jc w:val="center"/>
        <w:rPr>
          <w:color w:val="000000"/>
          <w:sz w:val="32"/>
          <w:szCs w:val="32"/>
        </w:rPr>
      </w:pPr>
      <w:r w:rsidRPr="00CD1BD8">
        <w:rPr>
          <w:color w:val="000000"/>
          <w:sz w:val="32"/>
          <w:szCs w:val="32"/>
        </w:rPr>
        <w:lastRenderedPageBreak/>
        <w:t>Оглавление</w:t>
      </w:r>
    </w:p>
    <w:p w:rsidR="00356243" w:rsidRPr="00CD1BD8" w:rsidRDefault="00CC2598">
      <w:pPr>
        <w:pStyle w:val="11"/>
        <w:rPr>
          <w:rFonts w:asciiTheme="minorHAnsi" w:eastAsiaTheme="minorEastAsia" w:hAnsiTheme="minorHAnsi" w:cstheme="minorBidi"/>
          <w:b w:val="0"/>
          <w:caps w:val="0"/>
          <w:sz w:val="22"/>
          <w:szCs w:val="22"/>
        </w:rPr>
      </w:pPr>
      <w:r w:rsidRPr="00CD1BD8">
        <w:rPr>
          <w:sz w:val="28"/>
          <w:szCs w:val="28"/>
        </w:rPr>
        <w:fldChar w:fldCharType="begin"/>
      </w:r>
      <w:r w:rsidR="000628F5" w:rsidRPr="00CD1BD8">
        <w:rPr>
          <w:sz w:val="28"/>
          <w:szCs w:val="28"/>
        </w:rPr>
        <w:instrText xml:space="preserve"> TOC \o "1-3" \h \z \t "1-й уровень;1" </w:instrText>
      </w:r>
      <w:r w:rsidRPr="00CD1BD8">
        <w:rPr>
          <w:sz w:val="28"/>
          <w:szCs w:val="28"/>
        </w:rPr>
        <w:fldChar w:fldCharType="separate"/>
      </w:r>
      <w:hyperlink w:anchor="_Toc530747789" w:history="1">
        <w:r w:rsidR="00356243" w:rsidRPr="00CD1BD8">
          <w:rPr>
            <w:rStyle w:val="a7"/>
            <w:rFonts w:asciiTheme="majorHAnsi" w:hAnsiTheme="majorHAnsi"/>
            <w:spacing w:val="20"/>
          </w:rPr>
          <w:t>Введение</w:t>
        </w:r>
        <w:r w:rsidR="00356243" w:rsidRPr="00CD1BD8">
          <w:rPr>
            <w:webHidden/>
          </w:rPr>
          <w:tab/>
        </w:r>
        <w:r w:rsidRPr="00CD1BD8">
          <w:rPr>
            <w:webHidden/>
          </w:rPr>
          <w:fldChar w:fldCharType="begin"/>
        </w:r>
        <w:r w:rsidR="00356243" w:rsidRPr="00CD1BD8">
          <w:rPr>
            <w:webHidden/>
          </w:rPr>
          <w:instrText xml:space="preserve"> PAGEREF _Toc530747789 \h </w:instrText>
        </w:r>
        <w:r w:rsidRPr="00CD1BD8">
          <w:rPr>
            <w:webHidden/>
          </w:rPr>
        </w:r>
        <w:r w:rsidRPr="00CD1BD8">
          <w:rPr>
            <w:webHidden/>
          </w:rPr>
          <w:fldChar w:fldCharType="separate"/>
        </w:r>
        <w:r w:rsidR="00566BB7">
          <w:rPr>
            <w:webHidden/>
          </w:rPr>
          <w:t>5</w:t>
        </w:r>
        <w:r w:rsidRPr="00CD1BD8">
          <w:rPr>
            <w:webHidden/>
          </w:rPr>
          <w:fldChar w:fldCharType="end"/>
        </w:r>
      </w:hyperlink>
    </w:p>
    <w:p w:rsidR="00356243" w:rsidRPr="00CD1BD8" w:rsidRDefault="00361B5E">
      <w:pPr>
        <w:pStyle w:val="11"/>
        <w:rPr>
          <w:rFonts w:asciiTheme="minorHAnsi" w:eastAsiaTheme="minorEastAsia" w:hAnsiTheme="minorHAnsi" w:cstheme="minorBidi"/>
          <w:b w:val="0"/>
          <w:caps w:val="0"/>
          <w:sz w:val="22"/>
          <w:szCs w:val="22"/>
        </w:rPr>
      </w:pPr>
      <w:hyperlink w:anchor="_Toc530747790" w:history="1">
        <w:r w:rsidR="00356243" w:rsidRPr="00CD1BD8">
          <w:rPr>
            <w:rStyle w:val="a7"/>
            <w:rFonts w:asciiTheme="majorHAnsi" w:hAnsiTheme="majorHAnsi"/>
            <w:spacing w:val="20"/>
          </w:rPr>
          <w:t>Глава 1. Существующее положение в сфере производства, передачи и потребления тепловой энергии для целей теплоснабжения</w:t>
        </w:r>
        <w:r w:rsidR="00356243" w:rsidRPr="00CD1BD8">
          <w:rPr>
            <w:webHidden/>
          </w:rPr>
          <w:tab/>
        </w:r>
        <w:r w:rsidR="00CC2598" w:rsidRPr="00CD1BD8">
          <w:rPr>
            <w:webHidden/>
          </w:rPr>
          <w:fldChar w:fldCharType="begin"/>
        </w:r>
        <w:r w:rsidR="00356243" w:rsidRPr="00CD1BD8">
          <w:rPr>
            <w:webHidden/>
          </w:rPr>
          <w:instrText xml:space="preserve"> PAGEREF _Toc530747790 \h </w:instrText>
        </w:r>
        <w:r w:rsidR="00CC2598" w:rsidRPr="00CD1BD8">
          <w:rPr>
            <w:webHidden/>
          </w:rPr>
        </w:r>
        <w:r w:rsidR="00CC2598" w:rsidRPr="00CD1BD8">
          <w:rPr>
            <w:webHidden/>
          </w:rPr>
          <w:fldChar w:fldCharType="separate"/>
        </w:r>
        <w:r w:rsidR="00566BB7">
          <w:rPr>
            <w:webHidden/>
          </w:rPr>
          <w:t>6</w:t>
        </w:r>
        <w:r w:rsidR="00CC2598" w:rsidRPr="00CD1BD8">
          <w:rPr>
            <w:webHidden/>
          </w:rPr>
          <w:fldChar w:fldCharType="end"/>
        </w:r>
      </w:hyperlink>
    </w:p>
    <w:p w:rsidR="00356243" w:rsidRPr="00CD1BD8" w:rsidRDefault="00361B5E">
      <w:pPr>
        <w:pStyle w:val="25"/>
        <w:rPr>
          <w:rFonts w:asciiTheme="minorHAnsi" w:eastAsiaTheme="minorEastAsia" w:hAnsiTheme="minorHAnsi" w:cstheme="minorBidi"/>
          <w:sz w:val="22"/>
          <w:szCs w:val="22"/>
        </w:rPr>
      </w:pPr>
      <w:hyperlink w:anchor="_Toc530747791" w:history="1">
        <w:r w:rsidR="00356243" w:rsidRPr="00CD1BD8">
          <w:rPr>
            <w:rStyle w:val="a7"/>
            <w:rFonts w:ascii="Cambria" w:hAnsi="Cambria"/>
          </w:rPr>
          <w:t>Функциональная структура теплоснабжения</w:t>
        </w:r>
        <w:r w:rsidR="00356243" w:rsidRPr="00CD1BD8">
          <w:rPr>
            <w:webHidden/>
          </w:rPr>
          <w:tab/>
        </w:r>
        <w:r w:rsidR="00CC2598" w:rsidRPr="00CD1BD8">
          <w:rPr>
            <w:webHidden/>
          </w:rPr>
          <w:fldChar w:fldCharType="begin"/>
        </w:r>
        <w:r w:rsidR="00356243" w:rsidRPr="00CD1BD8">
          <w:rPr>
            <w:webHidden/>
          </w:rPr>
          <w:instrText xml:space="preserve"> PAGEREF _Toc530747791 \h </w:instrText>
        </w:r>
        <w:r w:rsidR="00CC2598" w:rsidRPr="00CD1BD8">
          <w:rPr>
            <w:webHidden/>
          </w:rPr>
        </w:r>
        <w:r w:rsidR="00CC2598" w:rsidRPr="00CD1BD8">
          <w:rPr>
            <w:webHidden/>
          </w:rPr>
          <w:fldChar w:fldCharType="separate"/>
        </w:r>
        <w:r w:rsidR="00566BB7">
          <w:rPr>
            <w:webHidden/>
          </w:rPr>
          <w:t>6</w:t>
        </w:r>
        <w:r w:rsidR="00CC2598" w:rsidRPr="00CD1BD8">
          <w:rPr>
            <w:webHidden/>
          </w:rPr>
          <w:fldChar w:fldCharType="end"/>
        </w:r>
      </w:hyperlink>
    </w:p>
    <w:p w:rsidR="00356243" w:rsidRPr="00CD1BD8" w:rsidRDefault="00361B5E">
      <w:pPr>
        <w:pStyle w:val="25"/>
        <w:rPr>
          <w:rFonts w:asciiTheme="minorHAnsi" w:eastAsiaTheme="minorEastAsia" w:hAnsiTheme="minorHAnsi" w:cstheme="minorBidi"/>
          <w:sz w:val="22"/>
          <w:szCs w:val="22"/>
        </w:rPr>
      </w:pPr>
      <w:hyperlink w:anchor="_Toc530747792" w:history="1">
        <w:r w:rsidR="00356243" w:rsidRPr="00CD1BD8">
          <w:rPr>
            <w:rStyle w:val="a7"/>
            <w:rFonts w:ascii="Cambria" w:hAnsi="Cambria"/>
          </w:rPr>
          <w:t>Источники тепловой энергии</w:t>
        </w:r>
        <w:r w:rsidR="00356243" w:rsidRPr="00CD1BD8">
          <w:rPr>
            <w:webHidden/>
          </w:rPr>
          <w:tab/>
        </w:r>
        <w:r w:rsidR="00CC2598" w:rsidRPr="00CD1BD8">
          <w:rPr>
            <w:webHidden/>
          </w:rPr>
          <w:fldChar w:fldCharType="begin"/>
        </w:r>
        <w:r w:rsidR="00356243" w:rsidRPr="00CD1BD8">
          <w:rPr>
            <w:webHidden/>
          </w:rPr>
          <w:instrText xml:space="preserve"> PAGEREF _Toc530747792 \h </w:instrText>
        </w:r>
        <w:r w:rsidR="00CC2598" w:rsidRPr="00CD1BD8">
          <w:rPr>
            <w:webHidden/>
          </w:rPr>
        </w:r>
        <w:r w:rsidR="00CC2598" w:rsidRPr="00CD1BD8">
          <w:rPr>
            <w:webHidden/>
          </w:rPr>
          <w:fldChar w:fldCharType="separate"/>
        </w:r>
        <w:r w:rsidR="00566BB7">
          <w:rPr>
            <w:webHidden/>
          </w:rPr>
          <w:t>6</w:t>
        </w:r>
        <w:r w:rsidR="00CC2598" w:rsidRPr="00CD1BD8">
          <w:rPr>
            <w:webHidden/>
          </w:rPr>
          <w:fldChar w:fldCharType="end"/>
        </w:r>
      </w:hyperlink>
    </w:p>
    <w:p w:rsidR="00356243" w:rsidRPr="00CD1BD8" w:rsidRDefault="00361B5E">
      <w:pPr>
        <w:pStyle w:val="25"/>
        <w:rPr>
          <w:rFonts w:asciiTheme="minorHAnsi" w:eastAsiaTheme="minorEastAsia" w:hAnsiTheme="minorHAnsi" w:cstheme="minorBidi"/>
          <w:sz w:val="22"/>
          <w:szCs w:val="22"/>
        </w:rPr>
      </w:pPr>
      <w:hyperlink w:anchor="_Toc530747793" w:history="1">
        <w:r w:rsidR="00356243" w:rsidRPr="00CD1BD8">
          <w:rPr>
            <w:rStyle w:val="a7"/>
            <w:rFonts w:ascii="Cambria" w:hAnsi="Cambria"/>
          </w:rPr>
          <w:t>Тепловые сети, сооружения на них</w:t>
        </w:r>
        <w:r w:rsidR="00356243" w:rsidRPr="00CD1BD8">
          <w:rPr>
            <w:webHidden/>
          </w:rPr>
          <w:tab/>
        </w:r>
        <w:r w:rsidR="00CC2598" w:rsidRPr="00CD1BD8">
          <w:rPr>
            <w:webHidden/>
          </w:rPr>
          <w:fldChar w:fldCharType="begin"/>
        </w:r>
        <w:r w:rsidR="00356243" w:rsidRPr="00CD1BD8">
          <w:rPr>
            <w:webHidden/>
          </w:rPr>
          <w:instrText xml:space="preserve"> PAGEREF _Toc530747793 \h </w:instrText>
        </w:r>
        <w:r w:rsidR="00CC2598" w:rsidRPr="00CD1BD8">
          <w:rPr>
            <w:webHidden/>
          </w:rPr>
        </w:r>
        <w:r w:rsidR="00CC2598" w:rsidRPr="00CD1BD8">
          <w:rPr>
            <w:webHidden/>
          </w:rPr>
          <w:fldChar w:fldCharType="separate"/>
        </w:r>
        <w:r w:rsidR="00566BB7">
          <w:rPr>
            <w:webHidden/>
          </w:rPr>
          <w:t>7</w:t>
        </w:r>
        <w:r w:rsidR="00CC2598" w:rsidRPr="00CD1BD8">
          <w:rPr>
            <w:webHidden/>
          </w:rPr>
          <w:fldChar w:fldCharType="end"/>
        </w:r>
      </w:hyperlink>
    </w:p>
    <w:p w:rsidR="00356243" w:rsidRPr="00CD1BD8" w:rsidRDefault="00361B5E">
      <w:pPr>
        <w:pStyle w:val="25"/>
        <w:rPr>
          <w:rFonts w:asciiTheme="minorHAnsi" w:eastAsiaTheme="minorEastAsia" w:hAnsiTheme="minorHAnsi" w:cstheme="minorBidi"/>
          <w:sz w:val="22"/>
          <w:szCs w:val="22"/>
        </w:rPr>
      </w:pPr>
      <w:hyperlink w:anchor="_Toc530747794" w:history="1">
        <w:r w:rsidR="00356243" w:rsidRPr="00CD1BD8">
          <w:rPr>
            <w:rStyle w:val="a7"/>
            <w:rFonts w:ascii="Cambria" w:hAnsi="Cambria"/>
          </w:rPr>
          <w:t>Зоны действия источников тепловой энергии</w:t>
        </w:r>
        <w:r w:rsidR="00356243" w:rsidRPr="00CD1BD8">
          <w:rPr>
            <w:webHidden/>
          </w:rPr>
          <w:tab/>
        </w:r>
        <w:r w:rsidR="00CC2598" w:rsidRPr="00CD1BD8">
          <w:rPr>
            <w:webHidden/>
          </w:rPr>
          <w:fldChar w:fldCharType="begin"/>
        </w:r>
        <w:r w:rsidR="00356243" w:rsidRPr="00CD1BD8">
          <w:rPr>
            <w:webHidden/>
          </w:rPr>
          <w:instrText xml:space="preserve"> PAGEREF _Toc530747794 \h </w:instrText>
        </w:r>
        <w:r w:rsidR="00CC2598" w:rsidRPr="00CD1BD8">
          <w:rPr>
            <w:webHidden/>
          </w:rPr>
        </w:r>
        <w:r w:rsidR="00CC2598" w:rsidRPr="00CD1BD8">
          <w:rPr>
            <w:webHidden/>
          </w:rPr>
          <w:fldChar w:fldCharType="separate"/>
        </w:r>
        <w:r w:rsidR="00566BB7">
          <w:rPr>
            <w:webHidden/>
          </w:rPr>
          <w:t>9</w:t>
        </w:r>
        <w:r w:rsidR="00CC2598" w:rsidRPr="00CD1BD8">
          <w:rPr>
            <w:webHidden/>
          </w:rPr>
          <w:fldChar w:fldCharType="end"/>
        </w:r>
      </w:hyperlink>
    </w:p>
    <w:p w:rsidR="00356243" w:rsidRPr="00CD1BD8" w:rsidRDefault="00361B5E">
      <w:pPr>
        <w:pStyle w:val="25"/>
        <w:rPr>
          <w:rFonts w:asciiTheme="minorHAnsi" w:eastAsiaTheme="minorEastAsia" w:hAnsiTheme="minorHAnsi" w:cstheme="minorBidi"/>
          <w:sz w:val="22"/>
          <w:szCs w:val="22"/>
        </w:rPr>
      </w:pPr>
      <w:hyperlink w:anchor="_Toc530747795" w:history="1">
        <w:r w:rsidR="00356243" w:rsidRPr="00CD1BD8">
          <w:rPr>
            <w:rStyle w:val="a7"/>
            <w:rFonts w:ascii="Cambria" w:hAnsi="Cambria"/>
          </w:rPr>
          <w:t>Тепловые нагрузки потребителей тепловой энергии, групп потребителей тепловой энергии в зонах действия источников тепловой энергии</w:t>
        </w:r>
        <w:r w:rsidR="00356243" w:rsidRPr="00CD1BD8">
          <w:rPr>
            <w:webHidden/>
          </w:rPr>
          <w:tab/>
        </w:r>
        <w:r w:rsidR="00CC2598" w:rsidRPr="00CD1BD8">
          <w:rPr>
            <w:webHidden/>
          </w:rPr>
          <w:fldChar w:fldCharType="begin"/>
        </w:r>
        <w:r w:rsidR="00356243" w:rsidRPr="00CD1BD8">
          <w:rPr>
            <w:webHidden/>
          </w:rPr>
          <w:instrText xml:space="preserve"> PAGEREF _Toc530747795 \h </w:instrText>
        </w:r>
        <w:r w:rsidR="00CC2598" w:rsidRPr="00CD1BD8">
          <w:rPr>
            <w:webHidden/>
          </w:rPr>
        </w:r>
        <w:r w:rsidR="00CC2598" w:rsidRPr="00CD1BD8">
          <w:rPr>
            <w:webHidden/>
          </w:rPr>
          <w:fldChar w:fldCharType="separate"/>
        </w:r>
        <w:r w:rsidR="00566BB7">
          <w:rPr>
            <w:webHidden/>
          </w:rPr>
          <w:t>10</w:t>
        </w:r>
        <w:r w:rsidR="00CC2598" w:rsidRPr="00CD1BD8">
          <w:rPr>
            <w:webHidden/>
          </w:rPr>
          <w:fldChar w:fldCharType="end"/>
        </w:r>
      </w:hyperlink>
    </w:p>
    <w:p w:rsidR="00356243" w:rsidRPr="00CD1BD8" w:rsidRDefault="00361B5E">
      <w:pPr>
        <w:pStyle w:val="25"/>
        <w:rPr>
          <w:rFonts w:asciiTheme="minorHAnsi" w:eastAsiaTheme="minorEastAsia" w:hAnsiTheme="minorHAnsi" w:cstheme="minorBidi"/>
          <w:sz w:val="22"/>
          <w:szCs w:val="22"/>
        </w:rPr>
      </w:pPr>
      <w:hyperlink w:anchor="_Toc530747796" w:history="1">
        <w:r w:rsidR="00356243" w:rsidRPr="00CD1BD8">
          <w:rPr>
            <w:rStyle w:val="a7"/>
            <w:rFonts w:ascii="Cambria" w:hAnsi="Cambria"/>
          </w:rPr>
          <w:t>Баланс тепловой мощности и тепловой нагрузки в зонах действия источников тепловой энергии</w:t>
        </w:r>
        <w:r w:rsidR="00356243" w:rsidRPr="00CD1BD8">
          <w:rPr>
            <w:webHidden/>
          </w:rPr>
          <w:tab/>
        </w:r>
        <w:r w:rsidR="00CC2598" w:rsidRPr="00CD1BD8">
          <w:rPr>
            <w:webHidden/>
          </w:rPr>
          <w:fldChar w:fldCharType="begin"/>
        </w:r>
        <w:r w:rsidR="00356243" w:rsidRPr="00CD1BD8">
          <w:rPr>
            <w:webHidden/>
          </w:rPr>
          <w:instrText xml:space="preserve"> PAGEREF _Toc530747796 \h </w:instrText>
        </w:r>
        <w:r w:rsidR="00CC2598" w:rsidRPr="00CD1BD8">
          <w:rPr>
            <w:webHidden/>
          </w:rPr>
        </w:r>
        <w:r w:rsidR="00CC2598" w:rsidRPr="00CD1BD8">
          <w:rPr>
            <w:webHidden/>
          </w:rPr>
          <w:fldChar w:fldCharType="separate"/>
        </w:r>
        <w:r w:rsidR="00566BB7">
          <w:rPr>
            <w:webHidden/>
          </w:rPr>
          <w:t>12</w:t>
        </w:r>
        <w:r w:rsidR="00CC2598" w:rsidRPr="00CD1BD8">
          <w:rPr>
            <w:webHidden/>
          </w:rPr>
          <w:fldChar w:fldCharType="end"/>
        </w:r>
      </w:hyperlink>
      <w:r w:rsidR="00487AA1">
        <w:t>2</w:t>
      </w:r>
    </w:p>
    <w:p w:rsidR="00356243" w:rsidRPr="00CD1BD8" w:rsidRDefault="00361B5E">
      <w:pPr>
        <w:pStyle w:val="25"/>
        <w:rPr>
          <w:rFonts w:asciiTheme="minorHAnsi" w:eastAsiaTheme="minorEastAsia" w:hAnsiTheme="minorHAnsi" w:cstheme="minorBidi"/>
          <w:sz w:val="22"/>
          <w:szCs w:val="22"/>
        </w:rPr>
      </w:pPr>
      <w:hyperlink w:anchor="_Toc530747797" w:history="1">
        <w:r w:rsidR="00356243" w:rsidRPr="00CD1BD8">
          <w:rPr>
            <w:rStyle w:val="a7"/>
            <w:rFonts w:ascii="Cambria" w:hAnsi="Cambria"/>
          </w:rPr>
          <w:t>Баланс теплоносителя</w:t>
        </w:r>
        <w:r w:rsidR="00356243" w:rsidRPr="00CD1BD8">
          <w:rPr>
            <w:webHidden/>
          </w:rPr>
          <w:tab/>
        </w:r>
        <w:r w:rsidR="00CC2598" w:rsidRPr="00CD1BD8">
          <w:rPr>
            <w:webHidden/>
          </w:rPr>
          <w:fldChar w:fldCharType="begin"/>
        </w:r>
        <w:r w:rsidR="00356243" w:rsidRPr="00CD1BD8">
          <w:rPr>
            <w:webHidden/>
          </w:rPr>
          <w:instrText xml:space="preserve"> PAGEREF _Toc530747797 \h </w:instrText>
        </w:r>
        <w:r w:rsidR="00CC2598" w:rsidRPr="00CD1BD8">
          <w:rPr>
            <w:webHidden/>
          </w:rPr>
        </w:r>
        <w:r w:rsidR="00CC2598" w:rsidRPr="00CD1BD8">
          <w:rPr>
            <w:webHidden/>
          </w:rPr>
          <w:fldChar w:fldCharType="separate"/>
        </w:r>
        <w:r w:rsidR="00566BB7">
          <w:rPr>
            <w:webHidden/>
          </w:rPr>
          <w:t>14</w:t>
        </w:r>
        <w:r w:rsidR="00CC2598" w:rsidRPr="00CD1BD8">
          <w:rPr>
            <w:webHidden/>
          </w:rPr>
          <w:fldChar w:fldCharType="end"/>
        </w:r>
      </w:hyperlink>
      <w:r w:rsidR="00487AA1">
        <w:t>4</w:t>
      </w:r>
    </w:p>
    <w:p w:rsidR="00356243" w:rsidRPr="00CD1BD8" w:rsidRDefault="00361B5E">
      <w:pPr>
        <w:pStyle w:val="25"/>
        <w:rPr>
          <w:rFonts w:asciiTheme="minorHAnsi" w:eastAsiaTheme="minorEastAsia" w:hAnsiTheme="minorHAnsi" w:cstheme="minorBidi"/>
          <w:sz w:val="22"/>
          <w:szCs w:val="22"/>
        </w:rPr>
      </w:pPr>
      <w:hyperlink w:anchor="_Toc530747798" w:history="1">
        <w:r w:rsidR="00356243" w:rsidRPr="00CD1BD8">
          <w:rPr>
            <w:rStyle w:val="a7"/>
            <w:rFonts w:ascii="Cambria" w:hAnsi="Cambria"/>
          </w:rPr>
          <w:t>Топливный баланс источника тепловой энергии и система обеспечения топливом</w:t>
        </w:r>
        <w:r w:rsidR="00356243" w:rsidRPr="00CD1BD8">
          <w:rPr>
            <w:webHidden/>
          </w:rPr>
          <w:tab/>
        </w:r>
        <w:r w:rsidR="00CC2598" w:rsidRPr="00CD1BD8">
          <w:rPr>
            <w:webHidden/>
          </w:rPr>
          <w:fldChar w:fldCharType="begin"/>
        </w:r>
        <w:r w:rsidR="00356243" w:rsidRPr="00CD1BD8">
          <w:rPr>
            <w:webHidden/>
          </w:rPr>
          <w:instrText xml:space="preserve"> PAGEREF _Toc530747798 \h </w:instrText>
        </w:r>
        <w:r w:rsidR="00CC2598" w:rsidRPr="00CD1BD8">
          <w:rPr>
            <w:webHidden/>
          </w:rPr>
        </w:r>
        <w:r w:rsidR="00CC2598" w:rsidRPr="00CD1BD8">
          <w:rPr>
            <w:webHidden/>
          </w:rPr>
          <w:fldChar w:fldCharType="separate"/>
        </w:r>
        <w:r w:rsidR="00566BB7">
          <w:rPr>
            <w:webHidden/>
          </w:rPr>
          <w:t>16</w:t>
        </w:r>
        <w:r w:rsidR="00CC2598" w:rsidRPr="00CD1BD8">
          <w:rPr>
            <w:webHidden/>
          </w:rPr>
          <w:fldChar w:fldCharType="end"/>
        </w:r>
      </w:hyperlink>
      <w:r w:rsidR="00487AA1">
        <w:t>6</w:t>
      </w:r>
    </w:p>
    <w:p w:rsidR="00356243" w:rsidRDefault="00361B5E">
      <w:pPr>
        <w:pStyle w:val="25"/>
      </w:pPr>
      <w:hyperlink w:anchor="_Toc530747799" w:history="1">
        <w:r w:rsidR="00356243" w:rsidRPr="00CD1BD8">
          <w:rPr>
            <w:rStyle w:val="a7"/>
            <w:rFonts w:ascii="Cambria" w:hAnsi="Cambria"/>
          </w:rPr>
          <w:t>Надежность теплоснабжения</w:t>
        </w:r>
        <w:r w:rsidR="00356243" w:rsidRPr="00CD1BD8">
          <w:rPr>
            <w:webHidden/>
          </w:rPr>
          <w:tab/>
        </w:r>
        <w:r w:rsidR="00CC2598" w:rsidRPr="00CD1BD8">
          <w:rPr>
            <w:webHidden/>
          </w:rPr>
          <w:fldChar w:fldCharType="begin"/>
        </w:r>
        <w:r w:rsidR="00356243" w:rsidRPr="00CD1BD8">
          <w:rPr>
            <w:webHidden/>
          </w:rPr>
          <w:instrText xml:space="preserve"> PAGEREF _Toc530747799 \h </w:instrText>
        </w:r>
        <w:r w:rsidR="00CC2598" w:rsidRPr="00CD1BD8">
          <w:rPr>
            <w:webHidden/>
          </w:rPr>
        </w:r>
        <w:r w:rsidR="00CC2598" w:rsidRPr="00CD1BD8">
          <w:rPr>
            <w:webHidden/>
          </w:rPr>
          <w:fldChar w:fldCharType="separate"/>
        </w:r>
        <w:r w:rsidR="00566BB7">
          <w:rPr>
            <w:webHidden/>
          </w:rPr>
          <w:t>16</w:t>
        </w:r>
        <w:r w:rsidR="00CC2598" w:rsidRPr="00CD1BD8">
          <w:rPr>
            <w:webHidden/>
          </w:rPr>
          <w:fldChar w:fldCharType="end"/>
        </w:r>
      </w:hyperlink>
      <w:r w:rsidR="00487AA1">
        <w:t>6</w:t>
      </w:r>
    </w:p>
    <w:p w:rsidR="00D84541" w:rsidRPr="00D84541" w:rsidRDefault="00D84541" w:rsidP="00D84541">
      <w:pPr>
        <w:rPr>
          <w:rFonts w:eastAsiaTheme="minorEastAsia"/>
        </w:rPr>
      </w:pPr>
      <w:r>
        <w:rPr>
          <w:rFonts w:eastAsiaTheme="minorEastAsia"/>
        </w:rPr>
        <w:t xml:space="preserve">      </w:t>
      </w:r>
      <w:r>
        <w:t>С</w:t>
      </w:r>
      <w:r w:rsidRPr="00B30C23">
        <w:t xml:space="preserve">ценарии развития </w:t>
      </w:r>
      <w:r>
        <w:t xml:space="preserve">и ликвидации </w:t>
      </w:r>
      <w:r w:rsidRPr="00B30C23">
        <w:t>аварий в системах теплоснабж</w:t>
      </w:r>
      <w:r>
        <w:t>е</w:t>
      </w:r>
      <w:r w:rsidRPr="00B30C23">
        <w:t>ния</w:t>
      </w:r>
      <w:r>
        <w:t>………...……….....1</w:t>
      </w:r>
      <w:r w:rsidR="00487AA1">
        <w:t>9</w:t>
      </w:r>
    </w:p>
    <w:p w:rsidR="00356243" w:rsidRPr="00CD1BD8" w:rsidRDefault="00361B5E" w:rsidP="00D21659">
      <w:pPr>
        <w:pStyle w:val="25"/>
        <w:rPr>
          <w:rFonts w:asciiTheme="minorHAnsi" w:eastAsiaTheme="minorEastAsia" w:hAnsiTheme="minorHAnsi" w:cstheme="minorBidi"/>
          <w:sz w:val="22"/>
          <w:szCs w:val="22"/>
        </w:rPr>
      </w:pPr>
      <w:hyperlink w:anchor="_Toc530747800" w:history="1">
        <w:r w:rsidR="00356243" w:rsidRPr="00CD1BD8">
          <w:rPr>
            <w:rStyle w:val="a7"/>
            <w:rFonts w:ascii="Cambria" w:hAnsi="Cambria"/>
          </w:rPr>
          <w:t>Технико-экономические показатели теплоснабжающей организации</w:t>
        </w:r>
        <w:r w:rsidR="00356243" w:rsidRPr="00CD1BD8">
          <w:rPr>
            <w:webHidden/>
          </w:rPr>
          <w:tab/>
        </w:r>
        <w:r w:rsidR="00D21659">
          <w:rPr>
            <w:webHidden/>
          </w:rPr>
          <w:t>2</w:t>
        </w:r>
      </w:hyperlink>
      <w:r w:rsidR="00487AA1">
        <w:t>5</w:t>
      </w:r>
    </w:p>
    <w:p w:rsidR="00356243" w:rsidRPr="00CD1BD8" w:rsidRDefault="00361B5E" w:rsidP="00D21659">
      <w:pPr>
        <w:pStyle w:val="25"/>
        <w:rPr>
          <w:rFonts w:asciiTheme="minorHAnsi" w:eastAsiaTheme="minorEastAsia" w:hAnsiTheme="minorHAnsi" w:cstheme="minorBidi"/>
          <w:sz w:val="22"/>
          <w:szCs w:val="22"/>
        </w:rPr>
      </w:pPr>
      <w:hyperlink w:anchor="_Toc530747801" w:history="1">
        <w:r w:rsidR="00356243" w:rsidRPr="00CD1BD8">
          <w:rPr>
            <w:rStyle w:val="a7"/>
            <w:rFonts w:ascii="Cambria" w:hAnsi="Cambria"/>
          </w:rPr>
          <w:t>Цены (тарифы) в сфере теплоснабжения</w:t>
        </w:r>
        <w:r w:rsidR="00356243" w:rsidRPr="00CD1BD8">
          <w:rPr>
            <w:webHidden/>
          </w:rPr>
          <w:tab/>
        </w:r>
        <w:r w:rsidR="00D21659">
          <w:rPr>
            <w:webHidden/>
          </w:rPr>
          <w:t>2</w:t>
        </w:r>
      </w:hyperlink>
      <w:r w:rsidR="00487AA1">
        <w:t>5</w:t>
      </w:r>
    </w:p>
    <w:p w:rsidR="00356243" w:rsidRPr="00CD1BD8" w:rsidRDefault="00361B5E" w:rsidP="00D21659">
      <w:pPr>
        <w:pStyle w:val="25"/>
        <w:rPr>
          <w:rFonts w:asciiTheme="minorHAnsi" w:eastAsiaTheme="minorEastAsia" w:hAnsiTheme="minorHAnsi" w:cstheme="minorBidi"/>
          <w:sz w:val="22"/>
          <w:szCs w:val="22"/>
        </w:rPr>
      </w:pPr>
      <w:hyperlink w:anchor="_Toc530747802" w:history="1">
        <w:r w:rsidR="00356243" w:rsidRPr="00CD1BD8">
          <w:rPr>
            <w:rStyle w:val="a7"/>
            <w:rFonts w:ascii="Cambria" w:hAnsi="Cambria"/>
          </w:rPr>
          <w:t xml:space="preserve">Описание существующих технических и технологических проблем в системе теплоснабжения </w:t>
        </w:r>
        <w:r w:rsidR="00440842">
          <w:rPr>
            <w:rStyle w:val="a7"/>
            <w:rFonts w:ascii="Cambria" w:hAnsi="Cambria"/>
          </w:rPr>
          <w:t>сельского поселения</w:t>
        </w:r>
        <w:r w:rsidR="009004CD">
          <w:rPr>
            <w:rStyle w:val="a7"/>
            <w:rFonts w:ascii="Cambria" w:hAnsi="Cambria"/>
          </w:rPr>
          <w:t xml:space="preserve"> </w:t>
        </w:r>
        <w:r w:rsidR="005D4F4F" w:rsidRPr="00CD1BD8">
          <w:rPr>
            <w:rStyle w:val="a7"/>
            <w:rFonts w:ascii="Cambria" w:hAnsi="Cambria"/>
          </w:rPr>
          <w:t>«</w:t>
        </w:r>
        <w:r w:rsidR="00B376E1">
          <w:rPr>
            <w:rStyle w:val="a7"/>
            <w:rFonts w:ascii="Cambria" w:hAnsi="Cambria"/>
          </w:rPr>
          <w:t>Хозьминское</w:t>
        </w:r>
        <w:r w:rsidR="005D4F4F" w:rsidRPr="00CD1BD8">
          <w:rPr>
            <w:rStyle w:val="a7"/>
            <w:rFonts w:ascii="Cambria" w:hAnsi="Cambria"/>
          </w:rPr>
          <w:t>»</w:t>
        </w:r>
        <w:r w:rsidR="00356243" w:rsidRPr="00CD1BD8">
          <w:rPr>
            <w:webHidden/>
          </w:rPr>
          <w:tab/>
        </w:r>
        <w:r w:rsidR="00D21659">
          <w:rPr>
            <w:webHidden/>
          </w:rPr>
          <w:t>2</w:t>
        </w:r>
      </w:hyperlink>
      <w:r w:rsidR="00487AA1">
        <w:t>7</w:t>
      </w:r>
    </w:p>
    <w:p w:rsidR="00356243" w:rsidRPr="00CD1BD8" w:rsidRDefault="00361B5E" w:rsidP="00D21659">
      <w:pPr>
        <w:pStyle w:val="11"/>
        <w:rPr>
          <w:rFonts w:asciiTheme="minorHAnsi" w:eastAsiaTheme="minorEastAsia" w:hAnsiTheme="minorHAnsi" w:cstheme="minorBidi"/>
          <w:b w:val="0"/>
          <w:caps w:val="0"/>
          <w:sz w:val="22"/>
          <w:szCs w:val="22"/>
        </w:rPr>
      </w:pPr>
      <w:hyperlink w:anchor="_Toc530747803" w:history="1">
        <w:r w:rsidR="00356243" w:rsidRPr="00CD1BD8">
          <w:rPr>
            <w:rStyle w:val="a7"/>
            <w:rFonts w:asciiTheme="majorHAnsi" w:hAnsiTheme="majorHAnsi"/>
            <w:spacing w:val="20"/>
          </w:rPr>
          <w:t>Глава 2. Существующее и Перспективное потребление тепловой энергии на цели теплоснабжения</w:t>
        </w:r>
        <w:r w:rsidR="00356243" w:rsidRPr="00CD1BD8">
          <w:rPr>
            <w:webHidden/>
          </w:rPr>
          <w:tab/>
        </w:r>
        <w:r w:rsidR="00D21659">
          <w:rPr>
            <w:webHidden/>
          </w:rPr>
          <w:t>2</w:t>
        </w:r>
      </w:hyperlink>
      <w:r w:rsidR="00487AA1">
        <w:t>9</w:t>
      </w:r>
    </w:p>
    <w:p w:rsidR="00356243" w:rsidRPr="00CD1BD8" w:rsidRDefault="00361B5E" w:rsidP="00D21659">
      <w:pPr>
        <w:pStyle w:val="11"/>
        <w:rPr>
          <w:rFonts w:asciiTheme="minorHAnsi" w:eastAsiaTheme="minorEastAsia" w:hAnsiTheme="minorHAnsi" w:cstheme="minorBidi"/>
          <w:b w:val="0"/>
          <w:caps w:val="0"/>
          <w:sz w:val="22"/>
          <w:szCs w:val="22"/>
        </w:rPr>
      </w:pPr>
      <w:hyperlink w:anchor="_Toc530747804" w:history="1">
        <w:r w:rsidR="00356243" w:rsidRPr="00CD1BD8">
          <w:rPr>
            <w:rStyle w:val="a7"/>
            <w:rFonts w:asciiTheme="majorHAnsi" w:hAnsiTheme="majorHAnsi"/>
            <w:spacing w:val="20"/>
          </w:rPr>
          <w:t xml:space="preserve">Глава 3. Электронная модель системы теплоснабжения </w:t>
        </w:r>
        <w:r w:rsidR="00440842">
          <w:rPr>
            <w:rStyle w:val="a7"/>
            <w:rFonts w:asciiTheme="majorHAnsi" w:hAnsiTheme="majorHAnsi"/>
            <w:spacing w:val="20"/>
          </w:rPr>
          <w:t>сельского поселения</w:t>
        </w:r>
        <w:r w:rsidR="009004CD">
          <w:rPr>
            <w:rStyle w:val="a7"/>
            <w:rFonts w:asciiTheme="majorHAnsi" w:hAnsiTheme="majorHAnsi"/>
            <w:spacing w:val="20"/>
          </w:rPr>
          <w:t xml:space="preserve"> </w:t>
        </w:r>
        <w:r w:rsidR="005D4F4F" w:rsidRPr="00CD1BD8">
          <w:rPr>
            <w:rStyle w:val="a7"/>
            <w:rFonts w:asciiTheme="majorHAnsi" w:hAnsiTheme="majorHAnsi"/>
            <w:spacing w:val="20"/>
          </w:rPr>
          <w:t>«</w:t>
        </w:r>
        <w:r w:rsidR="00B376E1">
          <w:rPr>
            <w:rStyle w:val="a7"/>
            <w:rFonts w:asciiTheme="majorHAnsi" w:hAnsiTheme="majorHAnsi"/>
            <w:spacing w:val="20"/>
          </w:rPr>
          <w:t>Хозьминское</w:t>
        </w:r>
        <w:r w:rsidR="005D4F4F" w:rsidRPr="00CD1BD8">
          <w:rPr>
            <w:rStyle w:val="a7"/>
            <w:rFonts w:asciiTheme="majorHAnsi" w:hAnsiTheme="majorHAnsi"/>
            <w:spacing w:val="20"/>
          </w:rPr>
          <w:t>»</w:t>
        </w:r>
        <w:r w:rsidR="00356243" w:rsidRPr="00CD1BD8">
          <w:rPr>
            <w:webHidden/>
          </w:rPr>
          <w:tab/>
        </w:r>
        <w:r w:rsidR="00D21659">
          <w:rPr>
            <w:webHidden/>
          </w:rPr>
          <w:t>3</w:t>
        </w:r>
      </w:hyperlink>
      <w:r w:rsidR="00487AA1">
        <w:t>3</w:t>
      </w:r>
    </w:p>
    <w:p w:rsidR="00356243" w:rsidRPr="00CD1BD8" w:rsidRDefault="00361B5E" w:rsidP="00D21659">
      <w:pPr>
        <w:pStyle w:val="11"/>
        <w:rPr>
          <w:rFonts w:asciiTheme="minorHAnsi" w:eastAsiaTheme="minorEastAsia" w:hAnsiTheme="minorHAnsi" w:cstheme="minorBidi"/>
          <w:b w:val="0"/>
          <w:caps w:val="0"/>
          <w:sz w:val="22"/>
          <w:szCs w:val="22"/>
        </w:rPr>
      </w:pPr>
      <w:hyperlink w:anchor="_Toc530747805" w:history="1">
        <w:r w:rsidR="00356243" w:rsidRPr="00CD1BD8">
          <w:rPr>
            <w:rStyle w:val="a7"/>
            <w:rFonts w:asciiTheme="majorHAnsi" w:hAnsiTheme="majorHAnsi"/>
            <w:spacing w:val="20"/>
          </w:rPr>
          <w:t>Глава 4. Существующие и Перспективные балансы тепловой мощности источников тепловой энергии и тепловой нагрузки</w:t>
        </w:r>
        <w:r w:rsidR="00356243" w:rsidRPr="00CD1BD8">
          <w:rPr>
            <w:webHidden/>
          </w:rPr>
          <w:tab/>
        </w:r>
        <w:r w:rsidR="00D21659">
          <w:rPr>
            <w:webHidden/>
          </w:rPr>
          <w:t>3</w:t>
        </w:r>
      </w:hyperlink>
      <w:r w:rsidR="00487AA1">
        <w:t>4</w:t>
      </w:r>
    </w:p>
    <w:p w:rsidR="00356243" w:rsidRPr="00CD1BD8" w:rsidRDefault="00361B5E" w:rsidP="00D21659">
      <w:pPr>
        <w:pStyle w:val="11"/>
        <w:rPr>
          <w:rFonts w:asciiTheme="minorHAnsi" w:eastAsiaTheme="minorEastAsia" w:hAnsiTheme="minorHAnsi" w:cstheme="minorBidi"/>
          <w:b w:val="0"/>
          <w:caps w:val="0"/>
          <w:sz w:val="22"/>
          <w:szCs w:val="22"/>
        </w:rPr>
      </w:pPr>
      <w:hyperlink w:anchor="_Toc530747806" w:history="1">
        <w:r w:rsidR="00356243" w:rsidRPr="00CD1BD8">
          <w:rPr>
            <w:rStyle w:val="a7"/>
            <w:rFonts w:asciiTheme="majorHAnsi" w:hAnsiTheme="majorHAnsi"/>
            <w:spacing w:val="20"/>
          </w:rPr>
          <w:t>Глава 5. Мастер-план развития систем теплоснабжения поселения</w:t>
        </w:r>
        <w:r w:rsidR="00356243" w:rsidRPr="00CD1BD8">
          <w:rPr>
            <w:webHidden/>
          </w:rPr>
          <w:tab/>
        </w:r>
        <w:r w:rsidR="00D21659">
          <w:rPr>
            <w:webHidden/>
          </w:rPr>
          <w:t>3</w:t>
        </w:r>
      </w:hyperlink>
      <w:r w:rsidR="00487AA1">
        <w:t>8</w:t>
      </w:r>
    </w:p>
    <w:p w:rsidR="00356243" w:rsidRPr="00CD1BD8" w:rsidRDefault="00361B5E" w:rsidP="00D21659">
      <w:pPr>
        <w:pStyle w:val="11"/>
        <w:rPr>
          <w:rFonts w:asciiTheme="minorHAnsi" w:eastAsiaTheme="minorEastAsia" w:hAnsiTheme="minorHAnsi" w:cstheme="minorBidi"/>
          <w:b w:val="0"/>
          <w:caps w:val="0"/>
          <w:sz w:val="22"/>
          <w:szCs w:val="22"/>
        </w:rPr>
      </w:pPr>
      <w:hyperlink w:anchor="_Toc530747807" w:history="1">
        <w:r w:rsidR="00356243" w:rsidRPr="00CD1BD8">
          <w:rPr>
            <w:rStyle w:val="a7"/>
            <w:rFonts w:asciiTheme="majorHAnsi" w:hAnsiTheme="majorHAnsi"/>
            <w:spacing w:val="20"/>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356243" w:rsidRPr="00CD1BD8">
          <w:rPr>
            <w:webHidden/>
          </w:rPr>
          <w:tab/>
        </w:r>
        <w:r w:rsidR="00D21659">
          <w:rPr>
            <w:webHidden/>
          </w:rPr>
          <w:t>3</w:t>
        </w:r>
      </w:hyperlink>
      <w:r w:rsidR="00487AA1">
        <w:t>9</w:t>
      </w:r>
    </w:p>
    <w:p w:rsidR="00356243" w:rsidRPr="00CD1BD8" w:rsidRDefault="00361B5E" w:rsidP="00D21659">
      <w:pPr>
        <w:pStyle w:val="11"/>
        <w:rPr>
          <w:rFonts w:asciiTheme="minorHAnsi" w:eastAsiaTheme="minorEastAsia" w:hAnsiTheme="minorHAnsi" w:cstheme="minorBidi"/>
          <w:b w:val="0"/>
          <w:caps w:val="0"/>
          <w:sz w:val="22"/>
          <w:szCs w:val="22"/>
        </w:rPr>
      </w:pPr>
      <w:hyperlink w:anchor="_Toc530747808" w:history="1">
        <w:r w:rsidR="00356243" w:rsidRPr="00CD1BD8">
          <w:rPr>
            <w:rStyle w:val="a7"/>
            <w:rFonts w:asciiTheme="majorHAnsi" w:hAnsiTheme="majorHAnsi"/>
            <w:spacing w:val="20"/>
          </w:rPr>
          <w:t>Глава 7. Предложения по строительству, реконструкции и техническому перевооружению источников тепловой энергии</w:t>
        </w:r>
        <w:r w:rsidR="00356243" w:rsidRPr="00CD1BD8">
          <w:rPr>
            <w:webHidden/>
          </w:rPr>
          <w:tab/>
        </w:r>
        <w:r w:rsidR="00D21659">
          <w:rPr>
            <w:webHidden/>
          </w:rPr>
          <w:t>4</w:t>
        </w:r>
      </w:hyperlink>
      <w:r w:rsidR="00487AA1">
        <w:t>2</w:t>
      </w:r>
    </w:p>
    <w:p w:rsidR="00356243" w:rsidRPr="00CD1BD8" w:rsidRDefault="00361B5E" w:rsidP="00D21659">
      <w:pPr>
        <w:pStyle w:val="11"/>
        <w:rPr>
          <w:rFonts w:asciiTheme="minorHAnsi" w:eastAsiaTheme="minorEastAsia" w:hAnsiTheme="minorHAnsi" w:cstheme="minorBidi"/>
          <w:b w:val="0"/>
          <w:caps w:val="0"/>
          <w:sz w:val="22"/>
          <w:szCs w:val="22"/>
        </w:rPr>
      </w:pPr>
      <w:hyperlink w:anchor="_Toc530747809" w:history="1">
        <w:r w:rsidR="00356243" w:rsidRPr="00CD1BD8">
          <w:rPr>
            <w:rStyle w:val="a7"/>
            <w:rFonts w:asciiTheme="majorHAnsi" w:hAnsiTheme="majorHAnsi"/>
            <w:spacing w:val="20"/>
          </w:rPr>
          <w:t>Глава 8. Предложения по строительству и реконструкции тепловых сетей и сооружений на них</w:t>
        </w:r>
        <w:r w:rsidR="00356243" w:rsidRPr="00CD1BD8">
          <w:rPr>
            <w:webHidden/>
          </w:rPr>
          <w:tab/>
        </w:r>
      </w:hyperlink>
      <w:r w:rsidR="00487AA1">
        <w:t>50</w:t>
      </w:r>
    </w:p>
    <w:p w:rsidR="00356243" w:rsidRPr="00CD1BD8" w:rsidRDefault="00361B5E" w:rsidP="00D21659">
      <w:pPr>
        <w:pStyle w:val="11"/>
        <w:rPr>
          <w:rFonts w:asciiTheme="minorHAnsi" w:eastAsiaTheme="minorEastAsia" w:hAnsiTheme="minorHAnsi" w:cstheme="minorBidi"/>
          <w:b w:val="0"/>
          <w:caps w:val="0"/>
          <w:sz w:val="22"/>
          <w:szCs w:val="22"/>
        </w:rPr>
      </w:pPr>
      <w:hyperlink w:anchor="_Toc530747810" w:history="1">
        <w:r w:rsidR="00356243" w:rsidRPr="00CD1BD8">
          <w:rPr>
            <w:rStyle w:val="a7"/>
            <w:rFonts w:asciiTheme="majorHAnsi" w:hAnsiTheme="majorHAnsi"/>
            <w:spacing w:val="20"/>
          </w:rPr>
          <w:t>Глава 9. Предложения по переводу открытых систем теплоснабжения (горячего водоснабжения) в закрытые системы горячего водоснабжения</w:t>
        </w:r>
        <w:r w:rsidR="00356243" w:rsidRPr="00CD1BD8">
          <w:rPr>
            <w:webHidden/>
          </w:rPr>
          <w:tab/>
        </w:r>
        <w:r w:rsidR="00D21659">
          <w:rPr>
            <w:webHidden/>
          </w:rPr>
          <w:t>5</w:t>
        </w:r>
      </w:hyperlink>
      <w:r w:rsidR="00487AA1">
        <w:t>3</w:t>
      </w:r>
    </w:p>
    <w:p w:rsidR="00356243" w:rsidRPr="00CD1BD8" w:rsidRDefault="00361B5E" w:rsidP="00D21659">
      <w:pPr>
        <w:pStyle w:val="11"/>
        <w:rPr>
          <w:rFonts w:asciiTheme="minorHAnsi" w:eastAsiaTheme="minorEastAsia" w:hAnsiTheme="minorHAnsi" w:cstheme="minorBidi"/>
          <w:b w:val="0"/>
          <w:caps w:val="0"/>
          <w:sz w:val="22"/>
          <w:szCs w:val="22"/>
        </w:rPr>
      </w:pPr>
      <w:hyperlink w:anchor="_Toc530747811" w:history="1">
        <w:r w:rsidR="00356243" w:rsidRPr="00CD1BD8">
          <w:rPr>
            <w:rStyle w:val="a7"/>
            <w:rFonts w:asciiTheme="majorHAnsi" w:hAnsiTheme="majorHAnsi"/>
            <w:spacing w:val="20"/>
          </w:rPr>
          <w:t>Глава 10. Перспективные топливные балансы</w:t>
        </w:r>
        <w:r w:rsidR="00356243" w:rsidRPr="00CD1BD8">
          <w:rPr>
            <w:webHidden/>
          </w:rPr>
          <w:tab/>
        </w:r>
        <w:r w:rsidR="00D21659">
          <w:rPr>
            <w:webHidden/>
          </w:rPr>
          <w:t>5</w:t>
        </w:r>
      </w:hyperlink>
      <w:r w:rsidR="00487AA1">
        <w:t>4</w:t>
      </w:r>
    </w:p>
    <w:p w:rsidR="00356243" w:rsidRDefault="00361B5E" w:rsidP="00D21659">
      <w:pPr>
        <w:pStyle w:val="11"/>
      </w:pPr>
      <w:hyperlink w:anchor="_Toc530747812" w:history="1">
        <w:r w:rsidR="00356243" w:rsidRPr="00CD1BD8">
          <w:rPr>
            <w:rStyle w:val="a7"/>
            <w:rFonts w:asciiTheme="majorHAnsi" w:hAnsiTheme="majorHAnsi"/>
            <w:spacing w:val="20"/>
          </w:rPr>
          <w:t>Глава 11. Оценка надежности теплоснабжения</w:t>
        </w:r>
        <w:r w:rsidR="00356243" w:rsidRPr="00CD1BD8">
          <w:rPr>
            <w:webHidden/>
          </w:rPr>
          <w:tab/>
        </w:r>
        <w:r w:rsidR="00D21659">
          <w:rPr>
            <w:webHidden/>
          </w:rPr>
          <w:t>5</w:t>
        </w:r>
      </w:hyperlink>
      <w:r w:rsidR="00487AA1">
        <w:t>6</w:t>
      </w:r>
    </w:p>
    <w:p w:rsidR="00485589" w:rsidRPr="00485589" w:rsidRDefault="00485589" w:rsidP="00485589">
      <w:pPr>
        <w:tabs>
          <w:tab w:val="left" w:pos="1276"/>
        </w:tabs>
        <w:jc w:val="both"/>
        <w:rPr>
          <w:rFonts w:asciiTheme="majorHAnsi" w:hAnsiTheme="majorHAnsi"/>
        </w:rPr>
      </w:pPr>
      <w:r>
        <w:rPr>
          <w:rFonts w:asciiTheme="majorHAnsi" w:hAnsiTheme="majorHAnsi"/>
          <w:b/>
          <w:bCs/>
        </w:rPr>
        <w:t xml:space="preserve">   </w:t>
      </w:r>
      <w:r w:rsidRPr="00485589">
        <w:rPr>
          <w:rFonts w:asciiTheme="majorHAnsi" w:hAnsiTheme="majorHAnsi"/>
        </w:rPr>
        <w:t>11.1 Предложения, обеспечивающие надежность систем теплоснабжения……</w:t>
      </w:r>
      <w:r>
        <w:rPr>
          <w:rFonts w:asciiTheme="majorHAnsi" w:hAnsiTheme="majorHAnsi"/>
        </w:rPr>
        <w:t>…………..</w:t>
      </w:r>
      <w:r w:rsidRPr="00485589">
        <w:rPr>
          <w:rFonts w:asciiTheme="majorBidi" w:hAnsiTheme="majorBidi" w:cstheme="majorBidi"/>
          <w:b/>
          <w:bCs/>
        </w:rPr>
        <w:t>5</w:t>
      </w:r>
      <w:r w:rsidR="00836966">
        <w:rPr>
          <w:rFonts w:asciiTheme="majorBidi" w:hAnsiTheme="majorBidi" w:cstheme="majorBidi"/>
          <w:b/>
          <w:bCs/>
        </w:rPr>
        <w:t>9</w:t>
      </w:r>
    </w:p>
    <w:p w:rsidR="00356243" w:rsidRPr="00CD1BD8" w:rsidRDefault="00361B5E" w:rsidP="00485589">
      <w:pPr>
        <w:pStyle w:val="11"/>
        <w:rPr>
          <w:rFonts w:asciiTheme="minorHAnsi" w:eastAsiaTheme="minorEastAsia" w:hAnsiTheme="minorHAnsi" w:cstheme="minorBidi"/>
          <w:b w:val="0"/>
          <w:caps w:val="0"/>
          <w:sz w:val="22"/>
          <w:szCs w:val="22"/>
        </w:rPr>
      </w:pPr>
      <w:hyperlink w:anchor="_Toc530747813" w:history="1">
        <w:r w:rsidR="00356243" w:rsidRPr="00CD1BD8">
          <w:rPr>
            <w:rStyle w:val="a7"/>
            <w:rFonts w:asciiTheme="majorHAnsi" w:hAnsiTheme="majorHAnsi"/>
            <w:spacing w:val="20"/>
          </w:rPr>
          <w:t>Глава 12. Обоснование инвестиций в строительство, реконструкцию и техническое перевооружение</w:t>
        </w:r>
        <w:r w:rsidR="00356243" w:rsidRPr="00CD1BD8">
          <w:rPr>
            <w:webHidden/>
          </w:rPr>
          <w:tab/>
        </w:r>
        <w:r w:rsidR="00485589">
          <w:rPr>
            <w:webHidden/>
          </w:rPr>
          <w:t>6</w:t>
        </w:r>
      </w:hyperlink>
      <w:r w:rsidR="00487AA1">
        <w:t>3</w:t>
      </w:r>
    </w:p>
    <w:p w:rsidR="00356243" w:rsidRPr="00CD1BD8" w:rsidRDefault="00361B5E" w:rsidP="00485589">
      <w:pPr>
        <w:pStyle w:val="11"/>
        <w:rPr>
          <w:rFonts w:asciiTheme="minorHAnsi" w:eastAsiaTheme="minorEastAsia" w:hAnsiTheme="minorHAnsi" w:cstheme="minorBidi"/>
          <w:b w:val="0"/>
          <w:caps w:val="0"/>
          <w:sz w:val="22"/>
          <w:szCs w:val="22"/>
        </w:rPr>
      </w:pPr>
      <w:hyperlink w:anchor="_Toc530747814" w:history="1">
        <w:r w:rsidR="00356243" w:rsidRPr="00CD1BD8">
          <w:rPr>
            <w:rStyle w:val="a7"/>
            <w:rFonts w:asciiTheme="majorHAnsi" w:hAnsiTheme="majorHAnsi"/>
            <w:spacing w:val="20"/>
          </w:rPr>
          <w:t>Глава 13. Индикаторы развития систем теплоснабжения поселения</w:t>
        </w:r>
        <w:r w:rsidR="00356243" w:rsidRPr="00CD1BD8">
          <w:rPr>
            <w:webHidden/>
          </w:rPr>
          <w:tab/>
        </w:r>
        <w:r w:rsidR="00485589">
          <w:rPr>
            <w:webHidden/>
          </w:rPr>
          <w:t>6</w:t>
        </w:r>
      </w:hyperlink>
      <w:r w:rsidR="00487AA1">
        <w:t>4</w:t>
      </w:r>
    </w:p>
    <w:p w:rsidR="00356243" w:rsidRPr="00CD1BD8" w:rsidRDefault="00361B5E" w:rsidP="00485589">
      <w:pPr>
        <w:pStyle w:val="11"/>
        <w:rPr>
          <w:rFonts w:asciiTheme="minorHAnsi" w:eastAsiaTheme="minorEastAsia" w:hAnsiTheme="minorHAnsi" w:cstheme="minorBidi"/>
          <w:b w:val="0"/>
          <w:caps w:val="0"/>
          <w:sz w:val="22"/>
          <w:szCs w:val="22"/>
        </w:rPr>
      </w:pPr>
      <w:hyperlink w:anchor="_Toc530747815" w:history="1">
        <w:r w:rsidR="00356243" w:rsidRPr="00CD1BD8">
          <w:rPr>
            <w:rStyle w:val="a7"/>
            <w:rFonts w:asciiTheme="majorHAnsi" w:hAnsiTheme="majorHAnsi"/>
            <w:spacing w:val="20"/>
          </w:rPr>
          <w:t>Глава 14. Ценовые (тарифные) последствия</w:t>
        </w:r>
        <w:r w:rsidR="00356243" w:rsidRPr="00CD1BD8">
          <w:rPr>
            <w:webHidden/>
          </w:rPr>
          <w:tab/>
        </w:r>
      </w:hyperlink>
      <w:r w:rsidR="00487AA1">
        <w:t>67</w:t>
      </w:r>
    </w:p>
    <w:p w:rsidR="00356243" w:rsidRPr="00CD1BD8" w:rsidRDefault="00361B5E" w:rsidP="00485589">
      <w:pPr>
        <w:pStyle w:val="11"/>
        <w:rPr>
          <w:rFonts w:asciiTheme="minorHAnsi" w:eastAsiaTheme="minorEastAsia" w:hAnsiTheme="minorHAnsi" w:cstheme="minorBidi"/>
          <w:b w:val="0"/>
          <w:caps w:val="0"/>
          <w:sz w:val="22"/>
          <w:szCs w:val="22"/>
        </w:rPr>
      </w:pPr>
      <w:hyperlink w:anchor="_Toc530747816" w:history="1">
        <w:r w:rsidR="00356243" w:rsidRPr="00CD1BD8">
          <w:rPr>
            <w:rStyle w:val="a7"/>
            <w:rFonts w:asciiTheme="majorHAnsi" w:hAnsiTheme="majorHAnsi"/>
            <w:spacing w:val="20"/>
          </w:rPr>
          <w:t>Глава 15. Реестр единых теплоснабжающих организаций</w:t>
        </w:r>
        <w:r w:rsidR="00356243" w:rsidRPr="00CD1BD8">
          <w:rPr>
            <w:webHidden/>
          </w:rPr>
          <w:tab/>
        </w:r>
      </w:hyperlink>
      <w:r w:rsidR="00487AA1">
        <w:t>70</w:t>
      </w:r>
    </w:p>
    <w:p w:rsidR="00356243" w:rsidRPr="00CD1BD8" w:rsidRDefault="00361B5E" w:rsidP="00485589">
      <w:pPr>
        <w:pStyle w:val="11"/>
        <w:rPr>
          <w:rFonts w:asciiTheme="minorHAnsi" w:eastAsiaTheme="minorEastAsia" w:hAnsiTheme="minorHAnsi" w:cstheme="minorBidi"/>
          <w:b w:val="0"/>
          <w:caps w:val="0"/>
          <w:sz w:val="22"/>
          <w:szCs w:val="22"/>
        </w:rPr>
      </w:pPr>
      <w:hyperlink w:anchor="_Toc530747817" w:history="1">
        <w:r w:rsidR="00356243" w:rsidRPr="00CD1BD8">
          <w:rPr>
            <w:rStyle w:val="a7"/>
            <w:rFonts w:asciiTheme="majorHAnsi" w:hAnsiTheme="majorHAnsi"/>
            <w:spacing w:val="20"/>
          </w:rPr>
          <w:t>Глава 16. Реестр проектов схемы теплоснабжения</w:t>
        </w:r>
        <w:r w:rsidR="00356243" w:rsidRPr="00CD1BD8">
          <w:rPr>
            <w:webHidden/>
          </w:rPr>
          <w:tab/>
        </w:r>
        <w:r w:rsidR="00D21659">
          <w:rPr>
            <w:webHidden/>
          </w:rPr>
          <w:t>7</w:t>
        </w:r>
      </w:hyperlink>
      <w:r w:rsidR="00487AA1">
        <w:t>2</w:t>
      </w:r>
    </w:p>
    <w:p w:rsidR="00356243" w:rsidRPr="00CD1BD8" w:rsidRDefault="00361B5E" w:rsidP="00485589">
      <w:pPr>
        <w:pStyle w:val="11"/>
        <w:rPr>
          <w:rFonts w:asciiTheme="minorHAnsi" w:eastAsiaTheme="minorEastAsia" w:hAnsiTheme="minorHAnsi" w:cstheme="minorBidi"/>
          <w:b w:val="0"/>
          <w:caps w:val="0"/>
          <w:sz w:val="22"/>
          <w:szCs w:val="22"/>
        </w:rPr>
      </w:pPr>
      <w:hyperlink w:anchor="_Toc530747818" w:history="1">
        <w:r w:rsidR="00356243" w:rsidRPr="00CD1BD8">
          <w:rPr>
            <w:rStyle w:val="a7"/>
            <w:rFonts w:asciiTheme="majorHAnsi" w:hAnsiTheme="majorHAnsi"/>
            <w:spacing w:val="20"/>
          </w:rPr>
          <w:t>Глава 17. Замечания и предложения к проекту схемы теплоснабжения</w:t>
        </w:r>
        <w:r w:rsidR="00356243" w:rsidRPr="00CD1BD8">
          <w:rPr>
            <w:webHidden/>
          </w:rPr>
          <w:tab/>
        </w:r>
        <w:r w:rsidR="00D21659">
          <w:rPr>
            <w:webHidden/>
          </w:rPr>
          <w:t>7</w:t>
        </w:r>
      </w:hyperlink>
      <w:r w:rsidR="00487AA1">
        <w:t>3</w:t>
      </w:r>
    </w:p>
    <w:p w:rsidR="00787A24" w:rsidRPr="00CD1BD8" w:rsidRDefault="00CC2598" w:rsidP="006A2618">
      <w:pPr>
        <w:pStyle w:val="11"/>
        <w:spacing w:after="0" w:line="240" w:lineRule="auto"/>
        <w:rPr>
          <w:rFonts w:asciiTheme="majorHAnsi" w:hAnsiTheme="majorHAnsi"/>
          <w:caps w:val="0"/>
          <w:sz w:val="28"/>
          <w:szCs w:val="28"/>
        </w:rPr>
      </w:pPr>
      <w:r w:rsidRPr="00CD1BD8">
        <w:rPr>
          <w:sz w:val="28"/>
          <w:szCs w:val="28"/>
        </w:rPr>
        <w:fldChar w:fldCharType="end"/>
      </w:r>
      <w:r w:rsidR="006A2618" w:rsidRPr="00CD1BD8">
        <w:rPr>
          <w:sz w:val="28"/>
          <w:szCs w:val="28"/>
        </w:rPr>
        <w:t>ПРИЛОЖЕНИЕ 1</w:t>
      </w:r>
      <w:r w:rsidR="007C51A7" w:rsidRPr="00CD1BD8">
        <w:rPr>
          <w:sz w:val="28"/>
          <w:szCs w:val="28"/>
        </w:rPr>
        <w:t xml:space="preserve"> </w:t>
      </w:r>
      <w:r w:rsidR="00762C4F" w:rsidRPr="00CD1BD8">
        <w:rPr>
          <w:sz w:val="28"/>
          <w:szCs w:val="28"/>
        </w:rPr>
        <w:t>–</w:t>
      </w:r>
      <w:r w:rsidR="008D33FA">
        <w:rPr>
          <w:sz w:val="28"/>
          <w:szCs w:val="28"/>
        </w:rPr>
        <w:t xml:space="preserve"> </w:t>
      </w:r>
      <w:r w:rsidR="00762C4F" w:rsidRPr="00CD1BD8">
        <w:rPr>
          <w:caps w:val="0"/>
          <w:sz w:val="28"/>
          <w:szCs w:val="28"/>
        </w:rPr>
        <w:t xml:space="preserve">Программа мероприятий по развитию системы теплоснабжения </w:t>
      </w:r>
      <w:r w:rsidR="00787A24" w:rsidRPr="00CD1BD8">
        <w:rPr>
          <w:rFonts w:asciiTheme="majorHAnsi" w:hAnsiTheme="majorHAnsi"/>
          <w:caps w:val="0"/>
          <w:sz w:val="28"/>
          <w:szCs w:val="28"/>
        </w:rPr>
        <w:t>(</w:t>
      </w:r>
      <w:r w:rsidR="006F7D2A" w:rsidRPr="00CD1BD8">
        <w:rPr>
          <w:rFonts w:asciiTheme="majorHAnsi" w:hAnsiTheme="majorHAnsi"/>
          <w:caps w:val="0"/>
          <w:sz w:val="28"/>
          <w:szCs w:val="28"/>
        </w:rPr>
        <w:t xml:space="preserve">также в файле </w:t>
      </w:r>
      <w:r w:rsidR="006F7D2A" w:rsidRPr="00CD1BD8">
        <w:rPr>
          <w:rFonts w:asciiTheme="majorHAnsi" w:hAnsiTheme="majorHAnsi"/>
          <w:caps w:val="0"/>
          <w:sz w:val="28"/>
          <w:szCs w:val="28"/>
          <w:lang w:val="en-US"/>
        </w:rPr>
        <w:t>Excel</w:t>
      </w:r>
      <w:r w:rsidR="00787A24" w:rsidRPr="00CD1BD8">
        <w:rPr>
          <w:rFonts w:asciiTheme="majorHAnsi" w:hAnsiTheme="majorHAnsi"/>
          <w:caps w:val="0"/>
          <w:sz w:val="28"/>
          <w:szCs w:val="28"/>
        </w:rPr>
        <w:t>)</w:t>
      </w:r>
    </w:p>
    <w:p w:rsidR="001E5E2F" w:rsidRPr="00CD1BD8" w:rsidRDefault="001E5E2F" w:rsidP="001E5E2F"/>
    <w:p w:rsidR="0042160F" w:rsidRPr="00CD1BD8" w:rsidRDefault="0042160F" w:rsidP="00747F57">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7" w:name="_Toc530747789"/>
      <w:bookmarkStart w:id="8" w:name="_Toc215484829"/>
      <w:bookmarkStart w:id="9" w:name="_Toc294609062"/>
      <w:bookmarkStart w:id="10" w:name="_Toc325558079"/>
      <w:bookmarkEnd w:id="0"/>
      <w:bookmarkEnd w:id="1"/>
      <w:bookmarkEnd w:id="2"/>
      <w:bookmarkEnd w:id="4"/>
      <w:bookmarkEnd w:id="5"/>
      <w:bookmarkEnd w:id="6"/>
      <w:r w:rsidRPr="00CD1BD8">
        <w:rPr>
          <w:rFonts w:asciiTheme="majorHAnsi" w:hAnsiTheme="majorHAnsi"/>
          <w:caps/>
          <w:color w:val="000000" w:themeColor="text1"/>
          <w:spacing w:val="20"/>
          <w:sz w:val="34"/>
          <w:szCs w:val="34"/>
        </w:rPr>
        <w:lastRenderedPageBreak/>
        <w:t>Введение</w:t>
      </w:r>
      <w:bookmarkEnd w:id="7"/>
    </w:p>
    <w:p w:rsidR="0042160F" w:rsidRPr="00CD1BD8" w:rsidRDefault="0042160F" w:rsidP="009C58E2">
      <w:pPr>
        <w:ind w:firstLine="709"/>
        <w:jc w:val="both"/>
        <w:rPr>
          <w:color w:val="000000" w:themeColor="text1"/>
          <w:sz w:val="28"/>
          <w:szCs w:val="28"/>
        </w:rPr>
      </w:pPr>
      <w:r w:rsidRPr="00CD1BD8">
        <w:rPr>
          <w:color w:val="000000" w:themeColor="text1"/>
          <w:sz w:val="28"/>
          <w:szCs w:val="28"/>
        </w:rPr>
        <w:t xml:space="preserve">Схема теплоснабжения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 В соответствии с Федеральным законом от 27 июля 2010 года №190-ФЗ «О теплоснабжении» после 31.12.2011 наличие схемы теплоснабжения, соответствующей определенным формальным требованиям, является обязательным для поселений и городских округов Российской Федерации. Схема теплоснабжения разрабатывается на основе документов территориального планирования поселения, городского округа, утвержденных в соответствии с законодательством о градостроительной деятельности и требованиями к схемам теплоснабжения, утвержденным Постановлением Правительства Российской Федерации от 22 февраля 2012 года № 154. Перспективная схема теплоснабжения </w:t>
      </w:r>
      <w:r w:rsidR="00440842">
        <w:rPr>
          <w:color w:val="000000" w:themeColor="text1"/>
          <w:sz w:val="28"/>
          <w:szCs w:val="28"/>
        </w:rPr>
        <w:t>сельского поселения</w:t>
      </w:r>
      <w:r w:rsidR="00A26903">
        <w:rPr>
          <w:color w:val="000000" w:themeColor="text1"/>
          <w:sz w:val="28"/>
          <w:szCs w:val="28"/>
        </w:rPr>
        <w:t xml:space="preserve"> </w:t>
      </w:r>
      <w:r w:rsidR="005D4F4F" w:rsidRPr="00CD1BD8">
        <w:rPr>
          <w:color w:val="000000" w:themeColor="text1"/>
          <w:sz w:val="28"/>
          <w:szCs w:val="28"/>
        </w:rPr>
        <w:t>«</w:t>
      </w:r>
      <w:r w:rsidR="00B376E1">
        <w:rPr>
          <w:color w:val="000000" w:themeColor="text1"/>
          <w:sz w:val="28"/>
          <w:szCs w:val="28"/>
        </w:rPr>
        <w:t>Хозьминское</w:t>
      </w:r>
      <w:r w:rsidR="005D4F4F" w:rsidRPr="00CD1BD8">
        <w:rPr>
          <w:color w:val="000000" w:themeColor="text1"/>
          <w:sz w:val="28"/>
          <w:szCs w:val="28"/>
        </w:rPr>
        <w:t>»</w:t>
      </w:r>
      <w:r w:rsidR="00247C60" w:rsidRPr="00CD1BD8">
        <w:rPr>
          <w:color w:val="000000" w:themeColor="text1"/>
          <w:sz w:val="28"/>
          <w:szCs w:val="28"/>
        </w:rPr>
        <w:t xml:space="preserve"> </w:t>
      </w:r>
      <w:r w:rsidRPr="00CD1BD8">
        <w:rPr>
          <w:color w:val="000000" w:themeColor="text1"/>
          <w:sz w:val="28"/>
          <w:szCs w:val="28"/>
        </w:rPr>
        <w:t>разработана для обеспечения надежного и качественного теплоснабжения потребителей с учетом развития. Схема теплоснабжения определяет стратегию и единую политику в сфере теплоснабжения</w:t>
      </w:r>
      <w:r w:rsidR="00E9724F" w:rsidRPr="00CD1BD8">
        <w:rPr>
          <w:color w:val="000000" w:themeColor="text1"/>
          <w:sz w:val="28"/>
          <w:szCs w:val="28"/>
        </w:rPr>
        <w:t xml:space="preserve"> </w:t>
      </w:r>
      <w:r w:rsidR="00440842">
        <w:rPr>
          <w:color w:val="000000" w:themeColor="text1"/>
          <w:sz w:val="28"/>
          <w:szCs w:val="28"/>
        </w:rPr>
        <w:t>сельского поселения</w:t>
      </w:r>
      <w:r w:rsidR="00A26903">
        <w:rPr>
          <w:color w:val="000000" w:themeColor="text1"/>
          <w:sz w:val="28"/>
          <w:szCs w:val="28"/>
        </w:rPr>
        <w:t xml:space="preserve"> </w:t>
      </w:r>
      <w:r w:rsidR="005D4F4F" w:rsidRPr="00CD1BD8">
        <w:rPr>
          <w:color w:val="000000" w:themeColor="text1"/>
          <w:sz w:val="28"/>
          <w:szCs w:val="28"/>
        </w:rPr>
        <w:t>«</w:t>
      </w:r>
      <w:r w:rsidR="00B376E1">
        <w:rPr>
          <w:color w:val="000000" w:themeColor="text1"/>
          <w:sz w:val="28"/>
          <w:szCs w:val="28"/>
        </w:rPr>
        <w:t>Хозьминское</w:t>
      </w:r>
      <w:r w:rsidR="005D4F4F" w:rsidRPr="00CD1BD8">
        <w:rPr>
          <w:color w:val="000000" w:themeColor="text1"/>
          <w:sz w:val="28"/>
          <w:szCs w:val="28"/>
        </w:rPr>
        <w:t>»</w:t>
      </w:r>
      <w:r w:rsidRPr="00CD1BD8">
        <w:rPr>
          <w:color w:val="000000" w:themeColor="text1"/>
          <w:sz w:val="28"/>
          <w:szCs w:val="28"/>
        </w:rPr>
        <w:t>.</w:t>
      </w:r>
    </w:p>
    <w:p w:rsidR="0042160F" w:rsidRPr="00CD1BD8" w:rsidRDefault="0042160F" w:rsidP="00A22A9B">
      <w:pPr>
        <w:ind w:firstLine="709"/>
        <w:jc w:val="both"/>
        <w:rPr>
          <w:color w:val="000000" w:themeColor="text1"/>
          <w:sz w:val="28"/>
          <w:szCs w:val="28"/>
        </w:rPr>
      </w:pPr>
      <w:r w:rsidRPr="00CD1BD8">
        <w:rPr>
          <w:color w:val="000000" w:themeColor="text1"/>
          <w:sz w:val="28"/>
          <w:szCs w:val="28"/>
        </w:rPr>
        <w:t>Перспективная схема теплоснабжения</w:t>
      </w:r>
      <w:r w:rsidR="00E9724F" w:rsidRPr="00CD1BD8">
        <w:rPr>
          <w:color w:val="000000" w:themeColor="text1"/>
          <w:sz w:val="28"/>
          <w:szCs w:val="28"/>
        </w:rPr>
        <w:t xml:space="preserve"> </w:t>
      </w:r>
      <w:r w:rsidR="00A26903">
        <w:rPr>
          <w:color w:val="000000" w:themeColor="text1"/>
          <w:sz w:val="28"/>
          <w:szCs w:val="28"/>
        </w:rPr>
        <w:t>сельского поселения «</w:t>
      </w:r>
      <w:r w:rsidR="00B376E1">
        <w:rPr>
          <w:color w:val="000000" w:themeColor="text1"/>
          <w:sz w:val="28"/>
          <w:szCs w:val="28"/>
        </w:rPr>
        <w:t>Хозьминское</w:t>
      </w:r>
      <w:r w:rsidR="00A26903">
        <w:rPr>
          <w:color w:val="000000" w:themeColor="text1"/>
          <w:sz w:val="28"/>
          <w:szCs w:val="28"/>
        </w:rPr>
        <w:t xml:space="preserve">» </w:t>
      </w:r>
      <w:r w:rsidRPr="00CD1BD8">
        <w:rPr>
          <w:color w:val="000000" w:themeColor="text1"/>
          <w:sz w:val="28"/>
          <w:szCs w:val="28"/>
        </w:rPr>
        <w:t>содержит материалы по обоснованию развития систем и объектов в соответствии с потребностями жилищного</w:t>
      </w:r>
      <w:r w:rsidR="00106E14" w:rsidRPr="00CD1BD8">
        <w:rPr>
          <w:color w:val="000000" w:themeColor="text1"/>
          <w:sz w:val="28"/>
          <w:szCs w:val="28"/>
        </w:rPr>
        <w:t xml:space="preserve"> и</w:t>
      </w:r>
      <w:r w:rsidR="00F95777" w:rsidRPr="00CD1BD8">
        <w:rPr>
          <w:color w:val="000000" w:themeColor="text1"/>
          <w:sz w:val="28"/>
          <w:szCs w:val="28"/>
        </w:rPr>
        <w:t xml:space="preserve"> общественно-делового</w:t>
      </w:r>
      <w:r w:rsidRPr="00CD1BD8">
        <w:rPr>
          <w:color w:val="000000" w:themeColor="text1"/>
          <w:sz w:val="28"/>
          <w:szCs w:val="28"/>
        </w:rPr>
        <w:t xml:space="preserve"> строительства, повышению качества производимых для потребителей коммунальных </w:t>
      </w:r>
      <w:r w:rsidR="00142B27" w:rsidRPr="00CD1BD8">
        <w:rPr>
          <w:color w:val="000000" w:themeColor="text1"/>
          <w:sz w:val="28"/>
          <w:szCs w:val="28"/>
        </w:rPr>
        <w:t>ресурсов</w:t>
      </w:r>
      <w:r w:rsidRPr="00CD1BD8">
        <w:rPr>
          <w:color w:val="000000" w:themeColor="text1"/>
          <w:sz w:val="28"/>
          <w:szCs w:val="28"/>
        </w:rPr>
        <w:t>, улучшени</w:t>
      </w:r>
      <w:r w:rsidR="00142B27" w:rsidRPr="00CD1BD8">
        <w:rPr>
          <w:color w:val="000000" w:themeColor="text1"/>
          <w:sz w:val="28"/>
          <w:szCs w:val="28"/>
        </w:rPr>
        <w:t>ю</w:t>
      </w:r>
      <w:r w:rsidRPr="00CD1BD8">
        <w:rPr>
          <w:color w:val="000000" w:themeColor="text1"/>
          <w:sz w:val="28"/>
          <w:szCs w:val="28"/>
        </w:rPr>
        <w:t xml:space="preserve"> экологической ситуации.</w:t>
      </w:r>
    </w:p>
    <w:p w:rsidR="0042160F" w:rsidRPr="00CD1BD8" w:rsidRDefault="0042160F" w:rsidP="002E7276">
      <w:pPr>
        <w:ind w:firstLine="709"/>
        <w:jc w:val="both"/>
        <w:rPr>
          <w:color w:val="000000" w:themeColor="text1"/>
          <w:sz w:val="28"/>
          <w:szCs w:val="28"/>
        </w:rPr>
      </w:pPr>
      <w:r w:rsidRPr="00CD1BD8">
        <w:rPr>
          <w:color w:val="000000" w:themeColor="text1"/>
          <w:sz w:val="28"/>
          <w:szCs w:val="28"/>
        </w:rPr>
        <w:t>Основными задачами являются:</w:t>
      </w:r>
    </w:p>
    <w:p w:rsidR="0042160F" w:rsidRPr="00CD1BD8" w:rsidRDefault="0042160F" w:rsidP="002E7276">
      <w:pPr>
        <w:ind w:firstLine="709"/>
        <w:jc w:val="both"/>
        <w:rPr>
          <w:color w:val="000000" w:themeColor="text1"/>
          <w:sz w:val="28"/>
          <w:szCs w:val="28"/>
        </w:rPr>
      </w:pPr>
      <w:r w:rsidRPr="00CD1BD8">
        <w:rPr>
          <w:color w:val="000000" w:themeColor="text1"/>
          <w:sz w:val="28"/>
          <w:szCs w:val="28"/>
        </w:rPr>
        <w:t>- инженерно-техническая оптимизация системы теплоснабжения;</w:t>
      </w:r>
    </w:p>
    <w:p w:rsidR="0042160F" w:rsidRPr="00CD1BD8" w:rsidRDefault="0042160F" w:rsidP="002E7276">
      <w:pPr>
        <w:ind w:firstLine="709"/>
        <w:jc w:val="both"/>
        <w:rPr>
          <w:color w:val="000000" w:themeColor="text1"/>
          <w:sz w:val="28"/>
          <w:szCs w:val="28"/>
        </w:rPr>
      </w:pPr>
      <w:r w:rsidRPr="00CD1BD8">
        <w:rPr>
          <w:color w:val="000000" w:themeColor="text1"/>
          <w:sz w:val="28"/>
          <w:szCs w:val="28"/>
        </w:rPr>
        <w:t>- взаимосвязанное перспективное планирование развития системы теплоснабжения;</w:t>
      </w:r>
    </w:p>
    <w:p w:rsidR="0042160F" w:rsidRPr="00CD1BD8" w:rsidRDefault="0042160F" w:rsidP="002E7276">
      <w:pPr>
        <w:ind w:firstLine="709"/>
        <w:jc w:val="both"/>
        <w:rPr>
          <w:color w:val="000000" w:themeColor="text1"/>
          <w:sz w:val="28"/>
          <w:szCs w:val="28"/>
        </w:rPr>
      </w:pPr>
      <w:r w:rsidRPr="00CD1BD8">
        <w:rPr>
          <w:color w:val="000000" w:themeColor="text1"/>
          <w:sz w:val="28"/>
          <w:szCs w:val="28"/>
        </w:rPr>
        <w:t xml:space="preserve">- повышение надежности системы теплоснабжения и качества предоставления коммунальных </w:t>
      </w:r>
      <w:r w:rsidR="00142B27" w:rsidRPr="00CD1BD8">
        <w:rPr>
          <w:color w:val="000000" w:themeColor="text1"/>
          <w:sz w:val="28"/>
          <w:szCs w:val="28"/>
        </w:rPr>
        <w:t>ресурсов</w:t>
      </w:r>
      <w:r w:rsidRPr="00CD1BD8">
        <w:rPr>
          <w:color w:val="000000" w:themeColor="text1"/>
          <w:sz w:val="28"/>
          <w:szCs w:val="28"/>
        </w:rPr>
        <w:t>;</w:t>
      </w:r>
    </w:p>
    <w:p w:rsidR="0042160F" w:rsidRPr="00CD1BD8" w:rsidRDefault="0042160F" w:rsidP="002E7276">
      <w:pPr>
        <w:ind w:firstLine="709"/>
        <w:jc w:val="both"/>
        <w:rPr>
          <w:color w:val="000000" w:themeColor="text1"/>
          <w:sz w:val="28"/>
          <w:szCs w:val="28"/>
        </w:rPr>
      </w:pPr>
      <w:r w:rsidRPr="00CD1BD8">
        <w:rPr>
          <w:color w:val="000000" w:themeColor="text1"/>
          <w:sz w:val="28"/>
          <w:szCs w:val="28"/>
        </w:rPr>
        <w:t>- совершенствование механизмов развития энергосбережения и повышение энергоэффективности коммунальной инфраструктуры;</w:t>
      </w:r>
    </w:p>
    <w:p w:rsidR="0042160F" w:rsidRPr="00CD1BD8" w:rsidRDefault="0042160F" w:rsidP="0092634A">
      <w:pPr>
        <w:ind w:firstLine="709"/>
        <w:jc w:val="both"/>
        <w:rPr>
          <w:color w:val="000000" w:themeColor="text1"/>
          <w:sz w:val="28"/>
          <w:szCs w:val="28"/>
        </w:rPr>
      </w:pPr>
      <w:r w:rsidRPr="00CD1BD8">
        <w:rPr>
          <w:color w:val="000000" w:themeColor="text1"/>
          <w:sz w:val="28"/>
          <w:szCs w:val="28"/>
        </w:rPr>
        <w:t xml:space="preserve">- повышение инвестиционной привлекательности коммунальной инфраструктуры </w:t>
      </w:r>
      <w:r w:rsidR="00440842">
        <w:rPr>
          <w:color w:val="000000" w:themeColor="text1"/>
          <w:sz w:val="28"/>
          <w:szCs w:val="28"/>
        </w:rPr>
        <w:t>сельского поселения</w:t>
      </w:r>
      <w:r w:rsidR="00497D79">
        <w:rPr>
          <w:color w:val="000000" w:themeColor="text1"/>
          <w:sz w:val="28"/>
          <w:szCs w:val="28"/>
        </w:rPr>
        <w:t xml:space="preserve"> </w:t>
      </w:r>
      <w:r w:rsidR="005D4F4F" w:rsidRPr="00CD1BD8">
        <w:rPr>
          <w:color w:val="000000" w:themeColor="text1"/>
          <w:sz w:val="28"/>
          <w:szCs w:val="28"/>
        </w:rPr>
        <w:t>«</w:t>
      </w:r>
      <w:r w:rsidR="00B376E1">
        <w:rPr>
          <w:color w:val="000000" w:themeColor="text1"/>
          <w:sz w:val="28"/>
          <w:szCs w:val="28"/>
        </w:rPr>
        <w:t>Хозьминское</w:t>
      </w:r>
      <w:r w:rsidR="005D4F4F" w:rsidRPr="00CD1BD8">
        <w:rPr>
          <w:color w:val="000000" w:themeColor="text1"/>
          <w:sz w:val="28"/>
          <w:szCs w:val="28"/>
        </w:rPr>
        <w:t>»</w:t>
      </w:r>
      <w:r w:rsidRPr="00CD1BD8">
        <w:rPr>
          <w:color w:val="000000" w:themeColor="text1"/>
          <w:sz w:val="28"/>
          <w:szCs w:val="28"/>
        </w:rPr>
        <w:t>;</w:t>
      </w:r>
    </w:p>
    <w:p w:rsidR="0042160F" w:rsidRPr="00CD1BD8" w:rsidRDefault="0042160F" w:rsidP="002E7276">
      <w:pPr>
        <w:ind w:firstLine="709"/>
        <w:jc w:val="both"/>
        <w:rPr>
          <w:color w:val="000000" w:themeColor="text1"/>
          <w:sz w:val="28"/>
          <w:szCs w:val="28"/>
        </w:rPr>
      </w:pPr>
      <w:r w:rsidRPr="00CD1BD8">
        <w:rPr>
          <w:color w:val="000000" w:themeColor="text1"/>
          <w:sz w:val="28"/>
          <w:szCs w:val="28"/>
        </w:rPr>
        <w:t>- обеспечение сбалансированности интересов субъектов коммунальной инфраструктуры и потребителей.</w:t>
      </w:r>
    </w:p>
    <w:p w:rsidR="0042160F" w:rsidRPr="00CD1BD8" w:rsidRDefault="0042160F" w:rsidP="00473B99">
      <w:pPr>
        <w:ind w:firstLine="709"/>
        <w:jc w:val="both"/>
        <w:rPr>
          <w:color w:val="000000" w:themeColor="text1"/>
          <w:sz w:val="28"/>
          <w:szCs w:val="28"/>
        </w:rPr>
      </w:pPr>
      <w:r w:rsidRPr="00CD1BD8">
        <w:rPr>
          <w:color w:val="000000" w:themeColor="text1"/>
          <w:sz w:val="28"/>
          <w:szCs w:val="28"/>
        </w:rPr>
        <w:t xml:space="preserve">Проведен анализ существующего состояния системы теплоснабжения </w:t>
      </w:r>
      <w:r w:rsidR="00A26903">
        <w:rPr>
          <w:color w:val="000000" w:themeColor="text1"/>
          <w:sz w:val="28"/>
          <w:szCs w:val="28"/>
        </w:rPr>
        <w:t>сельского поселения «</w:t>
      </w:r>
      <w:r w:rsidR="00B376E1">
        <w:rPr>
          <w:color w:val="000000" w:themeColor="text1"/>
          <w:sz w:val="28"/>
          <w:szCs w:val="28"/>
        </w:rPr>
        <w:t>Хозьминское</w:t>
      </w:r>
      <w:r w:rsidR="00A26903">
        <w:rPr>
          <w:color w:val="000000" w:themeColor="text1"/>
          <w:sz w:val="28"/>
          <w:szCs w:val="28"/>
        </w:rPr>
        <w:t xml:space="preserve">» </w:t>
      </w:r>
      <w:r w:rsidRPr="00CD1BD8">
        <w:rPr>
          <w:color w:val="000000" w:themeColor="text1"/>
          <w:sz w:val="28"/>
          <w:szCs w:val="28"/>
        </w:rPr>
        <w:t xml:space="preserve">на основании данных, полученных от </w:t>
      </w:r>
      <w:r w:rsidR="00142B27" w:rsidRPr="00CD1BD8">
        <w:rPr>
          <w:color w:val="000000" w:themeColor="text1"/>
          <w:sz w:val="28"/>
          <w:szCs w:val="28"/>
        </w:rPr>
        <w:t xml:space="preserve">органа </w:t>
      </w:r>
      <w:r w:rsidRPr="00CD1BD8">
        <w:rPr>
          <w:color w:val="000000" w:themeColor="text1"/>
          <w:sz w:val="28"/>
          <w:szCs w:val="28"/>
        </w:rPr>
        <w:t>местно</w:t>
      </w:r>
      <w:r w:rsidR="00142B27" w:rsidRPr="00CD1BD8">
        <w:rPr>
          <w:color w:val="000000" w:themeColor="text1"/>
          <w:sz w:val="28"/>
          <w:szCs w:val="28"/>
        </w:rPr>
        <w:t>го</w:t>
      </w:r>
      <w:r w:rsidRPr="00CD1BD8">
        <w:rPr>
          <w:color w:val="000000" w:themeColor="text1"/>
          <w:sz w:val="28"/>
          <w:szCs w:val="28"/>
        </w:rPr>
        <w:t xml:space="preserve"> </w:t>
      </w:r>
      <w:r w:rsidR="00142B27" w:rsidRPr="00CD1BD8">
        <w:rPr>
          <w:color w:val="000000" w:themeColor="text1"/>
          <w:sz w:val="28"/>
          <w:szCs w:val="28"/>
        </w:rPr>
        <w:t>самоуправления</w:t>
      </w:r>
      <w:r w:rsidR="00554DDF" w:rsidRPr="00CD1BD8">
        <w:rPr>
          <w:color w:val="000000" w:themeColor="text1"/>
          <w:sz w:val="28"/>
          <w:szCs w:val="28"/>
        </w:rPr>
        <w:t>, теплоснабжающ</w:t>
      </w:r>
      <w:r w:rsidR="00EB2CDE" w:rsidRPr="00CD1BD8">
        <w:rPr>
          <w:color w:val="000000" w:themeColor="text1"/>
          <w:sz w:val="28"/>
          <w:szCs w:val="28"/>
        </w:rPr>
        <w:t>и</w:t>
      </w:r>
      <w:r w:rsidR="00E9724F" w:rsidRPr="00CD1BD8">
        <w:rPr>
          <w:color w:val="000000" w:themeColor="text1"/>
          <w:sz w:val="28"/>
          <w:szCs w:val="28"/>
        </w:rPr>
        <w:t>х</w:t>
      </w:r>
      <w:r w:rsidR="00554DDF" w:rsidRPr="00CD1BD8">
        <w:rPr>
          <w:color w:val="000000" w:themeColor="text1"/>
          <w:sz w:val="28"/>
          <w:szCs w:val="28"/>
        </w:rPr>
        <w:t xml:space="preserve"> организаци</w:t>
      </w:r>
      <w:r w:rsidR="00EB2CDE" w:rsidRPr="00CD1BD8">
        <w:rPr>
          <w:color w:val="000000" w:themeColor="text1"/>
          <w:sz w:val="28"/>
          <w:szCs w:val="28"/>
        </w:rPr>
        <w:t>й</w:t>
      </w:r>
      <w:r w:rsidRPr="00CD1BD8">
        <w:rPr>
          <w:color w:val="000000" w:themeColor="text1"/>
          <w:sz w:val="28"/>
          <w:szCs w:val="28"/>
        </w:rPr>
        <w:t xml:space="preserve">. Составлены существующие и перспективные балансы </w:t>
      </w:r>
      <w:r w:rsidR="00DD46F9" w:rsidRPr="00CD1BD8">
        <w:rPr>
          <w:color w:val="000000" w:themeColor="text1"/>
          <w:sz w:val="28"/>
          <w:szCs w:val="28"/>
        </w:rPr>
        <w:t>тепловой мощности</w:t>
      </w:r>
      <w:r w:rsidRPr="00CD1BD8">
        <w:rPr>
          <w:color w:val="000000" w:themeColor="text1"/>
          <w:sz w:val="28"/>
          <w:szCs w:val="28"/>
        </w:rPr>
        <w:t>, определены основные технические хара</w:t>
      </w:r>
      <w:r w:rsidR="00F95777" w:rsidRPr="00CD1BD8">
        <w:rPr>
          <w:color w:val="000000" w:themeColor="text1"/>
          <w:sz w:val="28"/>
          <w:szCs w:val="28"/>
        </w:rPr>
        <w:t>ктеристики и экономика системы.</w:t>
      </w:r>
    </w:p>
    <w:p w:rsidR="00ED23F4" w:rsidRPr="00CD1BD8" w:rsidRDefault="0042160F" w:rsidP="002E7276">
      <w:pPr>
        <w:ind w:firstLine="709"/>
        <w:jc w:val="both"/>
        <w:rPr>
          <w:color w:val="000000" w:themeColor="text1"/>
          <w:sz w:val="28"/>
          <w:szCs w:val="28"/>
        </w:rPr>
      </w:pPr>
      <w:r w:rsidRPr="00CD1BD8">
        <w:rPr>
          <w:color w:val="000000" w:themeColor="text1"/>
          <w:sz w:val="28"/>
          <w:szCs w:val="28"/>
        </w:rPr>
        <w:t xml:space="preserve">Предлагаемые схемные и другие решения </w:t>
      </w:r>
      <w:r w:rsidR="00ED23F4" w:rsidRPr="00CD1BD8">
        <w:rPr>
          <w:color w:val="000000" w:themeColor="text1"/>
          <w:sz w:val="28"/>
          <w:szCs w:val="28"/>
        </w:rPr>
        <w:t>разработаны в соответствии с законодательством Российской Федерации в сфере теплоснабжения.</w:t>
      </w:r>
    </w:p>
    <w:p w:rsidR="0042160F" w:rsidRPr="00CD1BD8" w:rsidRDefault="0042160F" w:rsidP="002E7276">
      <w:pPr>
        <w:ind w:firstLine="709"/>
        <w:jc w:val="both"/>
        <w:rPr>
          <w:color w:val="000000" w:themeColor="text1"/>
          <w:sz w:val="28"/>
          <w:szCs w:val="28"/>
        </w:rPr>
      </w:pPr>
    </w:p>
    <w:p w:rsidR="00D14B3F" w:rsidRPr="00CD1BD8" w:rsidRDefault="00D14B3F" w:rsidP="00747F57">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11" w:name="_Toc530747790"/>
      <w:r w:rsidRPr="00CD1BD8">
        <w:rPr>
          <w:rFonts w:asciiTheme="majorHAnsi" w:hAnsiTheme="majorHAnsi"/>
          <w:caps/>
          <w:color w:val="000000" w:themeColor="text1"/>
          <w:spacing w:val="20"/>
          <w:sz w:val="34"/>
          <w:szCs w:val="34"/>
        </w:rPr>
        <w:lastRenderedPageBreak/>
        <w:t>Глава 1. Существующее положение в сфере производства, передачи и потребления тепловой энергии для целей теплоснабжения</w:t>
      </w:r>
      <w:bookmarkEnd w:id="11"/>
    </w:p>
    <w:p w:rsidR="00A020F0" w:rsidRPr="00CD1BD8" w:rsidRDefault="00A020F0" w:rsidP="00A020F0"/>
    <w:p w:rsidR="003C7E63" w:rsidRPr="00CD1BD8" w:rsidRDefault="003C7E63" w:rsidP="00D16FCC">
      <w:pPr>
        <w:pStyle w:val="2"/>
        <w:pBdr>
          <w:bottom w:val="single" w:sz="12" w:space="1" w:color="auto"/>
        </w:pBdr>
        <w:tabs>
          <w:tab w:val="left" w:pos="993"/>
        </w:tabs>
        <w:spacing w:before="300" w:after="200"/>
        <w:ind w:left="720" w:hanging="295"/>
        <w:rPr>
          <w:rFonts w:ascii="Cambria" w:hAnsi="Cambria" w:cs="Times New Roman"/>
          <w:i w:val="0"/>
          <w:color w:val="000000" w:themeColor="text1"/>
          <w:sz w:val="30"/>
          <w:szCs w:val="30"/>
        </w:rPr>
      </w:pPr>
      <w:bookmarkStart w:id="12" w:name="_Toc530747791"/>
      <w:r w:rsidRPr="00CD1BD8">
        <w:rPr>
          <w:rFonts w:ascii="Cambria" w:hAnsi="Cambria" w:cs="Times New Roman"/>
          <w:i w:val="0"/>
          <w:color w:val="000000" w:themeColor="text1"/>
          <w:sz w:val="30"/>
          <w:szCs w:val="30"/>
        </w:rPr>
        <w:t>Функциональная структура теплоснабжения</w:t>
      </w:r>
      <w:bookmarkEnd w:id="12"/>
    </w:p>
    <w:p w:rsidR="00A46151" w:rsidRPr="00CD1BD8" w:rsidRDefault="00F307EA" w:rsidP="00E634F1">
      <w:pPr>
        <w:ind w:firstLine="709"/>
        <w:jc w:val="both"/>
        <w:rPr>
          <w:sz w:val="28"/>
          <w:szCs w:val="28"/>
        </w:rPr>
      </w:pPr>
      <w:r w:rsidRPr="00CD1BD8">
        <w:rPr>
          <w:sz w:val="28"/>
          <w:szCs w:val="28"/>
        </w:rPr>
        <w:t xml:space="preserve">В </w:t>
      </w:r>
      <w:r w:rsidR="00517BDE">
        <w:rPr>
          <w:sz w:val="28"/>
          <w:szCs w:val="28"/>
        </w:rPr>
        <w:t>сельском поселении «</w:t>
      </w:r>
      <w:r w:rsidR="00B376E1">
        <w:rPr>
          <w:sz w:val="28"/>
          <w:szCs w:val="28"/>
        </w:rPr>
        <w:t>Хозьминское</w:t>
      </w:r>
      <w:r w:rsidR="00517BDE">
        <w:rPr>
          <w:sz w:val="28"/>
          <w:szCs w:val="28"/>
        </w:rPr>
        <w:t>»</w:t>
      </w:r>
      <w:r w:rsidRPr="00CD1BD8">
        <w:rPr>
          <w:sz w:val="28"/>
          <w:szCs w:val="28"/>
        </w:rPr>
        <w:t xml:space="preserve"> централизованное теплоснабжение обеспечива</w:t>
      </w:r>
      <w:r w:rsidR="00A46151" w:rsidRPr="00CD1BD8">
        <w:rPr>
          <w:sz w:val="28"/>
          <w:szCs w:val="28"/>
        </w:rPr>
        <w:t>е</w:t>
      </w:r>
      <w:r w:rsidRPr="00CD1BD8">
        <w:rPr>
          <w:sz w:val="28"/>
          <w:szCs w:val="28"/>
        </w:rPr>
        <w:t xml:space="preserve">т </w:t>
      </w:r>
      <w:r w:rsidR="00083D47">
        <w:rPr>
          <w:sz w:val="28"/>
          <w:szCs w:val="28"/>
        </w:rPr>
        <w:t>МУП «Хозьминское»</w:t>
      </w:r>
      <w:r w:rsidR="00A46151" w:rsidRPr="00CD1BD8">
        <w:rPr>
          <w:sz w:val="28"/>
          <w:szCs w:val="28"/>
        </w:rPr>
        <w:t>.</w:t>
      </w:r>
    </w:p>
    <w:p w:rsidR="00E9724F" w:rsidRPr="00CD1BD8" w:rsidRDefault="00E9724F" w:rsidP="00E9724F">
      <w:pPr>
        <w:ind w:firstLine="709"/>
        <w:jc w:val="both"/>
        <w:rPr>
          <w:sz w:val="28"/>
          <w:szCs w:val="28"/>
        </w:rPr>
      </w:pPr>
      <w:r w:rsidRPr="00CD1BD8">
        <w:rPr>
          <w:sz w:val="28"/>
          <w:szCs w:val="28"/>
        </w:rPr>
        <w:t>В таблице 1 представлены договорные отношения в сфере теплоснабжения.</w:t>
      </w:r>
    </w:p>
    <w:p w:rsidR="0042045A" w:rsidRPr="00CD1BD8" w:rsidRDefault="0042045A" w:rsidP="0042045A">
      <w:pPr>
        <w:ind w:firstLine="709"/>
        <w:jc w:val="right"/>
        <w:rPr>
          <w:sz w:val="28"/>
          <w:szCs w:val="28"/>
        </w:rPr>
      </w:pPr>
      <w:r w:rsidRPr="00CD1BD8">
        <w:rPr>
          <w:sz w:val="28"/>
          <w:szCs w:val="28"/>
        </w:rPr>
        <w:t>Таблица 1</w:t>
      </w:r>
    </w:p>
    <w:tbl>
      <w:tblPr>
        <w:tblW w:w="5000" w:type="pct"/>
        <w:tblLook w:val="04A0" w:firstRow="1" w:lastRow="0" w:firstColumn="1" w:lastColumn="0" w:noHBand="0" w:noVBand="1"/>
      </w:tblPr>
      <w:tblGrid>
        <w:gridCol w:w="1892"/>
        <w:gridCol w:w="1854"/>
        <w:gridCol w:w="1930"/>
        <w:gridCol w:w="1698"/>
        <w:gridCol w:w="2623"/>
      </w:tblGrid>
      <w:tr w:rsidR="0042045A" w:rsidRPr="00CD1BD8" w:rsidTr="00A46151">
        <w:trPr>
          <w:trHeight w:val="315"/>
        </w:trPr>
        <w:tc>
          <w:tcPr>
            <w:tcW w:w="9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45A" w:rsidRPr="00CD1BD8" w:rsidRDefault="0042045A" w:rsidP="0042045A">
            <w:pPr>
              <w:ind w:left="-113" w:right="-113"/>
              <w:jc w:val="center"/>
              <w:rPr>
                <w:b/>
                <w:color w:val="000000"/>
              </w:rPr>
            </w:pPr>
            <w:r w:rsidRPr="00CD1BD8">
              <w:rPr>
                <w:b/>
                <w:color w:val="000000"/>
              </w:rPr>
              <w:t>Наименование зоны теплоснабжения</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45A" w:rsidRPr="00CD1BD8" w:rsidRDefault="0042045A" w:rsidP="0042045A">
            <w:pPr>
              <w:ind w:left="-113" w:right="-113"/>
              <w:jc w:val="center"/>
              <w:rPr>
                <w:b/>
                <w:color w:val="000000"/>
              </w:rPr>
            </w:pPr>
            <w:r w:rsidRPr="00CD1BD8">
              <w:rPr>
                <w:b/>
                <w:color w:val="000000"/>
                <w:szCs w:val="22"/>
                <w:lang w:val="en-US"/>
              </w:rPr>
              <w:t>Теплоисточник</w:t>
            </w:r>
          </w:p>
        </w:tc>
        <w:tc>
          <w:tcPr>
            <w:tcW w:w="1798" w:type="pct"/>
            <w:gridSpan w:val="2"/>
            <w:tcBorders>
              <w:top w:val="single" w:sz="4" w:space="0" w:color="auto"/>
              <w:left w:val="nil"/>
              <w:bottom w:val="single" w:sz="4" w:space="0" w:color="auto"/>
              <w:right w:val="single" w:sz="4" w:space="0" w:color="auto"/>
            </w:tcBorders>
            <w:shd w:val="clear" w:color="auto" w:fill="auto"/>
            <w:vAlign w:val="center"/>
            <w:hideMark/>
          </w:tcPr>
          <w:p w:rsidR="0042045A" w:rsidRPr="00CD1BD8" w:rsidRDefault="0042045A" w:rsidP="0042045A">
            <w:pPr>
              <w:ind w:left="-113" w:right="-113"/>
              <w:jc w:val="center"/>
              <w:rPr>
                <w:b/>
                <w:color w:val="000000"/>
              </w:rPr>
            </w:pPr>
            <w:r w:rsidRPr="00CD1BD8">
              <w:rPr>
                <w:b/>
                <w:color w:val="000000"/>
                <w:szCs w:val="22"/>
                <w:lang w:val="en-US"/>
              </w:rPr>
              <w:t>Тепловые сети</w:t>
            </w:r>
          </w:p>
        </w:tc>
        <w:tc>
          <w:tcPr>
            <w:tcW w:w="1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45A" w:rsidRPr="00CD1BD8" w:rsidRDefault="0042045A" w:rsidP="0042045A">
            <w:pPr>
              <w:ind w:left="-113" w:right="-113"/>
              <w:jc w:val="center"/>
              <w:rPr>
                <w:b/>
                <w:color w:val="000000"/>
              </w:rPr>
            </w:pPr>
            <w:r w:rsidRPr="00CD1BD8">
              <w:rPr>
                <w:b/>
                <w:color w:val="000000"/>
                <w:szCs w:val="22"/>
                <w:lang w:val="en-US"/>
              </w:rPr>
              <w:t>Конечный потребитель</w:t>
            </w:r>
          </w:p>
        </w:tc>
      </w:tr>
      <w:tr w:rsidR="009F0039" w:rsidRPr="00CD1BD8" w:rsidTr="00A46151">
        <w:trPr>
          <w:trHeight w:val="315"/>
        </w:trPr>
        <w:tc>
          <w:tcPr>
            <w:tcW w:w="952" w:type="pct"/>
            <w:vMerge/>
            <w:tcBorders>
              <w:top w:val="single" w:sz="4" w:space="0" w:color="auto"/>
              <w:left w:val="single" w:sz="4" w:space="0" w:color="auto"/>
              <w:bottom w:val="single" w:sz="4" w:space="0" w:color="auto"/>
              <w:right w:val="single" w:sz="4" w:space="0" w:color="auto"/>
            </w:tcBorders>
            <w:vAlign w:val="center"/>
            <w:hideMark/>
          </w:tcPr>
          <w:p w:rsidR="0042045A" w:rsidRPr="00CD1BD8" w:rsidRDefault="0042045A" w:rsidP="0042045A">
            <w:pPr>
              <w:ind w:left="-113" w:right="-113"/>
              <w:rPr>
                <w:b/>
                <w:color w:val="000000"/>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rsidR="0042045A" w:rsidRPr="00CD1BD8" w:rsidRDefault="0042045A" w:rsidP="0042045A">
            <w:pPr>
              <w:ind w:left="-113" w:right="-113"/>
              <w:rPr>
                <w:b/>
                <w:color w:val="000000"/>
              </w:rPr>
            </w:pPr>
          </w:p>
        </w:tc>
        <w:tc>
          <w:tcPr>
            <w:tcW w:w="971" w:type="pct"/>
            <w:tcBorders>
              <w:top w:val="nil"/>
              <w:left w:val="nil"/>
              <w:bottom w:val="single" w:sz="4" w:space="0" w:color="auto"/>
              <w:right w:val="single" w:sz="4" w:space="0" w:color="auto"/>
            </w:tcBorders>
            <w:shd w:val="clear" w:color="auto" w:fill="auto"/>
            <w:vAlign w:val="center"/>
            <w:hideMark/>
          </w:tcPr>
          <w:p w:rsidR="0042045A" w:rsidRPr="00CD1BD8" w:rsidRDefault="0042045A" w:rsidP="0042045A">
            <w:pPr>
              <w:ind w:left="-113" w:right="-113"/>
              <w:jc w:val="center"/>
              <w:rPr>
                <w:b/>
                <w:color w:val="000000"/>
              </w:rPr>
            </w:pPr>
            <w:r w:rsidRPr="00CD1BD8">
              <w:rPr>
                <w:b/>
                <w:color w:val="000000"/>
                <w:szCs w:val="22"/>
                <w:lang w:val="en-US"/>
              </w:rPr>
              <w:t>Магистральные сети</w:t>
            </w:r>
          </w:p>
        </w:tc>
        <w:tc>
          <w:tcPr>
            <w:tcW w:w="827" w:type="pct"/>
            <w:tcBorders>
              <w:top w:val="nil"/>
              <w:left w:val="nil"/>
              <w:bottom w:val="single" w:sz="4" w:space="0" w:color="auto"/>
              <w:right w:val="single" w:sz="4" w:space="0" w:color="auto"/>
            </w:tcBorders>
            <w:shd w:val="clear" w:color="auto" w:fill="auto"/>
            <w:vAlign w:val="center"/>
            <w:hideMark/>
          </w:tcPr>
          <w:p w:rsidR="0042045A" w:rsidRPr="00CD1BD8" w:rsidRDefault="0042045A" w:rsidP="0042045A">
            <w:pPr>
              <w:ind w:left="-113" w:right="-113"/>
              <w:jc w:val="center"/>
              <w:rPr>
                <w:b/>
                <w:color w:val="000000"/>
              </w:rPr>
            </w:pPr>
            <w:r w:rsidRPr="00CD1BD8">
              <w:rPr>
                <w:b/>
                <w:color w:val="000000"/>
                <w:szCs w:val="22"/>
                <w:lang w:val="en-US"/>
              </w:rPr>
              <w:t>Квартальные сети</w:t>
            </w:r>
          </w:p>
        </w:tc>
        <w:tc>
          <w:tcPr>
            <w:tcW w:w="1317" w:type="pct"/>
            <w:vMerge/>
            <w:tcBorders>
              <w:top w:val="single" w:sz="4" w:space="0" w:color="auto"/>
              <w:left w:val="single" w:sz="4" w:space="0" w:color="auto"/>
              <w:bottom w:val="single" w:sz="4" w:space="0" w:color="auto"/>
              <w:right w:val="single" w:sz="4" w:space="0" w:color="auto"/>
            </w:tcBorders>
            <w:vAlign w:val="center"/>
            <w:hideMark/>
          </w:tcPr>
          <w:p w:rsidR="0042045A" w:rsidRPr="00CD1BD8" w:rsidRDefault="0042045A" w:rsidP="0042045A">
            <w:pPr>
              <w:ind w:left="-113" w:right="-113"/>
              <w:rPr>
                <w:b/>
                <w:color w:val="000000"/>
              </w:rPr>
            </w:pPr>
          </w:p>
        </w:tc>
      </w:tr>
      <w:tr w:rsidR="00A46151" w:rsidRPr="00CD1BD8" w:rsidTr="00A46151">
        <w:trPr>
          <w:trHeight w:val="945"/>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A46151" w:rsidRPr="00CD1BD8" w:rsidRDefault="00E079D3" w:rsidP="00E079D3">
            <w:pPr>
              <w:ind w:left="-57" w:right="-57"/>
              <w:rPr>
                <w:color w:val="000000"/>
              </w:rPr>
            </w:pPr>
            <w:r>
              <w:rPr>
                <w:color w:val="000000"/>
              </w:rPr>
              <w:t>Здание</w:t>
            </w:r>
            <w:r w:rsidR="00C678FA">
              <w:rPr>
                <w:color w:val="000000"/>
              </w:rPr>
              <w:t xml:space="preserve"> котельн</w:t>
            </w:r>
            <w:r>
              <w:rPr>
                <w:color w:val="000000"/>
              </w:rPr>
              <w:t>ой</w:t>
            </w:r>
            <w:r w:rsidR="00C678FA">
              <w:rPr>
                <w:color w:val="000000"/>
              </w:rPr>
              <w:t>,</w:t>
            </w:r>
            <w:r w:rsidR="001E1F78">
              <w:rPr>
                <w:color w:val="000000"/>
              </w:rPr>
              <w:t xml:space="preserve"> </w:t>
            </w:r>
            <w:r w:rsidR="004E334A">
              <w:rPr>
                <w:color w:val="000000"/>
              </w:rPr>
              <w:t>п. Хозьмино</w:t>
            </w:r>
            <w:r>
              <w:rPr>
                <w:color w:val="000000"/>
              </w:rPr>
              <w:t>, ул. Цветочная, д. 11</w:t>
            </w:r>
          </w:p>
        </w:tc>
        <w:tc>
          <w:tcPr>
            <w:tcW w:w="933" w:type="pct"/>
            <w:tcBorders>
              <w:top w:val="nil"/>
              <w:left w:val="nil"/>
              <w:bottom w:val="single" w:sz="4" w:space="0" w:color="auto"/>
              <w:right w:val="single" w:sz="4" w:space="0" w:color="auto"/>
            </w:tcBorders>
            <w:shd w:val="clear" w:color="auto" w:fill="auto"/>
            <w:vAlign w:val="center"/>
            <w:hideMark/>
          </w:tcPr>
          <w:p w:rsidR="00A46151" w:rsidRPr="00CD1BD8" w:rsidRDefault="00A46151" w:rsidP="00A46151">
            <w:pPr>
              <w:ind w:left="-57" w:right="-57"/>
              <w:jc w:val="center"/>
              <w:rPr>
                <w:color w:val="000000"/>
              </w:rPr>
            </w:pPr>
            <w:r w:rsidRPr="00CD1BD8">
              <w:rPr>
                <w:color w:val="000000"/>
                <w:szCs w:val="22"/>
              </w:rPr>
              <w:t xml:space="preserve">На обслуживании у </w:t>
            </w:r>
            <w:r w:rsidR="00083D47">
              <w:rPr>
                <w:color w:val="000000"/>
                <w:szCs w:val="22"/>
              </w:rPr>
              <w:t>МУП «Хозьминское»</w:t>
            </w:r>
          </w:p>
        </w:tc>
        <w:tc>
          <w:tcPr>
            <w:tcW w:w="971" w:type="pct"/>
            <w:tcBorders>
              <w:top w:val="nil"/>
              <w:left w:val="nil"/>
              <w:bottom w:val="single" w:sz="4" w:space="0" w:color="auto"/>
              <w:right w:val="single" w:sz="4" w:space="0" w:color="auto"/>
            </w:tcBorders>
            <w:shd w:val="clear" w:color="auto" w:fill="auto"/>
            <w:vAlign w:val="center"/>
            <w:hideMark/>
          </w:tcPr>
          <w:p w:rsidR="00A46151" w:rsidRPr="00CD1BD8" w:rsidRDefault="00A46151" w:rsidP="00A46151">
            <w:pPr>
              <w:ind w:left="-57" w:right="-57"/>
              <w:jc w:val="center"/>
              <w:rPr>
                <w:color w:val="000000"/>
              </w:rPr>
            </w:pPr>
            <w:r w:rsidRPr="00CD1BD8">
              <w:rPr>
                <w:color w:val="000000"/>
                <w:szCs w:val="22"/>
              </w:rPr>
              <w:t xml:space="preserve">На обслуживании у </w:t>
            </w:r>
            <w:r w:rsidR="00083D47">
              <w:rPr>
                <w:color w:val="000000"/>
                <w:szCs w:val="22"/>
              </w:rPr>
              <w:t>МУП «Хозьминское»</w:t>
            </w:r>
          </w:p>
        </w:tc>
        <w:tc>
          <w:tcPr>
            <w:tcW w:w="827" w:type="pct"/>
            <w:tcBorders>
              <w:top w:val="nil"/>
              <w:left w:val="nil"/>
              <w:bottom w:val="single" w:sz="4" w:space="0" w:color="auto"/>
              <w:right w:val="single" w:sz="4" w:space="0" w:color="auto"/>
            </w:tcBorders>
            <w:shd w:val="clear" w:color="auto" w:fill="auto"/>
            <w:vAlign w:val="center"/>
            <w:hideMark/>
          </w:tcPr>
          <w:p w:rsidR="00A46151" w:rsidRPr="00CD1BD8" w:rsidRDefault="00A46151" w:rsidP="00A46151">
            <w:pPr>
              <w:ind w:left="-57" w:right="-57"/>
              <w:jc w:val="center"/>
              <w:rPr>
                <w:color w:val="000000"/>
              </w:rPr>
            </w:pPr>
            <w:r w:rsidRPr="00CD1BD8">
              <w:rPr>
                <w:color w:val="000000"/>
                <w:szCs w:val="22"/>
              </w:rPr>
              <w:t xml:space="preserve">На обслуживании у </w:t>
            </w:r>
            <w:r w:rsidR="00083D47">
              <w:rPr>
                <w:color w:val="000000"/>
                <w:szCs w:val="22"/>
              </w:rPr>
              <w:t>МУП «Хозьминское»</w:t>
            </w:r>
          </w:p>
        </w:tc>
        <w:tc>
          <w:tcPr>
            <w:tcW w:w="1317" w:type="pct"/>
            <w:tcBorders>
              <w:top w:val="nil"/>
              <w:left w:val="nil"/>
              <w:bottom w:val="single" w:sz="4" w:space="0" w:color="auto"/>
              <w:right w:val="single" w:sz="4" w:space="0" w:color="auto"/>
            </w:tcBorders>
            <w:shd w:val="clear" w:color="auto" w:fill="auto"/>
            <w:vAlign w:val="center"/>
            <w:hideMark/>
          </w:tcPr>
          <w:p w:rsidR="00A46151" w:rsidRPr="00CD1BD8" w:rsidRDefault="00A46151" w:rsidP="00656A37">
            <w:pPr>
              <w:ind w:left="-57" w:right="-57"/>
              <w:jc w:val="center"/>
              <w:rPr>
                <w:color w:val="000000"/>
              </w:rPr>
            </w:pPr>
            <w:r w:rsidRPr="00CD1BD8">
              <w:rPr>
                <w:color w:val="000000"/>
                <w:szCs w:val="22"/>
              </w:rPr>
              <w:t xml:space="preserve">Жилфонд, объекты </w:t>
            </w:r>
            <w:r w:rsidR="00656A37">
              <w:rPr>
                <w:color w:val="000000"/>
                <w:szCs w:val="22"/>
              </w:rPr>
              <w:t>бюджетной сферы</w:t>
            </w:r>
            <w:r w:rsidRPr="00CD1BD8">
              <w:rPr>
                <w:color w:val="000000"/>
                <w:szCs w:val="22"/>
              </w:rPr>
              <w:t>, прочие</w:t>
            </w:r>
          </w:p>
        </w:tc>
      </w:tr>
    </w:tbl>
    <w:p w:rsidR="00F307EA" w:rsidRPr="00CD1BD8" w:rsidRDefault="00F307EA" w:rsidP="00DA5ACA">
      <w:pPr>
        <w:ind w:firstLine="709"/>
        <w:jc w:val="both"/>
        <w:rPr>
          <w:color w:val="000000" w:themeColor="text1"/>
          <w:sz w:val="28"/>
          <w:szCs w:val="28"/>
        </w:rPr>
      </w:pPr>
    </w:p>
    <w:p w:rsidR="00821A12" w:rsidRPr="00CD1BD8" w:rsidRDefault="00821A12" w:rsidP="00D16FCC">
      <w:pPr>
        <w:pStyle w:val="2"/>
        <w:pBdr>
          <w:bottom w:val="single" w:sz="12" w:space="1" w:color="auto"/>
        </w:pBdr>
        <w:tabs>
          <w:tab w:val="left" w:pos="993"/>
        </w:tabs>
        <w:spacing w:before="300" w:after="200"/>
        <w:ind w:left="720" w:hanging="295"/>
        <w:rPr>
          <w:rFonts w:ascii="Cambria" w:hAnsi="Cambria" w:cs="Times New Roman"/>
          <w:i w:val="0"/>
          <w:color w:val="000000" w:themeColor="text1"/>
          <w:sz w:val="30"/>
          <w:szCs w:val="30"/>
        </w:rPr>
      </w:pPr>
      <w:bookmarkStart w:id="13" w:name="_Toc530747792"/>
      <w:r w:rsidRPr="00CD1BD8">
        <w:rPr>
          <w:rFonts w:ascii="Cambria" w:hAnsi="Cambria" w:cs="Times New Roman"/>
          <w:i w:val="0"/>
          <w:color w:val="000000" w:themeColor="text1"/>
          <w:sz w:val="30"/>
          <w:szCs w:val="30"/>
        </w:rPr>
        <w:t>Источники тепловой энергии</w:t>
      </w:r>
      <w:bookmarkEnd w:id="13"/>
    </w:p>
    <w:p w:rsidR="009F0039" w:rsidRPr="00CD1BD8" w:rsidRDefault="009F0039" w:rsidP="00EC09AE">
      <w:pPr>
        <w:ind w:firstLine="720"/>
        <w:jc w:val="both"/>
        <w:rPr>
          <w:sz w:val="28"/>
          <w:szCs w:val="28"/>
        </w:rPr>
      </w:pPr>
      <w:r w:rsidRPr="00CD1BD8">
        <w:rPr>
          <w:sz w:val="28"/>
          <w:szCs w:val="28"/>
        </w:rPr>
        <w:t xml:space="preserve">В </w:t>
      </w:r>
      <w:r w:rsidR="00517BDE">
        <w:rPr>
          <w:sz w:val="28"/>
          <w:szCs w:val="28"/>
        </w:rPr>
        <w:t>сельском поселении «</w:t>
      </w:r>
      <w:r w:rsidR="00B376E1">
        <w:rPr>
          <w:sz w:val="28"/>
          <w:szCs w:val="28"/>
        </w:rPr>
        <w:t>Хозьминское</w:t>
      </w:r>
      <w:r w:rsidR="00517BDE">
        <w:rPr>
          <w:sz w:val="28"/>
          <w:szCs w:val="28"/>
        </w:rPr>
        <w:t>»</w:t>
      </w:r>
      <w:r w:rsidRPr="00CD1BD8">
        <w:rPr>
          <w:sz w:val="28"/>
          <w:szCs w:val="28"/>
        </w:rPr>
        <w:t xml:space="preserve"> источник</w:t>
      </w:r>
      <w:r w:rsidR="00CA24FF">
        <w:rPr>
          <w:sz w:val="28"/>
          <w:szCs w:val="28"/>
        </w:rPr>
        <w:t>ом</w:t>
      </w:r>
      <w:r w:rsidRPr="00CD1BD8">
        <w:rPr>
          <w:sz w:val="28"/>
          <w:szCs w:val="28"/>
        </w:rPr>
        <w:t xml:space="preserve"> централизованного теплоснабжения явля</w:t>
      </w:r>
      <w:r w:rsidR="00EC09AE">
        <w:rPr>
          <w:sz w:val="28"/>
          <w:szCs w:val="28"/>
        </w:rPr>
        <w:t>е</w:t>
      </w:r>
      <w:r w:rsidRPr="00CD1BD8">
        <w:rPr>
          <w:sz w:val="28"/>
          <w:szCs w:val="28"/>
        </w:rPr>
        <w:t>тся:</w:t>
      </w:r>
    </w:p>
    <w:p w:rsidR="00FC13D1" w:rsidRPr="00CD1BD8" w:rsidRDefault="00FC13D1" w:rsidP="00ED1642">
      <w:pPr>
        <w:ind w:firstLine="720"/>
        <w:jc w:val="both"/>
        <w:rPr>
          <w:sz w:val="28"/>
          <w:szCs w:val="28"/>
        </w:rPr>
      </w:pPr>
      <w:r w:rsidRPr="00CD1BD8">
        <w:rPr>
          <w:sz w:val="28"/>
          <w:szCs w:val="28"/>
        </w:rPr>
        <w:t xml:space="preserve">- </w:t>
      </w:r>
      <w:r w:rsidR="008B5790">
        <w:rPr>
          <w:sz w:val="28"/>
          <w:szCs w:val="28"/>
        </w:rPr>
        <w:t>Центральная котельная МУП «Хозьминское»</w:t>
      </w:r>
      <w:r w:rsidRPr="00CD1BD8">
        <w:rPr>
          <w:sz w:val="28"/>
          <w:szCs w:val="28"/>
        </w:rPr>
        <w:t xml:space="preserve"> расположена в </w:t>
      </w:r>
      <w:r w:rsidR="004E334A">
        <w:rPr>
          <w:sz w:val="28"/>
          <w:szCs w:val="28"/>
        </w:rPr>
        <w:t>п. Хозьмино</w:t>
      </w:r>
      <w:r w:rsidRPr="00CD1BD8">
        <w:rPr>
          <w:sz w:val="28"/>
          <w:szCs w:val="28"/>
        </w:rPr>
        <w:t xml:space="preserve">, </w:t>
      </w:r>
      <w:r w:rsidR="00997017">
        <w:rPr>
          <w:sz w:val="28"/>
          <w:szCs w:val="28"/>
        </w:rPr>
        <w:t xml:space="preserve">установлены котлы: КВр-0,93, КВр-0,63, КВр-0,7 (резервный), </w:t>
      </w:r>
      <w:r w:rsidRPr="00CD1BD8">
        <w:rPr>
          <w:sz w:val="28"/>
          <w:szCs w:val="28"/>
        </w:rPr>
        <w:t xml:space="preserve">кпд – </w:t>
      </w:r>
      <w:r w:rsidR="00997017">
        <w:rPr>
          <w:sz w:val="28"/>
          <w:szCs w:val="28"/>
        </w:rPr>
        <w:t>82,7</w:t>
      </w:r>
      <w:r w:rsidRPr="00CD1BD8">
        <w:rPr>
          <w:sz w:val="28"/>
          <w:szCs w:val="28"/>
        </w:rPr>
        <w:t xml:space="preserve">%, установленная мощность </w:t>
      </w:r>
      <w:r w:rsidR="00D07CED">
        <w:rPr>
          <w:sz w:val="28"/>
          <w:szCs w:val="28"/>
        </w:rPr>
        <w:t>1,</w:t>
      </w:r>
      <w:r w:rsidR="00997017">
        <w:rPr>
          <w:sz w:val="28"/>
          <w:szCs w:val="28"/>
        </w:rPr>
        <w:t>56</w:t>
      </w:r>
      <w:r w:rsidRPr="00CD1BD8">
        <w:rPr>
          <w:sz w:val="28"/>
          <w:szCs w:val="28"/>
        </w:rPr>
        <w:t xml:space="preserve"> </w:t>
      </w:r>
      <w:r w:rsidR="00D07CED">
        <w:rPr>
          <w:sz w:val="28"/>
          <w:szCs w:val="28"/>
        </w:rPr>
        <w:t>Гкал/ч</w:t>
      </w:r>
      <w:r w:rsidRPr="00CD1BD8">
        <w:rPr>
          <w:sz w:val="28"/>
          <w:szCs w:val="28"/>
        </w:rPr>
        <w:t xml:space="preserve">, </w:t>
      </w:r>
      <w:r w:rsidR="0053376C">
        <w:rPr>
          <w:sz w:val="28"/>
          <w:szCs w:val="28"/>
        </w:rPr>
        <w:t xml:space="preserve">0,6 Гкал/ч (резервный) </w:t>
      </w:r>
      <w:r w:rsidRPr="00CD1BD8">
        <w:rPr>
          <w:sz w:val="28"/>
          <w:szCs w:val="28"/>
        </w:rPr>
        <w:t>работа</w:t>
      </w:r>
      <w:r w:rsidR="0053376C">
        <w:rPr>
          <w:sz w:val="28"/>
          <w:szCs w:val="28"/>
        </w:rPr>
        <w:t>ю</w:t>
      </w:r>
      <w:r w:rsidRPr="00CD1BD8">
        <w:rPr>
          <w:sz w:val="28"/>
          <w:szCs w:val="28"/>
        </w:rPr>
        <w:t xml:space="preserve">т на </w:t>
      </w:r>
      <w:r w:rsidR="00994407">
        <w:rPr>
          <w:sz w:val="28"/>
          <w:szCs w:val="28"/>
        </w:rPr>
        <w:t>дровах</w:t>
      </w:r>
      <w:r w:rsidRPr="00CD1BD8">
        <w:rPr>
          <w:sz w:val="28"/>
          <w:szCs w:val="28"/>
        </w:rPr>
        <w:t>.</w:t>
      </w:r>
    </w:p>
    <w:p w:rsidR="00662D01" w:rsidRPr="00CD1BD8" w:rsidRDefault="00662D01" w:rsidP="009F0039">
      <w:pPr>
        <w:ind w:firstLine="720"/>
        <w:jc w:val="both"/>
        <w:rPr>
          <w:sz w:val="28"/>
          <w:szCs w:val="28"/>
        </w:rPr>
      </w:pPr>
      <w:r w:rsidRPr="00CD1BD8">
        <w:rPr>
          <w:sz w:val="28"/>
          <w:szCs w:val="28"/>
        </w:rPr>
        <w:t>Обобщенная система энергетического обеспечения состоит из следующих локальных систем:</w:t>
      </w:r>
    </w:p>
    <w:p w:rsidR="00662D01" w:rsidRPr="00CD1BD8" w:rsidRDefault="00662D01" w:rsidP="00662D01">
      <w:pPr>
        <w:numPr>
          <w:ilvl w:val="0"/>
          <w:numId w:val="13"/>
        </w:numPr>
        <w:tabs>
          <w:tab w:val="left" w:pos="993"/>
        </w:tabs>
        <w:ind w:left="0" w:firstLine="709"/>
        <w:jc w:val="both"/>
        <w:rPr>
          <w:sz w:val="28"/>
          <w:szCs w:val="28"/>
        </w:rPr>
      </w:pPr>
      <w:r w:rsidRPr="00CD1BD8">
        <w:rPr>
          <w:sz w:val="28"/>
          <w:szCs w:val="28"/>
        </w:rPr>
        <w:t>электроснабжения, предназначенного для обеспечения электроэнергией приводов основного и вспомогательного оборудования, освещения (наружного и внутреннего), обеспечения хозяйственных и бытовых нужд котельн</w:t>
      </w:r>
      <w:r w:rsidR="0005519B">
        <w:rPr>
          <w:sz w:val="28"/>
          <w:szCs w:val="28"/>
        </w:rPr>
        <w:t>ой</w:t>
      </w:r>
      <w:r w:rsidRPr="00CD1BD8">
        <w:rPr>
          <w:sz w:val="28"/>
          <w:szCs w:val="28"/>
        </w:rPr>
        <w:t>;</w:t>
      </w:r>
    </w:p>
    <w:p w:rsidR="00662D01" w:rsidRPr="00CD1BD8" w:rsidRDefault="00662D01" w:rsidP="00662D01">
      <w:pPr>
        <w:numPr>
          <w:ilvl w:val="0"/>
          <w:numId w:val="13"/>
        </w:numPr>
        <w:tabs>
          <w:tab w:val="left" w:pos="993"/>
        </w:tabs>
        <w:ind w:left="0" w:firstLine="709"/>
        <w:jc w:val="both"/>
        <w:rPr>
          <w:sz w:val="28"/>
          <w:szCs w:val="28"/>
        </w:rPr>
      </w:pPr>
      <w:r w:rsidRPr="00CD1BD8">
        <w:rPr>
          <w:sz w:val="28"/>
          <w:szCs w:val="28"/>
        </w:rPr>
        <w:t>топливоснабжения для обеспечения работы котельн</w:t>
      </w:r>
      <w:r w:rsidR="0005519B">
        <w:rPr>
          <w:sz w:val="28"/>
          <w:szCs w:val="28"/>
        </w:rPr>
        <w:t>ой</w:t>
      </w:r>
      <w:r w:rsidRPr="00CD1BD8">
        <w:rPr>
          <w:sz w:val="28"/>
          <w:szCs w:val="28"/>
        </w:rPr>
        <w:t>;</w:t>
      </w:r>
    </w:p>
    <w:p w:rsidR="00662D01" w:rsidRPr="00CD1BD8" w:rsidRDefault="00662D01" w:rsidP="00662D01">
      <w:pPr>
        <w:numPr>
          <w:ilvl w:val="0"/>
          <w:numId w:val="13"/>
        </w:numPr>
        <w:tabs>
          <w:tab w:val="left" w:pos="993"/>
        </w:tabs>
        <w:ind w:left="0" w:firstLine="709"/>
        <w:jc w:val="both"/>
        <w:rPr>
          <w:sz w:val="28"/>
          <w:szCs w:val="28"/>
        </w:rPr>
      </w:pPr>
      <w:r w:rsidRPr="00CD1BD8">
        <w:rPr>
          <w:sz w:val="28"/>
          <w:szCs w:val="28"/>
        </w:rPr>
        <w:t>водоснабжения, предназначенной для обеспечения водой технологического процесса и собственных нужд котельн</w:t>
      </w:r>
      <w:r w:rsidR="0005519B">
        <w:rPr>
          <w:sz w:val="28"/>
          <w:szCs w:val="28"/>
        </w:rPr>
        <w:t>ой</w:t>
      </w:r>
      <w:r w:rsidRPr="00CD1BD8">
        <w:rPr>
          <w:sz w:val="28"/>
          <w:szCs w:val="28"/>
        </w:rPr>
        <w:t>, и вспомогательных объектов.</w:t>
      </w:r>
    </w:p>
    <w:p w:rsidR="00662D01" w:rsidRPr="00CD1BD8" w:rsidRDefault="00662D01" w:rsidP="00904B44">
      <w:pPr>
        <w:pStyle w:val="aff2"/>
        <w:autoSpaceDE w:val="0"/>
        <w:autoSpaceDN w:val="0"/>
        <w:adjustRightInd w:val="0"/>
        <w:ind w:left="0" w:firstLine="709"/>
        <w:jc w:val="both"/>
        <w:rPr>
          <w:sz w:val="28"/>
          <w:szCs w:val="28"/>
        </w:rPr>
      </w:pPr>
      <w:r w:rsidRPr="00CD1BD8">
        <w:rPr>
          <w:sz w:val="28"/>
          <w:szCs w:val="28"/>
        </w:rPr>
        <w:t>На котельн</w:t>
      </w:r>
      <w:r w:rsidR="00EF109D">
        <w:rPr>
          <w:sz w:val="28"/>
          <w:szCs w:val="28"/>
        </w:rPr>
        <w:t xml:space="preserve">ой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осуществляется отпуск тепла с качественным регулированием в соответствии с утвержденным температурным график</w:t>
      </w:r>
      <w:r w:rsidR="00EF109D">
        <w:rPr>
          <w:sz w:val="28"/>
          <w:szCs w:val="28"/>
        </w:rPr>
        <w:t>о</w:t>
      </w:r>
      <w:r w:rsidRPr="00CD1BD8">
        <w:rPr>
          <w:sz w:val="28"/>
          <w:szCs w:val="28"/>
        </w:rPr>
        <w:t>м. Выбор температурного графика обусловлен облегчением гидравлического режима тепловых сетей и экономией расхода электрической энергии на перекачку теплоносителя.</w:t>
      </w:r>
    </w:p>
    <w:p w:rsidR="007F0305" w:rsidRPr="00CD1BD8" w:rsidRDefault="007F0305" w:rsidP="0051562C">
      <w:pPr>
        <w:jc w:val="both"/>
        <w:rPr>
          <w:sz w:val="28"/>
          <w:szCs w:val="28"/>
        </w:rPr>
      </w:pPr>
    </w:p>
    <w:p w:rsidR="003C7E63" w:rsidRPr="00CD1BD8" w:rsidRDefault="009F0039" w:rsidP="00D16FCC">
      <w:pPr>
        <w:pStyle w:val="2"/>
        <w:pBdr>
          <w:bottom w:val="single" w:sz="12" w:space="1" w:color="auto"/>
        </w:pBdr>
        <w:tabs>
          <w:tab w:val="left" w:pos="993"/>
        </w:tabs>
        <w:spacing w:before="300" w:after="200"/>
        <w:ind w:left="720" w:hanging="295"/>
        <w:rPr>
          <w:rFonts w:ascii="Cambria" w:hAnsi="Cambria" w:cs="Times New Roman"/>
          <w:i w:val="0"/>
          <w:color w:val="000000" w:themeColor="text1"/>
          <w:sz w:val="30"/>
          <w:szCs w:val="30"/>
        </w:rPr>
      </w:pPr>
      <w:bookmarkStart w:id="14" w:name="_Toc530747793"/>
      <w:r w:rsidRPr="00CD1BD8">
        <w:rPr>
          <w:rFonts w:ascii="Cambria" w:hAnsi="Cambria" w:cs="Times New Roman"/>
          <w:i w:val="0"/>
          <w:color w:val="000000" w:themeColor="text1"/>
          <w:sz w:val="30"/>
          <w:szCs w:val="30"/>
        </w:rPr>
        <w:lastRenderedPageBreak/>
        <w:t>Т</w:t>
      </w:r>
      <w:r w:rsidR="003C7E63" w:rsidRPr="00CD1BD8">
        <w:rPr>
          <w:rFonts w:ascii="Cambria" w:hAnsi="Cambria" w:cs="Times New Roman"/>
          <w:i w:val="0"/>
          <w:color w:val="000000" w:themeColor="text1"/>
          <w:sz w:val="30"/>
          <w:szCs w:val="30"/>
        </w:rPr>
        <w:t>епловые сети, сооружения на них</w:t>
      </w:r>
      <w:bookmarkEnd w:id="14"/>
      <w:r w:rsidR="00DF111B" w:rsidRPr="00CD1BD8">
        <w:rPr>
          <w:rFonts w:ascii="Cambria" w:hAnsi="Cambria" w:cs="Times New Roman"/>
          <w:i w:val="0"/>
          <w:color w:val="000000" w:themeColor="text1"/>
          <w:sz w:val="30"/>
          <w:szCs w:val="30"/>
        </w:rPr>
        <w:t xml:space="preserve"> </w:t>
      </w:r>
    </w:p>
    <w:p w:rsidR="00EA552D" w:rsidRPr="00CD1BD8" w:rsidRDefault="00EA552D" w:rsidP="00DF331D">
      <w:pPr>
        <w:pStyle w:val="aff2"/>
        <w:autoSpaceDE w:val="0"/>
        <w:autoSpaceDN w:val="0"/>
        <w:adjustRightInd w:val="0"/>
        <w:ind w:left="0" w:firstLine="709"/>
        <w:jc w:val="both"/>
        <w:rPr>
          <w:sz w:val="28"/>
          <w:szCs w:val="28"/>
        </w:rPr>
      </w:pPr>
      <w:r w:rsidRPr="00CD1BD8">
        <w:rPr>
          <w:sz w:val="28"/>
          <w:szCs w:val="28"/>
        </w:rPr>
        <w:t xml:space="preserve">Теплоснабжение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 xml:space="preserve">осуществляется по трубопроводам смешанной прокладки. Присоединение потребителей в основном осуществляется непосредственно к тепловой сети. Общая структура тепловых сетей системы теплоснабжения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 xml:space="preserve">и суммарные характеристики участков тепловых сетей представлены в таблице </w:t>
      </w:r>
      <w:r w:rsidR="00B35023">
        <w:rPr>
          <w:sz w:val="28"/>
          <w:szCs w:val="28"/>
        </w:rPr>
        <w:t>2</w:t>
      </w:r>
      <w:r w:rsidR="00A75429" w:rsidRPr="00CD1BD8">
        <w:rPr>
          <w:sz w:val="28"/>
          <w:szCs w:val="28"/>
        </w:rPr>
        <w:t>.</w:t>
      </w:r>
    </w:p>
    <w:p w:rsidR="00EA552D" w:rsidRPr="00CD1BD8" w:rsidRDefault="00EA552D" w:rsidP="00FF2E32">
      <w:pPr>
        <w:pStyle w:val="aff2"/>
        <w:autoSpaceDE w:val="0"/>
        <w:autoSpaceDN w:val="0"/>
        <w:adjustRightInd w:val="0"/>
        <w:ind w:left="0" w:firstLine="709"/>
        <w:jc w:val="right"/>
        <w:rPr>
          <w:sz w:val="28"/>
          <w:szCs w:val="28"/>
        </w:rPr>
      </w:pPr>
      <w:r w:rsidRPr="00CD1BD8">
        <w:rPr>
          <w:sz w:val="28"/>
          <w:szCs w:val="28"/>
        </w:rPr>
        <w:t>Таблица</w:t>
      </w:r>
      <w:r w:rsidR="00FF2E32" w:rsidRPr="00CD1BD8">
        <w:rPr>
          <w:sz w:val="28"/>
          <w:szCs w:val="28"/>
        </w:rPr>
        <w:t xml:space="preserve"> </w:t>
      </w:r>
      <w:r w:rsidR="00B35023">
        <w:rPr>
          <w:sz w:val="28"/>
          <w:szCs w:val="28"/>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153"/>
        <w:gridCol w:w="1336"/>
        <w:gridCol w:w="2153"/>
        <w:gridCol w:w="2251"/>
      </w:tblGrid>
      <w:tr w:rsidR="00F04858" w:rsidRPr="00CD1BD8" w:rsidTr="00F04858">
        <w:trPr>
          <w:trHeight w:val="20"/>
        </w:trPr>
        <w:tc>
          <w:tcPr>
            <w:tcW w:w="1052" w:type="pct"/>
            <w:shd w:val="clear" w:color="auto" w:fill="auto"/>
            <w:vAlign w:val="center"/>
            <w:hideMark/>
          </w:tcPr>
          <w:p w:rsidR="00F04858" w:rsidRPr="00CD1BD8" w:rsidRDefault="00F04858" w:rsidP="00F04858">
            <w:pPr>
              <w:jc w:val="center"/>
              <w:rPr>
                <w:b/>
                <w:color w:val="000000"/>
              </w:rPr>
            </w:pPr>
            <w:r w:rsidRPr="00CD1BD8">
              <w:rPr>
                <w:b/>
                <w:color w:val="000000"/>
              </w:rPr>
              <w:t>Наименование котельной</w:t>
            </w:r>
          </w:p>
        </w:tc>
        <w:tc>
          <w:tcPr>
            <w:tcW w:w="1077" w:type="pct"/>
            <w:shd w:val="clear" w:color="auto" w:fill="auto"/>
            <w:vAlign w:val="center"/>
            <w:hideMark/>
          </w:tcPr>
          <w:p w:rsidR="00F04858" w:rsidRPr="00CD1BD8" w:rsidRDefault="00F04858" w:rsidP="00F04858">
            <w:pPr>
              <w:jc w:val="center"/>
              <w:rPr>
                <w:b/>
                <w:color w:val="000000"/>
              </w:rPr>
            </w:pPr>
            <w:r w:rsidRPr="00CD1BD8">
              <w:rPr>
                <w:b/>
                <w:color w:val="000000"/>
              </w:rPr>
              <w:t>Длина трубопроводов теплосети (в двухтрубном исчислении), м</w:t>
            </w:r>
          </w:p>
        </w:tc>
        <w:tc>
          <w:tcPr>
            <w:tcW w:w="668" w:type="pct"/>
            <w:shd w:val="clear" w:color="auto" w:fill="auto"/>
            <w:vAlign w:val="center"/>
            <w:hideMark/>
          </w:tcPr>
          <w:p w:rsidR="00F04858" w:rsidRPr="00CD1BD8" w:rsidRDefault="00F04858" w:rsidP="00F04858">
            <w:pPr>
              <w:jc w:val="center"/>
              <w:rPr>
                <w:b/>
                <w:color w:val="000000"/>
              </w:rPr>
            </w:pPr>
            <w:r w:rsidRPr="00CD1BD8">
              <w:rPr>
                <w:b/>
                <w:color w:val="000000"/>
              </w:rPr>
              <w:t>Средний диаметр тепловых сетей, м</w:t>
            </w:r>
          </w:p>
        </w:tc>
        <w:tc>
          <w:tcPr>
            <w:tcW w:w="1077" w:type="pct"/>
            <w:shd w:val="clear" w:color="auto" w:fill="auto"/>
            <w:vAlign w:val="center"/>
            <w:hideMark/>
          </w:tcPr>
          <w:p w:rsidR="00F04858" w:rsidRPr="00CD1BD8" w:rsidRDefault="00F04858" w:rsidP="00F04858">
            <w:pPr>
              <w:jc w:val="center"/>
              <w:rPr>
                <w:b/>
                <w:color w:val="000000"/>
              </w:rPr>
            </w:pPr>
            <w:r w:rsidRPr="00CD1BD8">
              <w:rPr>
                <w:b/>
                <w:color w:val="000000"/>
              </w:rPr>
              <w:t>Внутренний объем трубопроводов тепловой сети, м3</w:t>
            </w:r>
          </w:p>
        </w:tc>
        <w:tc>
          <w:tcPr>
            <w:tcW w:w="1126" w:type="pct"/>
            <w:shd w:val="clear" w:color="auto" w:fill="auto"/>
            <w:vAlign w:val="center"/>
            <w:hideMark/>
          </w:tcPr>
          <w:p w:rsidR="00F04858" w:rsidRPr="00CD1BD8" w:rsidRDefault="00F04858" w:rsidP="00F04858">
            <w:pPr>
              <w:jc w:val="center"/>
              <w:rPr>
                <w:b/>
                <w:color w:val="000000"/>
              </w:rPr>
            </w:pPr>
            <w:r w:rsidRPr="00CD1BD8">
              <w:rPr>
                <w:b/>
                <w:color w:val="000000"/>
              </w:rPr>
              <w:t>Материальная характеристика, м2</w:t>
            </w:r>
          </w:p>
        </w:tc>
      </w:tr>
      <w:tr w:rsidR="00EF109D" w:rsidRPr="00CD1BD8" w:rsidTr="00EF109D">
        <w:trPr>
          <w:trHeight w:val="20"/>
        </w:trPr>
        <w:tc>
          <w:tcPr>
            <w:tcW w:w="1052" w:type="pct"/>
            <w:shd w:val="clear" w:color="auto" w:fill="auto"/>
            <w:vAlign w:val="bottom"/>
            <w:hideMark/>
          </w:tcPr>
          <w:p w:rsidR="00EF109D" w:rsidRPr="00CD1BD8" w:rsidRDefault="00E079D3" w:rsidP="00E079D3">
            <w:pPr>
              <w:rPr>
                <w:color w:val="000000"/>
              </w:rPr>
            </w:pPr>
            <w:r w:rsidRPr="00E079D3">
              <w:rPr>
                <w:color w:val="000000"/>
              </w:rPr>
              <w:t>Здание котельн</w:t>
            </w:r>
            <w:r>
              <w:rPr>
                <w:color w:val="000000"/>
              </w:rPr>
              <w:t>ой</w:t>
            </w:r>
            <w:r w:rsidR="002F07AD">
              <w:rPr>
                <w:color w:val="000000"/>
              </w:rPr>
              <w:t>, п. Хозьми</w:t>
            </w:r>
            <w:r w:rsidRPr="00E079D3">
              <w:rPr>
                <w:color w:val="000000"/>
              </w:rPr>
              <w:t>но, ул. Цветочная, д. 11</w:t>
            </w:r>
          </w:p>
        </w:tc>
        <w:tc>
          <w:tcPr>
            <w:tcW w:w="1077" w:type="pct"/>
            <w:shd w:val="clear" w:color="auto" w:fill="auto"/>
            <w:vAlign w:val="center"/>
            <w:hideMark/>
          </w:tcPr>
          <w:p w:rsidR="00EF109D" w:rsidRPr="00EF109D" w:rsidRDefault="0051562C" w:rsidP="00EF109D">
            <w:pPr>
              <w:jc w:val="center"/>
              <w:rPr>
                <w:color w:val="000000"/>
              </w:rPr>
            </w:pPr>
            <w:r>
              <w:rPr>
                <w:color w:val="000000"/>
              </w:rPr>
              <w:t>2314</w:t>
            </w:r>
          </w:p>
        </w:tc>
        <w:tc>
          <w:tcPr>
            <w:tcW w:w="668" w:type="pct"/>
            <w:shd w:val="clear" w:color="auto" w:fill="auto"/>
            <w:vAlign w:val="center"/>
            <w:hideMark/>
          </w:tcPr>
          <w:p w:rsidR="00EF109D" w:rsidRPr="00EF109D" w:rsidRDefault="00B162B5" w:rsidP="00740B1D">
            <w:pPr>
              <w:jc w:val="center"/>
              <w:rPr>
                <w:color w:val="000000"/>
              </w:rPr>
            </w:pPr>
            <w:r>
              <w:rPr>
                <w:color w:val="000000"/>
              </w:rPr>
              <w:t>0,398</w:t>
            </w:r>
          </w:p>
        </w:tc>
        <w:tc>
          <w:tcPr>
            <w:tcW w:w="1077" w:type="pct"/>
            <w:shd w:val="clear" w:color="auto" w:fill="auto"/>
            <w:vAlign w:val="center"/>
            <w:hideMark/>
          </w:tcPr>
          <w:p w:rsidR="00EF109D" w:rsidRPr="00EF109D" w:rsidRDefault="00EF109D" w:rsidP="00A3089A">
            <w:pPr>
              <w:jc w:val="center"/>
              <w:rPr>
                <w:color w:val="000000"/>
              </w:rPr>
            </w:pPr>
            <w:r w:rsidRPr="00EF109D">
              <w:rPr>
                <w:color w:val="000000"/>
              </w:rPr>
              <w:t>2</w:t>
            </w:r>
            <w:r w:rsidR="00A3089A">
              <w:rPr>
                <w:color w:val="000000"/>
              </w:rPr>
              <w:t>1</w:t>
            </w:r>
          </w:p>
        </w:tc>
        <w:tc>
          <w:tcPr>
            <w:tcW w:w="1126" w:type="pct"/>
            <w:shd w:val="clear" w:color="auto" w:fill="auto"/>
            <w:vAlign w:val="center"/>
            <w:hideMark/>
          </w:tcPr>
          <w:p w:rsidR="00EF109D" w:rsidRPr="00EF109D" w:rsidRDefault="00B162B5" w:rsidP="00EF109D">
            <w:pPr>
              <w:jc w:val="center"/>
              <w:rPr>
                <w:color w:val="000000"/>
              </w:rPr>
            </w:pPr>
            <w:r>
              <w:rPr>
                <w:color w:val="000000"/>
              </w:rPr>
              <w:t>579</w:t>
            </w:r>
          </w:p>
        </w:tc>
      </w:tr>
    </w:tbl>
    <w:p w:rsidR="00EA552D" w:rsidRPr="00CD1BD8" w:rsidRDefault="00EA552D" w:rsidP="007F7ECB">
      <w:pPr>
        <w:pStyle w:val="aff2"/>
        <w:autoSpaceDE w:val="0"/>
        <w:autoSpaceDN w:val="0"/>
        <w:adjustRightInd w:val="0"/>
        <w:ind w:left="0" w:firstLine="709"/>
        <w:jc w:val="both"/>
        <w:rPr>
          <w:sz w:val="28"/>
          <w:szCs w:val="28"/>
        </w:rPr>
      </w:pPr>
    </w:p>
    <w:p w:rsidR="00EA552D" w:rsidRPr="00CD1BD8" w:rsidRDefault="00EA552D" w:rsidP="00EA552D">
      <w:pPr>
        <w:pStyle w:val="aff2"/>
        <w:autoSpaceDE w:val="0"/>
        <w:autoSpaceDN w:val="0"/>
        <w:adjustRightInd w:val="0"/>
        <w:ind w:left="0" w:firstLine="709"/>
        <w:jc w:val="both"/>
        <w:rPr>
          <w:sz w:val="28"/>
          <w:szCs w:val="28"/>
        </w:rPr>
      </w:pPr>
      <w:r w:rsidRPr="00CD1BD8">
        <w:rPr>
          <w:sz w:val="28"/>
          <w:szCs w:val="28"/>
        </w:rPr>
        <w:t>Схема теплоснабжения традиционная - централизованная, закрытая. Тепловые сети двухтрубные, циркуляционные, подающие тепловую энергию на отопление. Присоединение потребителей в основном осуществляется непосредственно к тепловой сети.</w:t>
      </w:r>
    </w:p>
    <w:p w:rsidR="00EF497F" w:rsidRPr="00CD1BD8" w:rsidRDefault="00EA552D" w:rsidP="00111972">
      <w:pPr>
        <w:pStyle w:val="aff2"/>
        <w:autoSpaceDE w:val="0"/>
        <w:autoSpaceDN w:val="0"/>
        <w:adjustRightInd w:val="0"/>
        <w:ind w:left="0" w:firstLine="709"/>
        <w:jc w:val="both"/>
        <w:rPr>
          <w:sz w:val="28"/>
          <w:szCs w:val="28"/>
        </w:rPr>
      </w:pPr>
      <w:r w:rsidRPr="00CD1BD8">
        <w:rPr>
          <w:sz w:val="28"/>
          <w:szCs w:val="28"/>
        </w:rPr>
        <w:t>Прокладка трубопроводов смешанная, осуществлена надземным и подземным</w:t>
      </w:r>
      <w:r w:rsidR="008E1D4A">
        <w:rPr>
          <w:sz w:val="28"/>
          <w:szCs w:val="28"/>
        </w:rPr>
        <w:t>, канальными и безканальными</w:t>
      </w:r>
      <w:r w:rsidRPr="00CD1BD8">
        <w:rPr>
          <w:sz w:val="28"/>
          <w:szCs w:val="28"/>
        </w:rPr>
        <w:t xml:space="preserve"> способами. </w:t>
      </w:r>
      <w:r w:rsidR="00AB4459">
        <w:rPr>
          <w:sz w:val="28"/>
          <w:szCs w:val="28"/>
        </w:rPr>
        <w:t>Последняя реконструкция тепловых сетей п Хозьмино была проведена в 2007 году. Заменены стаьные трубы на современные трубы с ПВХ и ППУ утеплением. Тепловые колодцы выполнены из бетонных колец с утеплением. В местах прокладки сетей преобладают песчано-глинистые почвы. Грунтовые воды к трубопродам не подходят.</w:t>
      </w:r>
    </w:p>
    <w:p w:rsidR="00EA552D" w:rsidRPr="00CD1BD8" w:rsidRDefault="00EA552D" w:rsidP="00024CCB">
      <w:pPr>
        <w:pStyle w:val="aff2"/>
        <w:autoSpaceDE w:val="0"/>
        <w:autoSpaceDN w:val="0"/>
        <w:adjustRightInd w:val="0"/>
        <w:ind w:left="0" w:firstLine="709"/>
        <w:jc w:val="both"/>
        <w:rPr>
          <w:sz w:val="28"/>
          <w:szCs w:val="28"/>
        </w:rPr>
      </w:pPr>
      <w:r w:rsidRPr="00CD1BD8">
        <w:rPr>
          <w:sz w:val="28"/>
          <w:szCs w:val="28"/>
        </w:rPr>
        <w:t>В систем</w:t>
      </w:r>
      <w:r w:rsidR="00EF109D">
        <w:rPr>
          <w:sz w:val="28"/>
          <w:szCs w:val="28"/>
        </w:rPr>
        <w:t>е</w:t>
      </w:r>
      <w:r w:rsidRPr="00CD1BD8">
        <w:rPr>
          <w:sz w:val="28"/>
          <w:szCs w:val="28"/>
        </w:rPr>
        <w:t xml:space="preserve"> теплоснабжения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применяется преимущественно стальная арматура. На диаметрах трубопроводах до 50 мм используется запорная арматура вентильного и шарового типа, на диаметрах свыше 50 мм – клинового.</w:t>
      </w:r>
    </w:p>
    <w:p w:rsidR="00EA552D" w:rsidRDefault="00265767" w:rsidP="007F7ECB">
      <w:pPr>
        <w:pStyle w:val="aff2"/>
        <w:autoSpaceDE w:val="0"/>
        <w:autoSpaceDN w:val="0"/>
        <w:adjustRightInd w:val="0"/>
        <w:ind w:left="0" w:firstLine="709"/>
        <w:jc w:val="both"/>
        <w:rPr>
          <w:sz w:val="28"/>
          <w:szCs w:val="28"/>
        </w:rPr>
      </w:pPr>
      <w:r w:rsidRPr="00CD1BD8">
        <w:rPr>
          <w:sz w:val="28"/>
          <w:szCs w:val="28"/>
        </w:rPr>
        <w:t>Фактические температурные режимы отпуска тепла в тепловые сети соответствуют утвержденн</w:t>
      </w:r>
      <w:r w:rsidR="00EF109D">
        <w:rPr>
          <w:sz w:val="28"/>
          <w:szCs w:val="28"/>
        </w:rPr>
        <w:t>ому</w:t>
      </w:r>
      <w:r w:rsidRPr="00CD1BD8">
        <w:rPr>
          <w:sz w:val="28"/>
          <w:szCs w:val="28"/>
        </w:rPr>
        <w:t xml:space="preserve"> график</w:t>
      </w:r>
      <w:r w:rsidR="00EF109D">
        <w:rPr>
          <w:sz w:val="28"/>
          <w:szCs w:val="28"/>
        </w:rPr>
        <w:t>у</w:t>
      </w:r>
      <w:r w:rsidRPr="00CD1BD8">
        <w:rPr>
          <w:sz w:val="28"/>
          <w:szCs w:val="28"/>
        </w:rPr>
        <w:t xml:space="preserve"> регулировани</w:t>
      </w:r>
      <w:r w:rsidR="00AB4459">
        <w:rPr>
          <w:sz w:val="28"/>
          <w:szCs w:val="28"/>
        </w:rPr>
        <w:t>я отпуска тепла в тепловые сети, представленному в таблице 2.2</w:t>
      </w:r>
    </w:p>
    <w:p w:rsidR="00AB4459" w:rsidRPr="002F07AD" w:rsidRDefault="00AB4459" w:rsidP="00AB4459">
      <w:pPr>
        <w:pStyle w:val="aff2"/>
        <w:autoSpaceDE w:val="0"/>
        <w:autoSpaceDN w:val="0"/>
        <w:adjustRightInd w:val="0"/>
        <w:ind w:left="0" w:firstLine="709"/>
        <w:jc w:val="right"/>
      </w:pPr>
      <w:r w:rsidRPr="002F07AD">
        <w:t>Таблица 2.2</w:t>
      </w:r>
    </w:p>
    <w:tbl>
      <w:tblPr>
        <w:tblStyle w:val="a4"/>
        <w:tblW w:w="0" w:type="auto"/>
        <w:tblInd w:w="108" w:type="dxa"/>
        <w:tblLook w:val="04A0" w:firstRow="1" w:lastRow="0" w:firstColumn="1" w:lastColumn="0" w:noHBand="0" w:noVBand="1"/>
      </w:tblPr>
      <w:tblGrid>
        <w:gridCol w:w="3224"/>
        <w:gridCol w:w="3332"/>
        <w:gridCol w:w="3225"/>
      </w:tblGrid>
      <w:tr w:rsidR="00AB4459" w:rsidRPr="002F07AD" w:rsidTr="00FB54E0">
        <w:tc>
          <w:tcPr>
            <w:tcW w:w="3224" w:type="dxa"/>
            <w:shd w:val="clear" w:color="auto" w:fill="auto"/>
          </w:tcPr>
          <w:p w:rsidR="00AB4459" w:rsidRPr="002F07AD" w:rsidRDefault="00AB4459" w:rsidP="00AB4459">
            <w:pPr>
              <w:jc w:val="both"/>
            </w:pPr>
            <w:r w:rsidRPr="002F07AD">
              <w:t>Температура наружного воздуха, ºС</w:t>
            </w:r>
          </w:p>
        </w:tc>
        <w:tc>
          <w:tcPr>
            <w:tcW w:w="3332" w:type="dxa"/>
            <w:shd w:val="clear" w:color="auto" w:fill="auto"/>
          </w:tcPr>
          <w:p w:rsidR="00AB4459" w:rsidRPr="002F07AD" w:rsidRDefault="00AB4459" w:rsidP="00AB4459">
            <w:pPr>
              <w:jc w:val="both"/>
            </w:pPr>
            <w:r w:rsidRPr="002F07AD">
              <w:t>Температура обратки в котельной днем, ºС</w:t>
            </w:r>
          </w:p>
        </w:tc>
        <w:tc>
          <w:tcPr>
            <w:tcW w:w="3225" w:type="dxa"/>
            <w:shd w:val="clear" w:color="auto" w:fill="auto"/>
          </w:tcPr>
          <w:p w:rsidR="00AB4459" w:rsidRPr="002F07AD" w:rsidRDefault="00AB4459" w:rsidP="00AB4459">
            <w:pPr>
              <w:jc w:val="both"/>
            </w:pPr>
            <w:r w:rsidRPr="002F07AD">
              <w:t>Температура обратки в котельной ночью, ºС</w:t>
            </w:r>
          </w:p>
        </w:tc>
      </w:tr>
      <w:tr w:rsidR="00AB4459" w:rsidRPr="002F07AD" w:rsidTr="00FB54E0">
        <w:tc>
          <w:tcPr>
            <w:tcW w:w="3224" w:type="dxa"/>
            <w:shd w:val="clear" w:color="auto" w:fill="auto"/>
          </w:tcPr>
          <w:p w:rsidR="00AB4459" w:rsidRPr="002F07AD" w:rsidRDefault="00AB4459" w:rsidP="00AB4459">
            <w:pPr>
              <w:jc w:val="center"/>
            </w:pPr>
            <w:r w:rsidRPr="002F07AD">
              <w:t>+5</w:t>
            </w:r>
          </w:p>
        </w:tc>
        <w:tc>
          <w:tcPr>
            <w:tcW w:w="3332" w:type="dxa"/>
            <w:shd w:val="clear" w:color="auto" w:fill="auto"/>
          </w:tcPr>
          <w:p w:rsidR="00AB4459" w:rsidRPr="002F07AD" w:rsidRDefault="00AB4459" w:rsidP="00AB4459">
            <w:pPr>
              <w:jc w:val="center"/>
            </w:pPr>
            <w:r w:rsidRPr="002F07AD">
              <w:t>38</w:t>
            </w:r>
          </w:p>
        </w:tc>
        <w:tc>
          <w:tcPr>
            <w:tcW w:w="3225" w:type="dxa"/>
            <w:shd w:val="clear" w:color="auto" w:fill="auto"/>
          </w:tcPr>
          <w:p w:rsidR="00AB4459" w:rsidRPr="002F07AD" w:rsidRDefault="00AB4459" w:rsidP="00AB4459">
            <w:pPr>
              <w:jc w:val="center"/>
            </w:pPr>
            <w:r w:rsidRPr="002F07AD">
              <w:t>40</w:t>
            </w:r>
          </w:p>
        </w:tc>
      </w:tr>
      <w:tr w:rsidR="00AB4459" w:rsidRPr="002F07AD" w:rsidTr="00FB54E0">
        <w:tc>
          <w:tcPr>
            <w:tcW w:w="3224" w:type="dxa"/>
            <w:shd w:val="clear" w:color="auto" w:fill="auto"/>
          </w:tcPr>
          <w:p w:rsidR="00AB4459" w:rsidRPr="002F07AD" w:rsidRDefault="00AB4459" w:rsidP="00AB4459">
            <w:pPr>
              <w:jc w:val="center"/>
            </w:pPr>
            <w:r w:rsidRPr="002F07AD">
              <w:t>0</w:t>
            </w:r>
          </w:p>
        </w:tc>
        <w:tc>
          <w:tcPr>
            <w:tcW w:w="3332" w:type="dxa"/>
            <w:shd w:val="clear" w:color="auto" w:fill="auto"/>
          </w:tcPr>
          <w:p w:rsidR="00AB4459" w:rsidRPr="002F07AD" w:rsidRDefault="00AB4459" w:rsidP="00AB4459">
            <w:pPr>
              <w:jc w:val="center"/>
            </w:pPr>
            <w:r w:rsidRPr="002F07AD">
              <w:t>40</w:t>
            </w:r>
          </w:p>
        </w:tc>
        <w:tc>
          <w:tcPr>
            <w:tcW w:w="3225" w:type="dxa"/>
            <w:shd w:val="clear" w:color="auto" w:fill="auto"/>
          </w:tcPr>
          <w:p w:rsidR="00AB4459" w:rsidRPr="002F07AD" w:rsidRDefault="00AB4459" w:rsidP="00AB4459">
            <w:pPr>
              <w:jc w:val="center"/>
            </w:pPr>
            <w:r w:rsidRPr="002F07AD">
              <w:t>42</w:t>
            </w:r>
          </w:p>
        </w:tc>
      </w:tr>
      <w:tr w:rsidR="00AB4459" w:rsidRPr="002F07AD" w:rsidTr="00FB54E0">
        <w:tc>
          <w:tcPr>
            <w:tcW w:w="3224" w:type="dxa"/>
            <w:shd w:val="clear" w:color="auto" w:fill="auto"/>
          </w:tcPr>
          <w:p w:rsidR="00AB4459" w:rsidRPr="002F07AD" w:rsidRDefault="00AB4459" w:rsidP="00AB4459">
            <w:pPr>
              <w:jc w:val="center"/>
            </w:pPr>
            <w:r w:rsidRPr="002F07AD">
              <w:t>-5</w:t>
            </w:r>
          </w:p>
        </w:tc>
        <w:tc>
          <w:tcPr>
            <w:tcW w:w="3332" w:type="dxa"/>
            <w:shd w:val="clear" w:color="auto" w:fill="auto"/>
          </w:tcPr>
          <w:p w:rsidR="00AB4459" w:rsidRPr="002F07AD" w:rsidRDefault="00AB4459" w:rsidP="00AB4459">
            <w:pPr>
              <w:jc w:val="center"/>
            </w:pPr>
            <w:r w:rsidRPr="002F07AD">
              <w:t>42</w:t>
            </w:r>
          </w:p>
        </w:tc>
        <w:tc>
          <w:tcPr>
            <w:tcW w:w="3225" w:type="dxa"/>
            <w:shd w:val="clear" w:color="auto" w:fill="auto"/>
          </w:tcPr>
          <w:p w:rsidR="00AB4459" w:rsidRPr="002F07AD" w:rsidRDefault="00AB4459" w:rsidP="00AB4459">
            <w:pPr>
              <w:jc w:val="center"/>
            </w:pPr>
            <w:r w:rsidRPr="002F07AD">
              <w:t>44</w:t>
            </w:r>
          </w:p>
        </w:tc>
      </w:tr>
      <w:tr w:rsidR="00AB4459" w:rsidRPr="002F07AD" w:rsidTr="00FB54E0">
        <w:tc>
          <w:tcPr>
            <w:tcW w:w="3224" w:type="dxa"/>
            <w:shd w:val="clear" w:color="auto" w:fill="auto"/>
          </w:tcPr>
          <w:p w:rsidR="00AB4459" w:rsidRPr="002F07AD" w:rsidRDefault="00AB4459" w:rsidP="00AB4459">
            <w:pPr>
              <w:jc w:val="center"/>
            </w:pPr>
            <w:r w:rsidRPr="002F07AD">
              <w:t>-10</w:t>
            </w:r>
          </w:p>
        </w:tc>
        <w:tc>
          <w:tcPr>
            <w:tcW w:w="3332" w:type="dxa"/>
            <w:shd w:val="clear" w:color="auto" w:fill="auto"/>
          </w:tcPr>
          <w:p w:rsidR="00AB4459" w:rsidRPr="002F07AD" w:rsidRDefault="00AB4459" w:rsidP="00AB4459">
            <w:pPr>
              <w:jc w:val="center"/>
            </w:pPr>
            <w:r w:rsidRPr="002F07AD">
              <w:t>44</w:t>
            </w:r>
          </w:p>
        </w:tc>
        <w:tc>
          <w:tcPr>
            <w:tcW w:w="3225" w:type="dxa"/>
            <w:shd w:val="clear" w:color="auto" w:fill="auto"/>
          </w:tcPr>
          <w:p w:rsidR="00AB4459" w:rsidRPr="002F07AD" w:rsidRDefault="00AB4459" w:rsidP="00AB4459">
            <w:pPr>
              <w:jc w:val="center"/>
            </w:pPr>
            <w:r w:rsidRPr="002F07AD">
              <w:t>46</w:t>
            </w:r>
          </w:p>
        </w:tc>
      </w:tr>
      <w:tr w:rsidR="00AB4459" w:rsidRPr="002F07AD" w:rsidTr="00FB54E0">
        <w:tc>
          <w:tcPr>
            <w:tcW w:w="3224" w:type="dxa"/>
            <w:shd w:val="clear" w:color="auto" w:fill="auto"/>
          </w:tcPr>
          <w:p w:rsidR="00AB4459" w:rsidRPr="002F07AD" w:rsidRDefault="00AB4459" w:rsidP="00AB4459">
            <w:pPr>
              <w:jc w:val="center"/>
            </w:pPr>
            <w:r w:rsidRPr="002F07AD">
              <w:t>-15</w:t>
            </w:r>
          </w:p>
        </w:tc>
        <w:tc>
          <w:tcPr>
            <w:tcW w:w="3332" w:type="dxa"/>
            <w:shd w:val="clear" w:color="auto" w:fill="auto"/>
          </w:tcPr>
          <w:p w:rsidR="00AB4459" w:rsidRPr="002F07AD" w:rsidRDefault="00AB4459" w:rsidP="00AB4459">
            <w:pPr>
              <w:jc w:val="center"/>
            </w:pPr>
            <w:r w:rsidRPr="002F07AD">
              <w:t>46</w:t>
            </w:r>
          </w:p>
        </w:tc>
        <w:tc>
          <w:tcPr>
            <w:tcW w:w="3225" w:type="dxa"/>
            <w:shd w:val="clear" w:color="auto" w:fill="auto"/>
          </w:tcPr>
          <w:p w:rsidR="00AB4459" w:rsidRPr="002F07AD" w:rsidRDefault="00AB4459" w:rsidP="00AB4459">
            <w:pPr>
              <w:jc w:val="center"/>
            </w:pPr>
            <w:r w:rsidRPr="002F07AD">
              <w:t>48</w:t>
            </w:r>
          </w:p>
        </w:tc>
      </w:tr>
      <w:tr w:rsidR="00AB4459" w:rsidRPr="002F07AD" w:rsidTr="00FB54E0">
        <w:tc>
          <w:tcPr>
            <w:tcW w:w="3224" w:type="dxa"/>
            <w:shd w:val="clear" w:color="auto" w:fill="auto"/>
          </w:tcPr>
          <w:p w:rsidR="00AB4459" w:rsidRPr="002F07AD" w:rsidRDefault="00AB4459" w:rsidP="00AB4459">
            <w:pPr>
              <w:jc w:val="center"/>
            </w:pPr>
            <w:r w:rsidRPr="002F07AD">
              <w:t>-20</w:t>
            </w:r>
          </w:p>
        </w:tc>
        <w:tc>
          <w:tcPr>
            <w:tcW w:w="3332" w:type="dxa"/>
            <w:shd w:val="clear" w:color="auto" w:fill="auto"/>
          </w:tcPr>
          <w:p w:rsidR="00AB4459" w:rsidRPr="002F07AD" w:rsidRDefault="00AB4459" w:rsidP="00AB4459">
            <w:pPr>
              <w:jc w:val="center"/>
            </w:pPr>
            <w:r w:rsidRPr="002F07AD">
              <w:t>48</w:t>
            </w:r>
          </w:p>
        </w:tc>
        <w:tc>
          <w:tcPr>
            <w:tcW w:w="3225" w:type="dxa"/>
            <w:shd w:val="clear" w:color="auto" w:fill="auto"/>
          </w:tcPr>
          <w:p w:rsidR="00AB4459" w:rsidRPr="002F07AD" w:rsidRDefault="00AB4459" w:rsidP="00AB4459">
            <w:pPr>
              <w:jc w:val="center"/>
            </w:pPr>
            <w:r w:rsidRPr="002F07AD">
              <w:t>50</w:t>
            </w:r>
          </w:p>
        </w:tc>
      </w:tr>
      <w:tr w:rsidR="00AB4459" w:rsidRPr="002F07AD" w:rsidTr="00FB54E0">
        <w:tc>
          <w:tcPr>
            <w:tcW w:w="3224" w:type="dxa"/>
            <w:shd w:val="clear" w:color="auto" w:fill="auto"/>
          </w:tcPr>
          <w:p w:rsidR="00AB4459" w:rsidRPr="002F07AD" w:rsidRDefault="00AB4459" w:rsidP="00AB4459">
            <w:pPr>
              <w:jc w:val="center"/>
            </w:pPr>
            <w:r w:rsidRPr="002F07AD">
              <w:t>-30</w:t>
            </w:r>
          </w:p>
        </w:tc>
        <w:tc>
          <w:tcPr>
            <w:tcW w:w="3332" w:type="dxa"/>
            <w:shd w:val="clear" w:color="auto" w:fill="auto"/>
          </w:tcPr>
          <w:p w:rsidR="00AB4459" w:rsidRPr="002F07AD" w:rsidRDefault="00AB4459" w:rsidP="00AB4459">
            <w:pPr>
              <w:jc w:val="center"/>
            </w:pPr>
            <w:r w:rsidRPr="002F07AD">
              <w:t>50</w:t>
            </w:r>
          </w:p>
        </w:tc>
        <w:tc>
          <w:tcPr>
            <w:tcW w:w="3225" w:type="dxa"/>
            <w:shd w:val="clear" w:color="auto" w:fill="auto"/>
          </w:tcPr>
          <w:p w:rsidR="00AB4459" w:rsidRPr="002F07AD" w:rsidRDefault="00AB4459" w:rsidP="00AB4459">
            <w:pPr>
              <w:jc w:val="center"/>
            </w:pPr>
            <w:r w:rsidRPr="002F07AD">
              <w:t>52</w:t>
            </w:r>
          </w:p>
        </w:tc>
      </w:tr>
      <w:tr w:rsidR="00AB4459" w:rsidRPr="002F07AD" w:rsidTr="00FB54E0">
        <w:tc>
          <w:tcPr>
            <w:tcW w:w="3224" w:type="dxa"/>
            <w:shd w:val="clear" w:color="auto" w:fill="auto"/>
          </w:tcPr>
          <w:p w:rsidR="00AB4459" w:rsidRPr="002F07AD" w:rsidRDefault="00AB4459" w:rsidP="00AB4459">
            <w:pPr>
              <w:jc w:val="center"/>
            </w:pPr>
            <w:r w:rsidRPr="002F07AD">
              <w:t>-35</w:t>
            </w:r>
          </w:p>
        </w:tc>
        <w:tc>
          <w:tcPr>
            <w:tcW w:w="3332" w:type="dxa"/>
            <w:shd w:val="clear" w:color="auto" w:fill="auto"/>
          </w:tcPr>
          <w:p w:rsidR="00AB4459" w:rsidRPr="002F07AD" w:rsidRDefault="00AB4459" w:rsidP="00AB4459">
            <w:pPr>
              <w:jc w:val="center"/>
            </w:pPr>
            <w:r w:rsidRPr="002F07AD">
              <w:t>52</w:t>
            </w:r>
          </w:p>
        </w:tc>
        <w:tc>
          <w:tcPr>
            <w:tcW w:w="3225" w:type="dxa"/>
            <w:shd w:val="clear" w:color="auto" w:fill="auto"/>
          </w:tcPr>
          <w:p w:rsidR="00AB4459" w:rsidRPr="002F07AD" w:rsidRDefault="00AB4459" w:rsidP="00AB4459">
            <w:pPr>
              <w:jc w:val="center"/>
            </w:pPr>
            <w:r w:rsidRPr="002F07AD">
              <w:t>54</w:t>
            </w:r>
          </w:p>
        </w:tc>
      </w:tr>
      <w:tr w:rsidR="00AB4459" w:rsidRPr="002F07AD" w:rsidTr="00FB54E0">
        <w:tc>
          <w:tcPr>
            <w:tcW w:w="3224" w:type="dxa"/>
            <w:shd w:val="clear" w:color="auto" w:fill="auto"/>
          </w:tcPr>
          <w:p w:rsidR="00AB4459" w:rsidRPr="002F07AD" w:rsidRDefault="00AB4459" w:rsidP="00AB4459">
            <w:pPr>
              <w:jc w:val="center"/>
            </w:pPr>
            <w:r w:rsidRPr="002F07AD">
              <w:t>-40</w:t>
            </w:r>
          </w:p>
        </w:tc>
        <w:tc>
          <w:tcPr>
            <w:tcW w:w="3332" w:type="dxa"/>
            <w:shd w:val="clear" w:color="auto" w:fill="auto"/>
          </w:tcPr>
          <w:p w:rsidR="00AB4459" w:rsidRPr="002F07AD" w:rsidRDefault="00AB4459" w:rsidP="00AB4459">
            <w:pPr>
              <w:jc w:val="center"/>
            </w:pPr>
            <w:r w:rsidRPr="002F07AD">
              <w:t>54</w:t>
            </w:r>
          </w:p>
        </w:tc>
        <w:tc>
          <w:tcPr>
            <w:tcW w:w="3225" w:type="dxa"/>
            <w:shd w:val="clear" w:color="auto" w:fill="auto"/>
          </w:tcPr>
          <w:p w:rsidR="00AB4459" w:rsidRPr="002F07AD" w:rsidRDefault="00AB4459" w:rsidP="00AB4459">
            <w:pPr>
              <w:jc w:val="center"/>
            </w:pPr>
            <w:r w:rsidRPr="002F07AD">
              <w:t>56</w:t>
            </w:r>
          </w:p>
        </w:tc>
      </w:tr>
    </w:tbl>
    <w:p w:rsidR="00EA552D" w:rsidRPr="00CD1BD8" w:rsidRDefault="00A55B4F" w:rsidP="007F7ECB">
      <w:pPr>
        <w:pStyle w:val="aff2"/>
        <w:autoSpaceDE w:val="0"/>
        <w:autoSpaceDN w:val="0"/>
        <w:adjustRightInd w:val="0"/>
        <w:ind w:left="0" w:firstLine="709"/>
        <w:jc w:val="both"/>
        <w:rPr>
          <w:sz w:val="28"/>
          <w:szCs w:val="28"/>
        </w:rPr>
      </w:pPr>
      <w:r w:rsidRPr="00CD1BD8">
        <w:rPr>
          <w:sz w:val="28"/>
          <w:szCs w:val="28"/>
        </w:rPr>
        <w:lastRenderedPageBreak/>
        <w:t xml:space="preserve">Учет технологических нарушений ведется оперативной диспетчерской службой. </w:t>
      </w:r>
      <w:r w:rsidR="00DA150F" w:rsidRPr="00CD1BD8">
        <w:rPr>
          <w:sz w:val="28"/>
          <w:szCs w:val="28"/>
        </w:rPr>
        <w:t>Аварии и отказы элементов системы теплоснабжения не зафиксированы.</w:t>
      </w:r>
    </w:p>
    <w:p w:rsidR="00A55B4F" w:rsidRPr="00CD1BD8" w:rsidRDefault="00A55B4F" w:rsidP="007F7ECB">
      <w:pPr>
        <w:pStyle w:val="aff2"/>
        <w:autoSpaceDE w:val="0"/>
        <w:autoSpaceDN w:val="0"/>
        <w:adjustRightInd w:val="0"/>
        <w:ind w:left="0" w:firstLine="709"/>
        <w:jc w:val="both"/>
        <w:rPr>
          <w:sz w:val="28"/>
          <w:szCs w:val="28"/>
        </w:rPr>
      </w:pPr>
      <w:r w:rsidRPr="00CD1BD8">
        <w:rPr>
          <w:sz w:val="28"/>
          <w:szCs w:val="28"/>
        </w:rPr>
        <w:t xml:space="preserve">Для выявления дефектов на тепловых сетях </w:t>
      </w:r>
      <w:r w:rsidR="00440842">
        <w:rPr>
          <w:sz w:val="28"/>
          <w:szCs w:val="28"/>
        </w:rPr>
        <w:t>сельского поселения</w:t>
      </w:r>
      <w:r w:rsidRPr="00CD1BD8">
        <w:rPr>
          <w:sz w:val="28"/>
          <w:szCs w:val="28"/>
        </w:rPr>
        <w:t>в межотопительный период проводятся гидравлические испытания тепловых сетей, выявляются узкие места для проведения ремонтных работ. Техническими службами проводится изучение опыта эксплуатации и ремонта, внедрение прогрессивных форм организации и управления ремонтом, ведётся контроль качества отремонтированного оборудования. Ежегодно проводится промывка внутриквартальных сетей теплоснабжения.</w:t>
      </w:r>
    </w:p>
    <w:p w:rsidR="00EA552D" w:rsidRPr="00CD1BD8" w:rsidRDefault="00DA150F" w:rsidP="007F7ECB">
      <w:pPr>
        <w:pStyle w:val="aff2"/>
        <w:autoSpaceDE w:val="0"/>
        <w:autoSpaceDN w:val="0"/>
        <w:adjustRightInd w:val="0"/>
        <w:ind w:left="0" w:firstLine="709"/>
        <w:jc w:val="both"/>
        <w:rPr>
          <w:sz w:val="28"/>
          <w:szCs w:val="28"/>
        </w:rPr>
      </w:pPr>
      <w:r w:rsidRPr="00CD1BD8">
        <w:rPr>
          <w:sz w:val="28"/>
          <w:szCs w:val="28"/>
        </w:rPr>
        <w:t>В настоящее время не существует единого метода для мониторинга состояния тепловых сетей неразрушающего контроля металла трубопроводов, который бы сочетал в себе одновременно простоту и широкий диапазон  применения  на тепловых сетях, высокую эффективность и достоверность результатов. В связи с этим в рассматриваемой схеме теплоснабжения используется визуальный метод диагностики состояния тепловых сетей.</w:t>
      </w:r>
    </w:p>
    <w:p w:rsidR="00DA150F" w:rsidRPr="00CD1BD8" w:rsidRDefault="001D4E28" w:rsidP="007F7ECB">
      <w:pPr>
        <w:pStyle w:val="aff2"/>
        <w:autoSpaceDE w:val="0"/>
        <w:autoSpaceDN w:val="0"/>
        <w:adjustRightInd w:val="0"/>
        <w:ind w:left="0" w:firstLine="709"/>
        <w:jc w:val="both"/>
        <w:rPr>
          <w:sz w:val="28"/>
          <w:szCs w:val="28"/>
        </w:rPr>
      </w:pPr>
      <w:r w:rsidRPr="00CD1BD8">
        <w:rPr>
          <w:sz w:val="28"/>
          <w:szCs w:val="28"/>
        </w:rPr>
        <w:t>Согласно требованиям «Правила технической эксплуатации тепловых энергоустановок» (Минэнерго Росси №115 от 24.03.03 г) и «Типовой инструкции по технической эксплуатации систем транспорта и распределения тепловой энергии» (РД 153-34.0-20.507-98) гидравлические испытания на прочность и плотность тепловых сетей проводятся ежегодно.</w:t>
      </w:r>
    </w:p>
    <w:p w:rsidR="001D4E28" w:rsidRPr="00CD1BD8" w:rsidRDefault="001D4E28" w:rsidP="001D4E28">
      <w:pPr>
        <w:pStyle w:val="aff2"/>
        <w:autoSpaceDE w:val="0"/>
        <w:autoSpaceDN w:val="0"/>
        <w:adjustRightInd w:val="0"/>
        <w:ind w:left="0" w:firstLine="709"/>
        <w:jc w:val="both"/>
        <w:rPr>
          <w:sz w:val="28"/>
          <w:szCs w:val="28"/>
        </w:rPr>
      </w:pPr>
      <w:r w:rsidRPr="00CD1BD8">
        <w:rPr>
          <w:sz w:val="28"/>
          <w:szCs w:val="28"/>
        </w:rPr>
        <w:t>Нормативы технологических потерь, теплоносителя (далее - нормативы технологических потерь) определяются для каждой организации, эксплуатирующей тепловые сети для передачи тепловой энергии, теплоносителя потребителям (далее - теплосетевая организация). Определение нормативов технологических потерь осуществляется выполнением расчетов нормативов для тепловой сети каждой системы теплоснабжения независимо от присоединенной к ней расчетной часовой тепловой нагрузки.</w:t>
      </w:r>
    </w:p>
    <w:p w:rsidR="00DA150F" w:rsidRPr="00CD1BD8" w:rsidRDefault="001D4E28" w:rsidP="001D4E28">
      <w:pPr>
        <w:pStyle w:val="aff2"/>
        <w:autoSpaceDE w:val="0"/>
        <w:autoSpaceDN w:val="0"/>
        <w:adjustRightInd w:val="0"/>
        <w:ind w:left="0" w:firstLine="709"/>
        <w:jc w:val="both"/>
        <w:rPr>
          <w:sz w:val="28"/>
          <w:szCs w:val="28"/>
        </w:rPr>
      </w:pPr>
      <w:r w:rsidRPr="00CD1BD8">
        <w:rPr>
          <w:sz w:val="28"/>
          <w:szCs w:val="28"/>
        </w:rPr>
        <w:t xml:space="preserve"> Нормативные технологические потери при передаче тепловой энергии рассчитаны согласно методике, изложенной в приказе от 30 декабря 2008 г.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w:t>
      </w:r>
    </w:p>
    <w:p w:rsidR="00DA150F" w:rsidRPr="00CD1BD8" w:rsidRDefault="001D4E28" w:rsidP="001D4E28">
      <w:pPr>
        <w:pStyle w:val="aff2"/>
        <w:autoSpaceDE w:val="0"/>
        <w:autoSpaceDN w:val="0"/>
        <w:adjustRightInd w:val="0"/>
        <w:ind w:left="0" w:firstLine="709"/>
        <w:jc w:val="both"/>
        <w:rPr>
          <w:sz w:val="28"/>
          <w:szCs w:val="28"/>
        </w:rPr>
      </w:pPr>
      <w:r w:rsidRPr="00CD1BD8">
        <w:rPr>
          <w:sz w:val="28"/>
          <w:szCs w:val="28"/>
        </w:rPr>
        <w:t xml:space="preserve">Предписания надзорных органов о запрещении эксплуатации участков тепловой сети на момент </w:t>
      </w:r>
      <w:r w:rsidR="001560FC" w:rsidRPr="00CD1BD8">
        <w:rPr>
          <w:sz w:val="28"/>
          <w:szCs w:val="28"/>
        </w:rPr>
        <w:t>разработки</w:t>
      </w:r>
      <w:r w:rsidRPr="00CD1BD8">
        <w:rPr>
          <w:sz w:val="28"/>
          <w:szCs w:val="28"/>
        </w:rPr>
        <w:t xml:space="preserve"> схемы теплоснабжения отсутствовали.</w:t>
      </w:r>
    </w:p>
    <w:p w:rsidR="00FD7AB8" w:rsidRPr="00CD1BD8" w:rsidRDefault="00FD7AB8" w:rsidP="00FD7AB8">
      <w:pPr>
        <w:pStyle w:val="aff2"/>
        <w:autoSpaceDE w:val="0"/>
        <w:autoSpaceDN w:val="0"/>
        <w:adjustRightInd w:val="0"/>
        <w:ind w:left="0" w:firstLine="709"/>
        <w:jc w:val="both"/>
        <w:rPr>
          <w:sz w:val="28"/>
          <w:szCs w:val="28"/>
        </w:rPr>
      </w:pPr>
      <w:r w:rsidRPr="00CD1BD8">
        <w:rPr>
          <w:sz w:val="28"/>
          <w:szCs w:val="28"/>
        </w:rPr>
        <w:t>Теплоносителем является сетевая вода. Теплопотребляющие установки потребителей тепловой энергии по отоплению присоединены к тепловым сетям по зависимой схеме.</w:t>
      </w:r>
    </w:p>
    <w:p w:rsidR="00DA150F" w:rsidRPr="00CD1BD8" w:rsidRDefault="00FD7AB8" w:rsidP="00FD7AB8">
      <w:pPr>
        <w:pStyle w:val="aff2"/>
        <w:autoSpaceDE w:val="0"/>
        <w:autoSpaceDN w:val="0"/>
        <w:adjustRightInd w:val="0"/>
        <w:ind w:left="0" w:firstLine="709"/>
        <w:jc w:val="both"/>
        <w:rPr>
          <w:sz w:val="28"/>
          <w:szCs w:val="28"/>
        </w:rPr>
      </w:pPr>
      <w:r w:rsidRPr="00CD1BD8">
        <w:rPr>
          <w:sz w:val="28"/>
          <w:szCs w:val="28"/>
        </w:rPr>
        <w:t>По способу регулирования отпуска тепловой энергии от источников принят качественный метод регулирования температуры теплоносителя, т.е. температура теплоносителя изменяется в зависимости от температуры наружного воздуха, а расход теплоносителя в системе потребления остается постоянным.</w:t>
      </w:r>
    </w:p>
    <w:p w:rsidR="00A55B4F" w:rsidRPr="00CD1BD8" w:rsidRDefault="00FD7AB8" w:rsidP="00AC0A43">
      <w:pPr>
        <w:pStyle w:val="aff2"/>
        <w:autoSpaceDE w:val="0"/>
        <w:autoSpaceDN w:val="0"/>
        <w:adjustRightInd w:val="0"/>
        <w:ind w:left="0" w:firstLine="709"/>
        <w:jc w:val="both"/>
        <w:rPr>
          <w:sz w:val="28"/>
          <w:szCs w:val="28"/>
        </w:rPr>
      </w:pPr>
      <w:r w:rsidRPr="00CD1BD8">
        <w:rPr>
          <w:sz w:val="28"/>
          <w:szCs w:val="28"/>
        </w:rPr>
        <w:t xml:space="preserve">Руководствуясь  пунктом  5  статьи  13  Федерального  закона  от     23.12.2009г. №261-ФЗ «Об энергосбережении и о повышении энергетической </w:t>
      </w:r>
      <w:r w:rsidRPr="00CD1BD8">
        <w:rPr>
          <w:sz w:val="28"/>
          <w:szCs w:val="28"/>
        </w:rPr>
        <w:lastRenderedPageBreak/>
        <w:t>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введенных в эксплуатацию на день вступления закона № 261-ФЗ в силу, обязаны в срок до 1 января 2012 года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FD7AB8" w:rsidRPr="00CD1BD8" w:rsidRDefault="00AE098D" w:rsidP="00FD7AB8">
      <w:pPr>
        <w:pStyle w:val="aff2"/>
        <w:autoSpaceDE w:val="0"/>
        <w:autoSpaceDN w:val="0"/>
        <w:adjustRightInd w:val="0"/>
        <w:ind w:left="0" w:firstLine="709"/>
        <w:jc w:val="both"/>
        <w:rPr>
          <w:sz w:val="28"/>
          <w:szCs w:val="28"/>
        </w:rPr>
      </w:pPr>
      <w:r w:rsidRPr="00CD1BD8">
        <w:rPr>
          <w:sz w:val="28"/>
          <w:szCs w:val="28"/>
        </w:rPr>
        <w:t>Тепловые сети имеют слабую диспетчеризацию. Регулирующие и запорные задвижки не имеют средств телемеханизации. Диспетчерск</w:t>
      </w:r>
      <w:r w:rsidR="00AC0A43" w:rsidRPr="00CD1BD8">
        <w:rPr>
          <w:sz w:val="28"/>
          <w:szCs w:val="28"/>
        </w:rPr>
        <w:t>ая</w:t>
      </w:r>
      <w:r w:rsidRPr="00CD1BD8">
        <w:rPr>
          <w:sz w:val="28"/>
          <w:szCs w:val="28"/>
        </w:rPr>
        <w:t xml:space="preserve"> теплосетев</w:t>
      </w:r>
      <w:r w:rsidR="00AC0A43" w:rsidRPr="00CD1BD8">
        <w:rPr>
          <w:sz w:val="28"/>
          <w:szCs w:val="28"/>
        </w:rPr>
        <w:t>ой</w:t>
      </w:r>
      <w:r w:rsidRPr="00CD1BD8">
        <w:rPr>
          <w:sz w:val="28"/>
          <w:szCs w:val="28"/>
        </w:rPr>
        <w:t xml:space="preserve"> организаци</w:t>
      </w:r>
      <w:r w:rsidR="00AC0A43" w:rsidRPr="00CD1BD8">
        <w:rPr>
          <w:sz w:val="28"/>
          <w:szCs w:val="28"/>
        </w:rPr>
        <w:t>и</w:t>
      </w:r>
      <w:r w:rsidRPr="00CD1BD8">
        <w:rPr>
          <w:sz w:val="28"/>
          <w:szCs w:val="28"/>
        </w:rPr>
        <w:t xml:space="preserve"> оборудован</w:t>
      </w:r>
      <w:r w:rsidR="00AC0A43" w:rsidRPr="00CD1BD8">
        <w:rPr>
          <w:sz w:val="28"/>
          <w:szCs w:val="28"/>
        </w:rPr>
        <w:t>а</w:t>
      </w:r>
      <w:r w:rsidRPr="00CD1BD8">
        <w:rPr>
          <w:sz w:val="28"/>
          <w:szCs w:val="28"/>
        </w:rPr>
        <w:t xml:space="preserve"> телефонной связью и доступом в интернет, принима</w:t>
      </w:r>
      <w:r w:rsidR="00AC0A43" w:rsidRPr="00CD1BD8">
        <w:rPr>
          <w:sz w:val="28"/>
          <w:szCs w:val="28"/>
        </w:rPr>
        <w:t>е</w:t>
      </w:r>
      <w:r w:rsidRPr="00CD1BD8">
        <w:rPr>
          <w:sz w:val="28"/>
          <w:szCs w:val="28"/>
        </w:rPr>
        <w:t>т сигналы об утечках и авариях на сетях от жителей и обслуживающего персонала.</w:t>
      </w:r>
    </w:p>
    <w:p w:rsidR="00FD7AB8" w:rsidRPr="00CD1BD8" w:rsidRDefault="00AE098D" w:rsidP="000A3D8B">
      <w:pPr>
        <w:pStyle w:val="aff2"/>
        <w:autoSpaceDE w:val="0"/>
        <w:autoSpaceDN w:val="0"/>
        <w:adjustRightInd w:val="0"/>
        <w:ind w:left="0" w:firstLine="709"/>
        <w:jc w:val="both"/>
        <w:rPr>
          <w:sz w:val="28"/>
          <w:szCs w:val="28"/>
        </w:rPr>
      </w:pPr>
      <w:r w:rsidRPr="00CD1BD8">
        <w:rPr>
          <w:sz w:val="28"/>
          <w:szCs w:val="28"/>
        </w:rPr>
        <w:t xml:space="preserve">На территории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отсутствуют тепловые пункты.</w:t>
      </w:r>
    </w:p>
    <w:p w:rsidR="00AE098D" w:rsidRPr="00CD1BD8" w:rsidRDefault="00AE098D" w:rsidP="00FD7AB8">
      <w:pPr>
        <w:pStyle w:val="aff2"/>
        <w:autoSpaceDE w:val="0"/>
        <w:autoSpaceDN w:val="0"/>
        <w:adjustRightInd w:val="0"/>
        <w:ind w:left="0" w:firstLine="709"/>
        <w:jc w:val="both"/>
        <w:rPr>
          <w:sz w:val="28"/>
          <w:szCs w:val="28"/>
        </w:rPr>
      </w:pPr>
      <w:r w:rsidRPr="00CD1BD8">
        <w:rPr>
          <w:sz w:val="28"/>
          <w:szCs w:val="28"/>
        </w:rPr>
        <w:t>Защита</w:t>
      </w:r>
      <w:r w:rsidR="004B20DD" w:rsidRPr="00CD1BD8">
        <w:rPr>
          <w:sz w:val="28"/>
          <w:szCs w:val="28"/>
        </w:rPr>
        <w:t xml:space="preserve"> </w:t>
      </w:r>
      <w:r w:rsidRPr="00CD1BD8">
        <w:rPr>
          <w:sz w:val="28"/>
          <w:szCs w:val="28"/>
        </w:rPr>
        <w:t>тепловых</w:t>
      </w:r>
      <w:r w:rsidRPr="00CD1BD8">
        <w:rPr>
          <w:sz w:val="28"/>
          <w:szCs w:val="28"/>
        </w:rPr>
        <w:tab/>
        <w:t>сетей</w:t>
      </w:r>
      <w:r w:rsidRPr="00CD1BD8">
        <w:rPr>
          <w:sz w:val="28"/>
          <w:szCs w:val="28"/>
        </w:rPr>
        <w:tab/>
        <w:t>от</w:t>
      </w:r>
      <w:r w:rsidR="004B20DD" w:rsidRPr="00CD1BD8">
        <w:rPr>
          <w:sz w:val="28"/>
          <w:szCs w:val="28"/>
        </w:rPr>
        <w:t xml:space="preserve"> </w:t>
      </w:r>
      <w:r w:rsidRPr="00CD1BD8">
        <w:rPr>
          <w:sz w:val="28"/>
          <w:szCs w:val="28"/>
        </w:rPr>
        <w:t>превышения</w:t>
      </w:r>
      <w:r w:rsidR="004B20DD" w:rsidRPr="00CD1BD8">
        <w:rPr>
          <w:sz w:val="28"/>
          <w:szCs w:val="28"/>
        </w:rPr>
        <w:t xml:space="preserve"> </w:t>
      </w:r>
      <w:r w:rsidRPr="00CD1BD8">
        <w:rPr>
          <w:sz w:val="28"/>
          <w:szCs w:val="28"/>
        </w:rPr>
        <w:t>давления</w:t>
      </w:r>
      <w:r w:rsidR="004B20DD" w:rsidRPr="00CD1BD8">
        <w:rPr>
          <w:sz w:val="28"/>
          <w:szCs w:val="28"/>
        </w:rPr>
        <w:t xml:space="preserve"> </w:t>
      </w:r>
      <w:r w:rsidRPr="00CD1BD8">
        <w:rPr>
          <w:sz w:val="28"/>
          <w:szCs w:val="28"/>
        </w:rPr>
        <w:t>осуществляется</w:t>
      </w:r>
      <w:r w:rsidR="004B20DD" w:rsidRPr="00CD1BD8">
        <w:rPr>
          <w:sz w:val="28"/>
          <w:szCs w:val="28"/>
        </w:rPr>
        <w:t xml:space="preserve"> </w:t>
      </w:r>
      <w:r w:rsidRPr="00CD1BD8">
        <w:rPr>
          <w:sz w:val="28"/>
          <w:szCs w:val="28"/>
        </w:rPr>
        <w:t>на теплоисточник</w:t>
      </w:r>
      <w:r w:rsidR="009447B3">
        <w:rPr>
          <w:sz w:val="28"/>
          <w:szCs w:val="28"/>
        </w:rPr>
        <w:t>е</w:t>
      </w:r>
      <w:r w:rsidRPr="00CD1BD8">
        <w:rPr>
          <w:sz w:val="28"/>
          <w:szCs w:val="28"/>
        </w:rPr>
        <w:t xml:space="preserve"> путем установки предохранительных клапанов.</w:t>
      </w:r>
    </w:p>
    <w:p w:rsidR="00AE098D" w:rsidRPr="00CD1BD8" w:rsidRDefault="00AE098D" w:rsidP="00AE098D">
      <w:pPr>
        <w:pStyle w:val="aff2"/>
        <w:autoSpaceDE w:val="0"/>
        <w:autoSpaceDN w:val="0"/>
        <w:adjustRightInd w:val="0"/>
        <w:ind w:left="0" w:firstLine="709"/>
        <w:jc w:val="both"/>
        <w:rPr>
          <w:sz w:val="28"/>
          <w:szCs w:val="28"/>
        </w:rPr>
      </w:pPr>
      <w:r w:rsidRPr="00CD1BD8">
        <w:rPr>
          <w:sz w:val="28"/>
          <w:szCs w:val="28"/>
        </w:rPr>
        <w:t>Согласно Федеральному закону от 27 июля 2022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AE098D" w:rsidRPr="00CD1BD8" w:rsidRDefault="00AE098D" w:rsidP="00AE098D">
      <w:pPr>
        <w:pStyle w:val="aff2"/>
        <w:autoSpaceDE w:val="0"/>
        <w:autoSpaceDN w:val="0"/>
        <w:adjustRightInd w:val="0"/>
        <w:ind w:left="0" w:firstLine="709"/>
        <w:jc w:val="both"/>
        <w:rPr>
          <w:sz w:val="28"/>
          <w:szCs w:val="28"/>
        </w:rPr>
      </w:pPr>
      <w:r w:rsidRPr="00CD1BD8">
        <w:rPr>
          <w:sz w:val="28"/>
          <w:szCs w:val="28"/>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1D4E28" w:rsidRPr="00CD1BD8" w:rsidRDefault="00AE098D" w:rsidP="00AE098D">
      <w:pPr>
        <w:pStyle w:val="aff2"/>
        <w:autoSpaceDE w:val="0"/>
        <w:autoSpaceDN w:val="0"/>
        <w:adjustRightInd w:val="0"/>
        <w:ind w:left="0" w:firstLine="709"/>
        <w:jc w:val="both"/>
        <w:rPr>
          <w:sz w:val="28"/>
          <w:szCs w:val="28"/>
        </w:rPr>
      </w:pPr>
      <w:r w:rsidRPr="00CD1BD8">
        <w:rPr>
          <w:sz w:val="28"/>
          <w:szCs w:val="28"/>
        </w:rPr>
        <w:t>По результатам инвентаризации бесхозных тепловых сетей на территории поселения не выявлено.</w:t>
      </w:r>
    </w:p>
    <w:p w:rsidR="003B47FB" w:rsidRPr="00CD1BD8" w:rsidRDefault="003B47FB" w:rsidP="00291600">
      <w:pPr>
        <w:pStyle w:val="aff2"/>
        <w:autoSpaceDE w:val="0"/>
        <w:autoSpaceDN w:val="0"/>
        <w:adjustRightInd w:val="0"/>
        <w:ind w:left="0" w:firstLine="709"/>
        <w:jc w:val="both"/>
        <w:rPr>
          <w:sz w:val="28"/>
          <w:szCs w:val="28"/>
        </w:rPr>
      </w:pPr>
    </w:p>
    <w:p w:rsidR="004C509A" w:rsidRPr="00CD1BD8" w:rsidRDefault="004C509A" w:rsidP="00291600">
      <w:pPr>
        <w:pStyle w:val="aff2"/>
        <w:autoSpaceDE w:val="0"/>
        <w:autoSpaceDN w:val="0"/>
        <w:adjustRightInd w:val="0"/>
        <w:ind w:left="0" w:firstLine="709"/>
        <w:jc w:val="both"/>
        <w:rPr>
          <w:sz w:val="28"/>
          <w:szCs w:val="28"/>
        </w:rPr>
      </w:pPr>
    </w:p>
    <w:p w:rsidR="003C7E63" w:rsidRPr="00CD1BD8" w:rsidRDefault="003C7E63" w:rsidP="00D16FCC">
      <w:pPr>
        <w:pStyle w:val="2"/>
        <w:pBdr>
          <w:bottom w:val="single" w:sz="12" w:space="1" w:color="auto"/>
        </w:pBdr>
        <w:tabs>
          <w:tab w:val="left" w:pos="993"/>
        </w:tabs>
        <w:spacing w:before="300" w:after="200"/>
        <w:ind w:left="720" w:hanging="295"/>
        <w:rPr>
          <w:rFonts w:ascii="Cambria" w:hAnsi="Cambria" w:cs="Times New Roman"/>
          <w:i w:val="0"/>
          <w:color w:val="000000" w:themeColor="text1"/>
          <w:sz w:val="30"/>
          <w:szCs w:val="30"/>
        </w:rPr>
      </w:pPr>
      <w:bookmarkStart w:id="15" w:name="_Toc530747794"/>
      <w:r w:rsidRPr="00CD1BD8">
        <w:rPr>
          <w:rFonts w:ascii="Cambria" w:hAnsi="Cambria" w:cs="Times New Roman"/>
          <w:i w:val="0"/>
          <w:color w:val="000000" w:themeColor="text1"/>
          <w:sz w:val="30"/>
          <w:szCs w:val="30"/>
        </w:rPr>
        <w:t>Зоны действия источников тепловой энергии</w:t>
      </w:r>
      <w:bookmarkEnd w:id="15"/>
    </w:p>
    <w:p w:rsidR="00393DF3" w:rsidRPr="00CD1BD8" w:rsidRDefault="00EF109D" w:rsidP="00B02470">
      <w:pPr>
        <w:pStyle w:val="aff2"/>
        <w:autoSpaceDE w:val="0"/>
        <w:autoSpaceDN w:val="0"/>
        <w:adjustRightInd w:val="0"/>
        <w:ind w:left="0" w:firstLine="709"/>
        <w:jc w:val="both"/>
        <w:rPr>
          <w:sz w:val="28"/>
          <w:szCs w:val="28"/>
        </w:rPr>
      </w:pPr>
      <w:r>
        <w:rPr>
          <w:sz w:val="28"/>
          <w:szCs w:val="28"/>
        </w:rPr>
        <w:t>З</w:t>
      </w:r>
      <w:r w:rsidR="00393DF3" w:rsidRPr="00CD1BD8">
        <w:rPr>
          <w:sz w:val="28"/>
          <w:szCs w:val="28"/>
        </w:rPr>
        <w:t xml:space="preserve">она действия котельной – </w:t>
      </w:r>
      <w:r w:rsidR="004E334A">
        <w:rPr>
          <w:sz w:val="28"/>
          <w:szCs w:val="28"/>
        </w:rPr>
        <w:t>п. Хозьмино</w:t>
      </w:r>
      <w:r w:rsidR="00393DF3" w:rsidRPr="00CD1BD8">
        <w:rPr>
          <w:sz w:val="28"/>
          <w:szCs w:val="28"/>
        </w:rPr>
        <w:t xml:space="preserve">, теплоисточник обеспечивает нужды поселения на отопление с присоединенной тепловой нагрузкой </w:t>
      </w:r>
      <w:r>
        <w:rPr>
          <w:sz w:val="28"/>
          <w:szCs w:val="28"/>
        </w:rPr>
        <w:t>0,</w:t>
      </w:r>
      <w:r w:rsidR="00B02470">
        <w:rPr>
          <w:sz w:val="28"/>
          <w:szCs w:val="28"/>
        </w:rPr>
        <w:t>4</w:t>
      </w:r>
      <w:r w:rsidR="00FA7D65">
        <w:rPr>
          <w:sz w:val="28"/>
          <w:szCs w:val="28"/>
        </w:rPr>
        <w:t>4</w:t>
      </w:r>
      <w:r w:rsidR="00BF184E">
        <w:rPr>
          <w:sz w:val="28"/>
          <w:szCs w:val="28"/>
        </w:rPr>
        <w:t xml:space="preserve"> Гкал/ч.</w:t>
      </w:r>
    </w:p>
    <w:p w:rsidR="008613D5" w:rsidRPr="00CD1BD8" w:rsidRDefault="008613D5" w:rsidP="007277DC">
      <w:pPr>
        <w:pStyle w:val="aff2"/>
        <w:autoSpaceDE w:val="0"/>
        <w:autoSpaceDN w:val="0"/>
        <w:adjustRightInd w:val="0"/>
        <w:ind w:left="0" w:firstLine="709"/>
        <w:jc w:val="both"/>
        <w:rPr>
          <w:sz w:val="28"/>
          <w:szCs w:val="28"/>
        </w:rPr>
      </w:pPr>
      <w:r w:rsidRPr="00CD1BD8">
        <w:rPr>
          <w:sz w:val="28"/>
          <w:szCs w:val="28"/>
        </w:rPr>
        <w:t xml:space="preserve">В </w:t>
      </w:r>
      <w:r w:rsidR="00517BDE">
        <w:rPr>
          <w:sz w:val="28"/>
          <w:szCs w:val="28"/>
        </w:rPr>
        <w:t>сельском поселении «</w:t>
      </w:r>
      <w:r w:rsidR="00B376E1">
        <w:rPr>
          <w:sz w:val="28"/>
          <w:szCs w:val="28"/>
        </w:rPr>
        <w:t>Хозьминское</w:t>
      </w:r>
      <w:r w:rsidR="00517BDE">
        <w:rPr>
          <w:sz w:val="28"/>
          <w:szCs w:val="28"/>
        </w:rPr>
        <w:t>»</w:t>
      </w:r>
      <w:r w:rsidRPr="00CD1BD8">
        <w:rPr>
          <w:sz w:val="28"/>
          <w:szCs w:val="28"/>
        </w:rPr>
        <w:t xml:space="preserve"> теплоснабжение малоэтажных и индивидуальных жилых застроек, а также отдельных зданий коммунально-бытовых и про</w:t>
      </w:r>
      <w:r w:rsidR="00F93FB0" w:rsidRPr="00CD1BD8">
        <w:rPr>
          <w:sz w:val="28"/>
          <w:szCs w:val="28"/>
        </w:rPr>
        <w:t>изводственных</w:t>
      </w:r>
      <w:r w:rsidRPr="00CD1BD8">
        <w:rPr>
          <w:sz w:val="28"/>
          <w:szCs w:val="28"/>
        </w:rPr>
        <w:t xml:space="preserve"> потребителей, не подключенных к центральному </w:t>
      </w:r>
      <w:r w:rsidRPr="00CD1BD8">
        <w:rPr>
          <w:sz w:val="28"/>
          <w:szCs w:val="28"/>
        </w:rPr>
        <w:lastRenderedPageBreak/>
        <w:t>теплоснабжению, осуществляется от индивидуальных источников тепловой энергии.</w:t>
      </w:r>
    </w:p>
    <w:p w:rsidR="000B2990" w:rsidRPr="00CD1BD8" w:rsidRDefault="000B2990" w:rsidP="00916FE6">
      <w:pPr>
        <w:pStyle w:val="aff2"/>
        <w:autoSpaceDE w:val="0"/>
        <w:autoSpaceDN w:val="0"/>
        <w:adjustRightInd w:val="0"/>
        <w:ind w:left="0" w:firstLine="709"/>
        <w:jc w:val="both"/>
        <w:rPr>
          <w:sz w:val="28"/>
          <w:szCs w:val="28"/>
        </w:rPr>
      </w:pPr>
    </w:p>
    <w:p w:rsidR="00B133E3" w:rsidRPr="00CD1BD8" w:rsidRDefault="005021EF" w:rsidP="00916FE6">
      <w:pPr>
        <w:pStyle w:val="aff2"/>
        <w:autoSpaceDE w:val="0"/>
        <w:autoSpaceDN w:val="0"/>
        <w:adjustRightInd w:val="0"/>
        <w:ind w:left="0" w:firstLine="709"/>
        <w:jc w:val="both"/>
        <w:rPr>
          <w:sz w:val="28"/>
          <w:szCs w:val="28"/>
        </w:rPr>
      </w:pPr>
      <w:r w:rsidRPr="005021EF">
        <w:rPr>
          <w:noProof/>
          <w:sz w:val="28"/>
          <w:szCs w:val="28"/>
        </w:rPr>
        <w:drawing>
          <wp:inline distT="0" distB="0" distL="0" distR="0" wp14:anchorId="71FE1E21" wp14:editId="3CD6DC9D">
            <wp:extent cx="5591175" cy="384139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27276" cy="3866199"/>
                    </a:xfrm>
                    <a:prstGeom prst="rect">
                      <a:avLst/>
                    </a:prstGeom>
                  </pic:spPr>
                </pic:pic>
              </a:graphicData>
            </a:graphic>
          </wp:inline>
        </w:drawing>
      </w:r>
    </w:p>
    <w:p w:rsidR="003C7E63" w:rsidRPr="00CD1BD8" w:rsidRDefault="003C7E63" w:rsidP="00D16FCC">
      <w:pPr>
        <w:pStyle w:val="2"/>
        <w:pBdr>
          <w:bottom w:val="single" w:sz="12" w:space="1" w:color="auto"/>
        </w:pBdr>
        <w:tabs>
          <w:tab w:val="left" w:pos="993"/>
        </w:tabs>
        <w:spacing w:before="300" w:after="200"/>
        <w:ind w:left="720" w:hanging="295"/>
        <w:rPr>
          <w:rFonts w:ascii="Cambria" w:hAnsi="Cambria" w:cs="Times New Roman"/>
          <w:i w:val="0"/>
          <w:color w:val="000000" w:themeColor="text1"/>
          <w:sz w:val="30"/>
          <w:szCs w:val="30"/>
        </w:rPr>
      </w:pPr>
      <w:bookmarkStart w:id="16" w:name="_Toc530747795"/>
      <w:r w:rsidRPr="00CD1BD8">
        <w:rPr>
          <w:rFonts w:ascii="Cambria" w:hAnsi="Cambria" w:cs="Times New Roman"/>
          <w:i w:val="0"/>
          <w:color w:val="000000" w:themeColor="text1"/>
          <w:sz w:val="30"/>
          <w:szCs w:val="30"/>
        </w:rPr>
        <w:t>Тепловые нагрузки потребителей тепловой энергии, групп потребителей тепловой энергии в зонах действия источников тепловой энергии</w:t>
      </w:r>
      <w:bookmarkEnd w:id="16"/>
    </w:p>
    <w:p w:rsidR="005B1CB8" w:rsidRPr="00CD1BD8" w:rsidRDefault="005B1CB8" w:rsidP="005B1CB8">
      <w:pPr>
        <w:pStyle w:val="aff2"/>
        <w:autoSpaceDE w:val="0"/>
        <w:autoSpaceDN w:val="0"/>
        <w:adjustRightInd w:val="0"/>
        <w:ind w:left="0" w:firstLine="709"/>
        <w:jc w:val="both"/>
        <w:rPr>
          <w:sz w:val="28"/>
          <w:szCs w:val="28"/>
        </w:rPr>
      </w:pPr>
      <w:r w:rsidRPr="00CD1BD8">
        <w:rPr>
          <w:sz w:val="28"/>
          <w:szCs w:val="28"/>
        </w:rPr>
        <w:t xml:space="preserve">Централизованным отоплением </w:t>
      </w:r>
      <w:r w:rsidR="0023550C" w:rsidRPr="00CD1BD8">
        <w:rPr>
          <w:sz w:val="28"/>
          <w:szCs w:val="28"/>
        </w:rPr>
        <w:t>обеспечена вся многоквартирная</w:t>
      </w:r>
      <w:r w:rsidRPr="00CD1BD8">
        <w:rPr>
          <w:sz w:val="28"/>
          <w:szCs w:val="28"/>
        </w:rPr>
        <w:t xml:space="preserve"> застройк</w:t>
      </w:r>
      <w:r w:rsidR="0023550C" w:rsidRPr="00CD1BD8">
        <w:rPr>
          <w:sz w:val="28"/>
          <w:szCs w:val="28"/>
        </w:rPr>
        <w:t>а</w:t>
      </w:r>
      <w:r w:rsidRPr="00CD1BD8">
        <w:rPr>
          <w:sz w:val="28"/>
          <w:szCs w:val="28"/>
        </w:rPr>
        <w:t>. Жилые дома усадебной застройки, как правило, имеют печ</w:t>
      </w:r>
      <w:r w:rsidR="007F17E1" w:rsidRPr="00CD1BD8">
        <w:rPr>
          <w:sz w:val="28"/>
          <w:szCs w:val="28"/>
        </w:rPr>
        <w:t>но</w:t>
      </w:r>
      <w:r w:rsidRPr="00CD1BD8">
        <w:rPr>
          <w:sz w:val="28"/>
          <w:szCs w:val="28"/>
        </w:rPr>
        <w:t>е отопление. Ряд домов усадебной застройки, расположенных в непосредственной близости от сети теплоснабжения, подключены к системе централизованного теплоснабжения.</w:t>
      </w:r>
    </w:p>
    <w:p w:rsidR="002C47F5" w:rsidRPr="00CD1BD8" w:rsidRDefault="002C47F5" w:rsidP="002C47F5">
      <w:pPr>
        <w:autoSpaceDE w:val="0"/>
        <w:autoSpaceDN w:val="0"/>
        <w:adjustRightInd w:val="0"/>
        <w:ind w:firstLine="709"/>
        <w:jc w:val="both"/>
        <w:rPr>
          <w:sz w:val="28"/>
          <w:szCs w:val="28"/>
        </w:rPr>
      </w:pPr>
      <w:r w:rsidRPr="00CD1BD8">
        <w:rPr>
          <w:sz w:val="28"/>
          <w:szCs w:val="28"/>
        </w:rPr>
        <w:t>Зоны действия децентрализованного теплоснабжения в настоящее время ограничены теплоснабжением индивидуальной жилой застройки.</w:t>
      </w:r>
    </w:p>
    <w:p w:rsidR="005B1CB8" w:rsidRDefault="005B1CB8" w:rsidP="005B1CB8">
      <w:pPr>
        <w:pStyle w:val="aff2"/>
        <w:autoSpaceDE w:val="0"/>
        <w:autoSpaceDN w:val="0"/>
        <w:adjustRightInd w:val="0"/>
        <w:ind w:left="0" w:firstLine="709"/>
        <w:jc w:val="both"/>
        <w:rPr>
          <w:sz w:val="28"/>
          <w:szCs w:val="28"/>
        </w:rPr>
      </w:pPr>
      <w:r w:rsidRPr="00CD1BD8">
        <w:rPr>
          <w:sz w:val="28"/>
          <w:szCs w:val="28"/>
        </w:rPr>
        <w:t>Все бюджетные потребители</w:t>
      </w:r>
      <w:r w:rsidR="00B92112">
        <w:rPr>
          <w:sz w:val="28"/>
          <w:szCs w:val="28"/>
        </w:rPr>
        <w:t>, а также часть коммерческих организаций</w:t>
      </w:r>
      <w:r w:rsidRPr="00CD1BD8">
        <w:rPr>
          <w:sz w:val="28"/>
          <w:szCs w:val="28"/>
        </w:rPr>
        <w:t xml:space="preserve"> подключены к системе централизованного теплоснабжения.</w:t>
      </w:r>
      <w:r w:rsidR="00430D75" w:rsidRPr="00CD1BD8">
        <w:rPr>
          <w:sz w:val="28"/>
          <w:szCs w:val="28"/>
        </w:rPr>
        <w:t xml:space="preserve"> Про</w:t>
      </w:r>
      <w:r w:rsidR="00305FE1" w:rsidRPr="00CD1BD8">
        <w:rPr>
          <w:sz w:val="28"/>
          <w:szCs w:val="28"/>
        </w:rPr>
        <w:t>изводственные</w:t>
      </w:r>
      <w:r w:rsidR="00430D75" w:rsidRPr="00CD1BD8">
        <w:rPr>
          <w:sz w:val="28"/>
          <w:szCs w:val="28"/>
        </w:rPr>
        <w:t xml:space="preserve"> и прочие потребители либо имеют собственные теплоисточники, либо приобретают тепловую энергию у </w:t>
      </w:r>
      <w:r w:rsidR="002A6F99" w:rsidRPr="00CD1BD8">
        <w:rPr>
          <w:sz w:val="28"/>
          <w:szCs w:val="28"/>
        </w:rPr>
        <w:t>теплоснабжающ</w:t>
      </w:r>
      <w:r w:rsidR="00305FE1" w:rsidRPr="00CD1BD8">
        <w:rPr>
          <w:sz w:val="28"/>
          <w:szCs w:val="28"/>
        </w:rPr>
        <w:t>ей</w:t>
      </w:r>
      <w:r w:rsidR="002A6F99" w:rsidRPr="00CD1BD8">
        <w:rPr>
          <w:sz w:val="28"/>
          <w:szCs w:val="28"/>
        </w:rPr>
        <w:t xml:space="preserve"> организаци</w:t>
      </w:r>
      <w:r w:rsidR="00305FE1" w:rsidRPr="00CD1BD8">
        <w:rPr>
          <w:sz w:val="28"/>
          <w:szCs w:val="28"/>
        </w:rPr>
        <w:t>и</w:t>
      </w:r>
      <w:r w:rsidR="00E079D3">
        <w:rPr>
          <w:sz w:val="28"/>
          <w:szCs w:val="28"/>
        </w:rPr>
        <w:t>, таблица 2.3</w:t>
      </w:r>
    </w:p>
    <w:p w:rsidR="00E079D3" w:rsidRPr="002F07AD" w:rsidRDefault="00E079D3" w:rsidP="00E079D3">
      <w:pPr>
        <w:pStyle w:val="aff2"/>
        <w:autoSpaceDE w:val="0"/>
        <w:autoSpaceDN w:val="0"/>
        <w:adjustRightInd w:val="0"/>
        <w:ind w:left="0" w:firstLine="709"/>
        <w:jc w:val="right"/>
      </w:pPr>
      <w:r w:rsidRPr="002F07AD">
        <w:t>Таблица 2.3</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4355"/>
        <w:gridCol w:w="3010"/>
      </w:tblGrid>
      <w:tr w:rsidR="00E079D3" w:rsidTr="00D169F6">
        <w:tc>
          <w:tcPr>
            <w:tcW w:w="648" w:type="dxa"/>
            <w:shd w:val="clear" w:color="auto" w:fill="auto"/>
          </w:tcPr>
          <w:p w:rsidR="00E079D3" w:rsidRPr="002F07AD" w:rsidRDefault="00E079D3" w:rsidP="00D169F6">
            <w:pPr>
              <w:jc w:val="center"/>
            </w:pPr>
            <w:r w:rsidRPr="002F07AD">
              <w:t>№ п</w:t>
            </w:r>
            <w:r w:rsidRPr="002F07AD">
              <w:rPr>
                <w:lang w:val="en-US"/>
              </w:rPr>
              <w:t>/</w:t>
            </w:r>
            <w:r w:rsidRPr="002F07AD">
              <w:t>п</w:t>
            </w:r>
          </w:p>
        </w:tc>
        <w:tc>
          <w:tcPr>
            <w:tcW w:w="1980" w:type="dxa"/>
            <w:shd w:val="clear" w:color="auto" w:fill="auto"/>
          </w:tcPr>
          <w:p w:rsidR="00E079D3" w:rsidRPr="002F07AD" w:rsidRDefault="00E079D3" w:rsidP="00D169F6">
            <w:pPr>
              <w:jc w:val="center"/>
            </w:pPr>
            <w:r w:rsidRPr="002F07AD">
              <w:t>Адрес (номер дома, строения)</w:t>
            </w:r>
          </w:p>
        </w:tc>
        <w:tc>
          <w:tcPr>
            <w:tcW w:w="4355" w:type="dxa"/>
            <w:shd w:val="clear" w:color="auto" w:fill="auto"/>
          </w:tcPr>
          <w:p w:rsidR="00E079D3" w:rsidRPr="002F07AD" w:rsidRDefault="00E079D3" w:rsidP="00D169F6">
            <w:pPr>
              <w:jc w:val="center"/>
            </w:pPr>
            <w:r w:rsidRPr="002F07AD">
              <w:t>Назначение здания</w:t>
            </w:r>
          </w:p>
        </w:tc>
        <w:tc>
          <w:tcPr>
            <w:tcW w:w="3010" w:type="dxa"/>
            <w:shd w:val="clear" w:color="auto" w:fill="auto"/>
          </w:tcPr>
          <w:p w:rsidR="00E079D3" w:rsidRPr="002F07AD" w:rsidRDefault="00E079D3" w:rsidP="00D169F6">
            <w:pPr>
              <w:jc w:val="center"/>
            </w:pPr>
            <w:r w:rsidRPr="002F07AD">
              <w:t>Вид отопления</w:t>
            </w:r>
          </w:p>
        </w:tc>
      </w:tr>
      <w:tr w:rsidR="00E079D3" w:rsidTr="00D169F6">
        <w:tc>
          <w:tcPr>
            <w:tcW w:w="648" w:type="dxa"/>
            <w:shd w:val="clear" w:color="auto" w:fill="auto"/>
          </w:tcPr>
          <w:p w:rsidR="00E079D3" w:rsidRPr="002F07AD" w:rsidRDefault="00E079D3" w:rsidP="00D169F6">
            <w:pPr>
              <w:jc w:val="both"/>
            </w:pPr>
            <w:r w:rsidRPr="002F07AD">
              <w:t>1</w:t>
            </w:r>
          </w:p>
        </w:tc>
        <w:tc>
          <w:tcPr>
            <w:tcW w:w="1980" w:type="dxa"/>
            <w:shd w:val="clear" w:color="auto" w:fill="auto"/>
          </w:tcPr>
          <w:p w:rsidR="00E079D3" w:rsidRPr="002F07AD" w:rsidRDefault="00E079D3" w:rsidP="00D169F6">
            <w:pPr>
              <w:jc w:val="both"/>
            </w:pPr>
            <w:r w:rsidRPr="002F07AD">
              <w:t>Школьная, 8</w:t>
            </w:r>
          </w:p>
        </w:tc>
        <w:tc>
          <w:tcPr>
            <w:tcW w:w="4355" w:type="dxa"/>
            <w:shd w:val="clear" w:color="auto" w:fill="auto"/>
          </w:tcPr>
          <w:p w:rsidR="00E079D3" w:rsidRPr="002F07AD" w:rsidRDefault="00E079D3" w:rsidP="00D169F6">
            <w:pPr>
              <w:jc w:val="both"/>
            </w:pPr>
            <w:r w:rsidRPr="002F07AD">
              <w:t>жилой дом</w:t>
            </w:r>
          </w:p>
        </w:tc>
        <w:tc>
          <w:tcPr>
            <w:tcW w:w="3010" w:type="dxa"/>
            <w:shd w:val="clear" w:color="auto" w:fill="auto"/>
          </w:tcPr>
          <w:p w:rsidR="00E079D3" w:rsidRPr="002F07AD" w:rsidRDefault="00E079D3" w:rsidP="00D169F6">
            <w:pPr>
              <w:jc w:val="both"/>
            </w:pPr>
            <w:r w:rsidRPr="002F07AD">
              <w:t>централизованное</w:t>
            </w:r>
          </w:p>
        </w:tc>
      </w:tr>
      <w:tr w:rsidR="00E079D3" w:rsidTr="00D169F6">
        <w:tc>
          <w:tcPr>
            <w:tcW w:w="648" w:type="dxa"/>
            <w:shd w:val="clear" w:color="auto" w:fill="auto"/>
          </w:tcPr>
          <w:p w:rsidR="00E079D3" w:rsidRPr="002F07AD" w:rsidRDefault="00E079D3" w:rsidP="00D169F6">
            <w:pPr>
              <w:jc w:val="both"/>
            </w:pPr>
            <w:r w:rsidRPr="002F07AD">
              <w:t>2</w:t>
            </w:r>
          </w:p>
        </w:tc>
        <w:tc>
          <w:tcPr>
            <w:tcW w:w="1980" w:type="dxa"/>
            <w:shd w:val="clear" w:color="auto" w:fill="auto"/>
          </w:tcPr>
          <w:p w:rsidR="00E079D3" w:rsidRPr="002F07AD" w:rsidRDefault="00E079D3" w:rsidP="00D169F6">
            <w:pPr>
              <w:jc w:val="both"/>
            </w:pPr>
            <w:r w:rsidRPr="002F07AD">
              <w:t>Дроздова, 2</w:t>
            </w:r>
          </w:p>
        </w:tc>
        <w:tc>
          <w:tcPr>
            <w:tcW w:w="4355" w:type="dxa"/>
            <w:shd w:val="clear" w:color="auto" w:fill="auto"/>
          </w:tcPr>
          <w:p w:rsidR="00E079D3" w:rsidRPr="002F07AD" w:rsidRDefault="00E079D3" w:rsidP="00D169F6">
            <w:pPr>
              <w:jc w:val="both"/>
            </w:pPr>
            <w:r w:rsidRPr="002F07AD">
              <w:t>жилой дом</w:t>
            </w:r>
          </w:p>
        </w:tc>
        <w:tc>
          <w:tcPr>
            <w:tcW w:w="3010" w:type="dxa"/>
            <w:shd w:val="clear" w:color="auto" w:fill="auto"/>
          </w:tcPr>
          <w:p w:rsidR="00E079D3" w:rsidRPr="002F07AD" w:rsidRDefault="00E079D3" w:rsidP="00D169F6">
            <w:r w:rsidRPr="002F07AD">
              <w:t>централизованное</w:t>
            </w:r>
          </w:p>
        </w:tc>
      </w:tr>
      <w:tr w:rsidR="00E079D3" w:rsidTr="00D169F6">
        <w:tc>
          <w:tcPr>
            <w:tcW w:w="648" w:type="dxa"/>
            <w:shd w:val="clear" w:color="auto" w:fill="auto"/>
          </w:tcPr>
          <w:p w:rsidR="00E079D3" w:rsidRPr="002F07AD" w:rsidRDefault="00E079D3" w:rsidP="00D169F6">
            <w:pPr>
              <w:jc w:val="both"/>
            </w:pPr>
            <w:r w:rsidRPr="002F07AD">
              <w:t>3</w:t>
            </w:r>
          </w:p>
        </w:tc>
        <w:tc>
          <w:tcPr>
            <w:tcW w:w="1980" w:type="dxa"/>
            <w:shd w:val="clear" w:color="auto" w:fill="auto"/>
          </w:tcPr>
          <w:p w:rsidR="00E079D3" w:rsidRPr="002F07AD" w:rsidRDefault="00E079D3" w:rsidP="00D169F6">
            <w:pPr>
              <w:jc w:val="both"/>
            </w:pPr>
            <w:r w:rsidRPr="002F07AD">
              <w:t>Дроздова, 3</w:t>
            </w:r>
          </w:p>
        </w:tc>
        <w:tc>
          <w:tcPr>
            <w:tcW w:w="4355" w:type="dxa"/>
            <w:shd w:val="clear" w:color="auto" w:fill="auto"/>
          </w:tcPr>
          <w:p w:rsidR="00E079D3" w:rsidRPr="002F07AD" w:rsidRDefault="00E079D3" w:rsidP="00D169F6">
            <w:pPr>
              <w:jc w:val="both"/>
            </w:pPr>
            <w:r w:rsidRPr="002F07AD">
              <w:t>жилой дом</w:t>
            </w:r>
          </w:p>
        </w:tc>
        <w:tc>
          <w:tcPr>
            <w:tcW w:w="3010" w:type="dxa"/>
            <w:shd w:val="clear" w:color="auto" w:fill="auto"/>
          </w:tcPr>
          <w:p w:rsidR="00E079D3" w:rsidRPr="002F07AD" w:rsidRDefault="00E079D3" w:rsidP="00D169F6">
            <w:r w:rsidRPr="002F07AD">
              <w:t>централизованное</w:t>
            </w:r>
          </w:p>
        </w:tc>
      </w:tr>
      <w:tr w:rsidR="00E079D3" w:rsidTr="00D169F6">
        <w:tc>
          <w:tcPr>
            <w:tcW w:w="648" w:type="dxa"/>
            <w:shd w:val="clear" w:color="auto" w:fill="auto"/>
          </w:tcPr>
          <w:p w:rsidR="00E079D3" w:rsidRPr="002F07AD" w:rsidRDefault="00E079D3" w:rsidP="00D169F6">
            <w:pPr>
              <w:jc w:val="both"/>
            </w:pPr>
            <w:r w:rsidRPr="002F07AD">
              <w:t>4</w:t>
            </w:r>
          </w:p>
        </w:tc>
        <w:tc>
          <w:tcPr>
            <w:tcW w:w="1980" w:type="dxa"/>
            <w:shd w:val="clear" w:color="auto" w:fill="auto"/>
          </w:tcPr>
          <w:p w:rsidR="00E079D3" w:rsidRPr="002F07AD" w:rsidRDefault="00E079D3" w:rsidP="00D169F6">
            <w:pPr>
              <w:jc w:val="both"/>
            </w:pPr>
            <w:r w:rsidRPr="002F07AD">
              <w:t>Центральная, 24</w:t>
            </w:r>
          </w:p>
        </w:tc>
        <w:tc>
          <w:tcPr>
            <w:tcW w:w="4355" w:type="dxa"/>
            <w:shd w:val="clear" w:color="auto" w:fill="auto"/>
          </w:tcPr>
          <w:p w:rsidR="00E079D3" w:rsidRPr="002F07AD" w:rsidRDefault="00E079D3" w:rsidP="00D169F6">
            <w:pPr>
              <w:jc w:val="both"/>
            </w:pPr>
            <w:r w:rsidRPr="002F07AD">
              <w:t>жилой дом</w:t>
            </w:r>
          </w:p>
        </w:tc>
        <w:tc>
          <w:tcPr>
            <w:tcW w:w="3010" w:type="dxa"/>
            <w:shd w:val="clear" w:color="auto" w:fill="auto"/>
          </w:tcPr>
          <w:p w:rsidR="00E079D3" w:rsidRPr="002F07AD" w:rsidRDefault="00E079D3" w:rsidP="00D169F6">
            <w:r w:rsidRPr="002F07AD">
              <w:t>централизованное</w:t>
            </w:r>
          </w:p>
        </w:tc>
      </w:tr>
      <w:tr w:rsidR="00E079D3" w:rsidTr="00D169F6">
        <w:tc>
          <w:tcPr>
            <w:tcW w:w="648" w:type="dxa"/>
            <w:shd w:val="clear" w:color="auto" w:fill="auto"/>
          </w:tcPr>
          <w:p w:rsidR="00E079D3" w:rsidRPr="002F07AD" w:rsidRDefault="00E079D3" w:rsidP="00D169F6">
            <w:pPr>
              <w:jc w:val="both"/>
            </w:pPr>
            <w:r w:rsidRPr="002F07AD">
              <w:t>5</w:t>
            </w:r>
          </w:p>
        </w:tc>
        <w:tc>
          <w:tcPr>
            <w:tcW w:w="1980" w:type="dxa"/>
            <w:shd w:val="clear" w:color="auto" w:fill="auto"/>
          </w:tcPr>
          <w:p w:rsidR="00E079D3" w:rsidRPr="002F07AD" w:rsidRDefault="00E079D3" w:rsidP="00D169F6">
            <w:pPr>
              <w:jc w:val="both"/>
            </w:pPr>
            <w:r w:rsidRPr="002F07AD">
              <w:t>Центральная, 25</w:t>
            </w:r>
          </w:p>
        </w:tc>
        <w:tc>
          <w:tcPr>
            <w:tcW w:w="4355" w:type="dxa"/>
            <w:shd w:val="clear" w:color="auto" w:fill="auto"/>
          </w:tcPr>
          <w:p w:rsidR="00E079D3" w:rsidRPr="002F07AD" w:rsidRDefault="00E079D3" w:rsidP="00D169F6">
            <w:pPr>
              <w:jc w:val="both"/>
            </w:pPr>
            <w:r w:rsidRPr="002F07AD">
              <w:t>жилой дом</w:t>
            </w:r>
          </w:p>
        </w:tc>
        <w:tc>
          <w:tcPr>
            <w:tcW w:w="3010" w:type="dxa"/>
            <w:shd w:val="clear" w:color="auto" w:fill="auto"/>
          </w:tcPr>
          <w:p w:rsidR="00E079D3" w:rsidRPr="002F07AD" w:rsidRDefault="00E079D3" w:rsidP="00D169F6">
            <w:r w:rsidRPr="002F07AD">
              <w:t>централизованное</w:t>
            </w:r>
          </w:p>
        </w:tc>
      </w:tr>
      <w:tr w:rsidR="00E079D3" w:rsidTr="00D169F6">
        <w:tc>
          <w:tcPr>
            <w:tcW w:w="648" w:type="dxa"/>
            <w:shd w:val="clear" w:color="auto" w:fill="auto"/>
          </w:tcPr>
          <w:p w:rsidR="00E079D3" w:rsidRPr="002F07AD" w:rsidRDefault="00E079D3" w:rsidP="00D169F6">
            <w:pPr>
              <w:jc w:val="both"/>
            </w:pPr>
            <w:r w:rsidRPr="002F07AD">
              <w:lastRenderedPageBreak/>
              <w:t>6</w:t>
            </w:r>
          </w:p>
        </w:tc>
        <w:tc>
          <w:tcPr>
            <w:tcW w:w="1980" w:type="dxa"/>
            <w:shd w:val="clear" w:color="auto" w:fill="auto"/>
          </w:tcPr>
          <w:p w:rsidR="00E079D3" w:rsidRPr="002F07AD" w:rsidRDefault="00E079D3" w:rsidP="00D169F6">
            <w:pPr>
              <w:jc w:val="both"/>
            </w:pPr>
            <w:r w:rsidRPr="002F07AD">
              <w:t>Цветочная, 10</w:t>
            </w:r>
          </w:p>
        </w:tc>
        <w:tc>
          <w:tcPr>
            <w:tcW w:w="4355" w:type="dxa"/>
            <w:shd w:val="clear" w:color="auto" w:fill="auto"/>
          </w:tcPr>
          <w:p w:rsidR="00E079D3" w:rsidRPr="002F07AD" w:rsidRDefault="00E079D3" w:rsidP="00D169F6">
            <w:pPr>
              <w:jc w:val="both"/>
            </w:pPr>
            <w:r w:rsidRPr="002F07AD">
              <w:t>Мастерские, офис</w:t>
            </w:r>
          </w:p>
        </w:tc>
        <w:tc>
          <w:tcPr>
            <w:tcW w:w="3010" w:type="dxa"/>
            <w:shd w:val="clear" w:color="auto" w:fill="auto"/>
          </w:tcPr>
          <w:p w:rsidR="00E079D3" w:rsidRPr="002F07AD" w:rsidRDefault="00E079D3" w:rsidP="00D169F6">
            <w:pPr>
              <w:jc w:val="both"/>
            </w:pPr>
            <w:r w:rsidRPr="002F07AD">
              <w:t>централизованное</w:t>
            </w:r>
          </w:p>
        </w:tc>
      </w:tr>
      <w:tr w:rsidR="00E079D3" w:rsidTr="00D169F6">
        <w:tc>
          <w:tcPr>
            <w:tcW w:w="648" w:type="dxa"/>
            <w:shd w:val="clear" w:color="auto" w:fill="auto"/>
          </w:tcPr>
          <w:p w:rsidR="00E079D3" w:rsidRPr="002F07AD" w:rsidRDefault="00E079D3" w:rsidP="00D169F6">
            <w:pPr>
              <w:jc w:val="both"/>
            </w:pPr>
            <w:r w:rsidRPr="002F07AD">
              <w:t>7</w:t>
            </w:r>
          </w:p>
        </w:tc>
        <w:tc>
          <w:tcPr>
            <w:tcW w:w="1980" w:type="dxa"/>
            <w:shd w:val="clear" w:color="auto" w:fill="auto"/>
          </w:tcPr>
          <w:p w:rsidR="00E079D3" w:rsidRPr="002F07AD" w:rsidRDefault="00E079D3" w:rsidP="00D169F6">
            <w:pPr>
              <w:jc w:val="both"/>
            </w:pPr>
            <w:r w:rsidRPr="002F07AD">
              <w:t>Цветочная, 11а</w:t>
            </w:r>
          </w:p>
        </w:tc>
        <w:tc>
          <w:tcPr>
            <w:tcW w:w="4355" w:type="dxa"/>
            <w:shd w:val="clear" w:color="auto" w:fill="auto"/>
          </w:tcPr>
          <w:p w:rsidR="00E079D3" w:rsidRPr="002F07AD" w:rsidRDefault="00E079D3" w:rsidP="00D169F6">
            <w:pPr>
              <w:jc w:val="both"/>
            </w:pPr>
            <w:r w:rsidRPr="002F07AD">
              <w:t>котельная</w:t>
            </w:r>
          </w:p>
        </w:tc>
        <w:tc>
          <w:tcPr>
            <w:tcW w:w="3010" w:type="dxa"/>
            <w:shd w:val="clear" w:color="auto" w:fill="auto"/>
          </w:tcPr>
          <w:p w:rsidR="00E079D3" w:rsidRPr="002F07AD" w:rsidRDefault="00E079D3" w:rsidP="00D169F6">
            <w:r w:rsidRPr="002F07AD">
              <w:t>централизованное</w:t>
            </w:r>
          </w:p>
        </w:tc>
      </w:tr>
      <w:tr w:rsidR="00E079D3" w:rsidTr="00D169F6">
        <w:tc>
          <w:tcPr>
            <w:tcW w:w="648" w:type="dxa"/>
            <w:shd w:val="clear" w:color="auto" w:fill="auto"/>
          </w:tcPr>
          <w:p w:rsidR="00E079D3" w:rsidRPr="002F07AD" w:rsidRDefault="00E079D3" w:rsidP="00D169F6">
            <w:pPr>
              <w:jc w:val="both"/>
            </w:pPr>
            <w:r w:rsidRPr="002F07AD">
              <w:t>8</w:t>
            </w:r>
          </w:p>
        </w:tc>
        <w:tc>
          <w:tcPr>
            <w:tcW w:w="1980" w:type="dxa"/>
            <w:shd w:val="clear" w:color="auto" w:fill="auto"/>
          </w:tcPr>
          <w:p w:rsidR="00E079D3" w:rsidRPr="002F07AD" w:rsidRDefault="00E079D3" w:rsidP="00D169F6">
            <w:pPr>
              <w:jc w:val="both"/>
            </w:pPr>
            <w:r w:rsidRPr="002F07AD">
              <w:t>Цветочная, 11б</w:t>
            </w:r>
          </w:p>
        </w:tc>
        <w:tc>
          <w:tcPr>
            <w:tcW w:w="4355" w:type="dxa"/>
            <w:shd w:val="clear" w:color="auto" w:fill="auto"/>
          </w:tcPr>
          <w:p w:rsidR="00E079D3" w:rsidRPr="002F07AD" w:rsidRDefault="00E079D3" w:rsidP="00D169F6">
            <w:r w:rsidRPr="002F07AD">
              <w:t>Гараж ГАСУ АО «Вельский психоневрологический интернат»</w:t>
            </w:r>
          </w:p>
        </w:tc>
        <w:tc>
          <w:tcPr>
            <w:tcW w:w="3010" w:type="dxa"/>
            <w:shd w:val="clear" w:color="auto" w:fill="auto"/>
          </w:tcPr>
          <w:p w:rsidR="00E079D3" w:rsidRPr="002F07AD" w:rsidRDefault="00E079D3" w:rsidP="00D169F6">
            <w:r w:rsidRPr="002F07AD">
              <w:t>централизованное</w:t>
            </w:r>
          </w:p>
        </w:tc>
      </w:tr>
      <w:tr w:rsidR="00E079D3" w:rsidTr="00D169F6">
        <w:tc>
          <w:tcPr>
            <w:tcW w:w="648" w:type="dxa"/>
            <w:shd w:val="clear" w:color="auto" w:fill="auto"/>
          </w:tcPr>
          <w:p w:rsidR="00E079D3" w:rsidRPr="002F07AD" w:rsidRDefault="00E079D3" w:rsidP="00D169F6">
            <w:pPr>
              <w:jc w:val="both"/>
            </w:pPr>
            <w:r w:rsidRPr="002F07AD">
              <w:t>9</w:t>
            </w:r>
          </w:p>
        </w:tc>
        <w:tc>
          <w:tcPr>
            <w:tcW w:w="1980" w:type="dxa"/>
            <w:shd w:val="clear" w:color="auto" w:fill="auto"/>
          </w:tcPr>
          <w:p w:rsidR="00E079D3" w:rsidRPr="002F07AD" w:rsidRDefault="00E079D3" w:rsidP="00D169F6">
            <w:pPr>
              <w:jc w:val="both"/>
            </w:pPr>
            <w:r w:rsidRPr="002F07AD">
              <w:t>Восточная, 14</w:t>
            </w:r>
          </w:p>
        </w:tc>
        <w:tc>
          <w:tcPr>
            <w:tcW w:w="4355" w:type="dxa"/>
            <w:shd w:val="clear" w:color="auto" w:fill="auto"/>
          </w:tcPr>
          <w:p w:rsidR="00E079D3" w:rsidRPr="002F07AD" w:rsidRDefault="00E079D3" w:rsidP="00D169F6">
            <w:r w:rsidRPr="002F07AD">
              <w:t>ГАСУ АО «Вельский психоневрологический интернат»</w:t>
            </w:r>
          </w:p>
        </w:tc>
        <w:tc>
          <w:tcPr>
            <w:tcW w:w="3010" w:type="dxa"/>
            <w:shd w:val="clear" w:color="auto" w:fill="auto"/>
          </w:tcPr>
          <w:p w:rsidR="00E079D3" w:rsidRPr="002F07AD" w:rsidRDefault="00E079D3" w:rsidP="00D169F6">
            <w:r w:rsidRPr="002F07AD">
              <w:t>централизованное</w:t>
            </w:r>
          </w:p>
        </w:tc>
      </w:tr>
      <w:tr w:rsidR="00E079D3" w:rsidTr="00D169F6">
        <w:tc>
          <w:tcPr>
            <w:tcW w:w="648" w:type="dxa"/>
            <w:shd w:val="clear" w:color="auto" w:fill="auto"/>
          </w:tcPr>
          <w:p w:rsidR="00E079D3" w:rsidRPr="002F07AD" w:rsidRDefault="00E079D3" w:rsidP="00D169F6">
            <w:pPr>
              <w:jc w:val="both"/>
            </w:pPr>
            <w:r w:rsidRPr="002F07AD">
              <w:t>10</w:t>
            </w:r>
          </w:p>
        </w:tc>
        <w:tc>
          <w:tcPr>
            <w:tcW w:w="1980" w:type="dxa"/>
            <w:shd w:val="clear" w:color="auto" w:fill="auto"/>
          </w:tcPr>
          <w:p w:rsidR="00E079D3" w:rsidRPr="002F07AD" w:rsidRDefault="00E079D3" w:rsidP="00D169F6">
            <w:pPr>
              <w:jc w:val="both"/>
            </w:pPr>
            <w:r w:rsidRPr="002F07AD">
              <w:t>Цветочная, 9</w:t>
            </w:r>
          </w:p>
        </w:tc>
        <w:tc>
          <w:tcPr>
            <w:tcW w:w="4355" w:type="dxa"/>
            <w:shd w:val="clear" w:color="auto" w:fill="auto"/>
          </w:tcPr>
          <w:p w:rsidR="00E079D3" w:rsidRPr="002F07AD" w:rsidRDefault="00E079D3" w:rsidP="00D169F6">
            <w:pPr>
              <w:jc w:val="both"/>
            </w:pPr>
            <w:r w:rsidRPr="002F07AD">
              <w:t>МБОУ «Хозьминская ОШ № 18»</w:t>
            </w:r>
          </w:p>
        </w:tc>
        <w:tc>
          <w:tcPr>
            <w:tcW w:w="3010" w:type="dxa"/>
            <w:shd w:val="clear" w:color="auto" w:fill="auto"/>
          </w:tcPr>
          <w:p w:rsidR="00E079D3" w:rsidRPr="002F07AD" w:rsidRDefault="00E079D3" w:rsidP="00D169F6">
            <w:r w:rsidRPr="002F07AD">
              <w:t>централизованное</w:t>
            </w:r>
          </w:p>
        </w:tc>
      </w:tr>
      <w:tr w:rsidR="00E079D3" w:rsidTr="00D169F6">
        <w:tc>
          <w:tcPr>
            <w:tcW w:w="648" w:type="dxa"/>
            <w:shd w:val="clear" w:color="auto" w:fill="auto"/>
          </w:tcPr>
          <w:p w:rsidR="00E079D3" w:rsidRPr="002F07AD" w:rsidRDefault="00E079D3" w:rsidP="00D169F6">
            <w:pPr>
              <w:jc w:val="both"/>
            </w:pPr>
            <w:r w:rsidRPr="002F07AD">
              <w:t>11</w:t>
            </w:r>
          </w:p>
        </w:tc>
        <w:tc>
          <w:tcPr>
            <w:tcW w:w="1980" w:type="dxa"/>
            <w:shd w:val="clear" w:color="auto" w:fill="auto"/>
          </w:tcPr>
          <w:p w:rsidR="00E079D3" w:rsidRPr="002F07AD" w:rsidRDefault="00E079D3" w:rsidP="00D169F6">
            <w:pPr>
              <w:jc w:val="both"/>
            </w:pPr>
            <w:r w:rsidRPr="002F07AD">
              <w:t>Центральная, 42</w:t>
            </w:r>
          </w:p>
        </w:tc>
        <w:tc>
          <w:tcPr>
            <w:tcW w:w="4355" w:type="dxa"/>
            <w:shd w:val="clear" w:color="auto" w:fill="auto"/>
          </w:tcPr>
          <w:p w:rsidR="00E079D3" w:rsidRPr="002F07AD" w:rsidRDefault="002F07AD" w:rsidP="00D169F6">
            <w:pPr>
              <w:jc w:val="both"/>
            </w:pPr>
            <w:r w:rsidRPr="002F07AD">
              <w:t>Амбулатория, аптека</w:t>
            </w:r>
          </w:p>
        </w:tc>
        <w:tc>
          <w:tcPr>
            <w:tcW w:w="3010" w:type="dxa"/>
            <w:shd w:val="clear" w:color="auto" w:fill="auto"/>
          </w:tcPr>
          <w:p w:rsidR="00E079D3" w:rsidRPr="002F07AD" w:rsidRDefault="00E079D3" w:rsidP="00D169F6">
            <w:pPr>
              <w:jc w:val="both"/>
            </w:pPr>
            <w:r w:rsidRPr="002F07AD">
              <w:t>централизованное</w:t>
            </w:r>
          </w:p>
        </w:tc>
      </w:tr>
      <w:tr w:rsidR="00E079D3" w:rsidTr="00D169F6">
        <w:tc>
          <w:tcPr>
            <w:tcW w:w="648" w:type="dxa"/>
            <w:shd w:val="clear" w:color="auto" w:fill="auto"/>
          </w:tcPr>
          <w:p w:rsidR="00E079D3" w:rsidRPr="002F07AD" w:rsidRDefault="00E079D3" w:rsidP="00D169F6">
            <w:pPr>
              <w:jc w:val="both"/>
            </w:pPr>
            <w:r w:rsidRPr="002F07AD">
              <w:t>12</w:t>
            </w:r>
          </w:p>
        </w:tc>
        <w:tc>
          <w:tcPr>
            <w:tcW w:w="1980" w:type="dxa"/>
            <w:shd w:val="clear" w:color="auto" w:fill="auto"/>
          </w:tcPr>
          <w:p w:rsidR="00E079D3" w:rsidRPr="002F07AD" w:rsidRDefault="00E079D3" w:rsidP="00D169F6">
            <w:pPr>
              <w:jc w:val="both"/>
            </w:pPr>
            <w:r w:rsidRPr="002F07AD">
              <w:t>Школьная, 7</w:t>
            </w:r>
          </w:p>
        </w:tc>
        <w:tc>
          <w:tcPr>
            <w:tcW w:w="4355" w:type="dxa"/>
            <w:shd w:val="clear" w:color="auto" w:fill="auto"/>
          </w:tcPr>
          <w:p w:rsidR="00E079D3" w:rsidRPr="002F07AD" w:rsidRDefault="00E079D3" w:rsidP="00D169F6">
            <w:pPr>
              <w:jc w:val="both"/>
            </w:pPr>
            <w:r w:rsidRPr="002F07AD">
              <w:t>Узел связи ПАО «Ростелеком»</w:t>
            </w:r>
          </w:p>
        </w:tc>
        <w:tc>
          <w:tcPr>
            <w:tcW w:w="3010" w:type="dxa"/>
            <w:shd w:val="clear" w:color="auto" w:fill="auto"/>
          </w:tcPr>
          <w:p w:rsidR="00E079D3" w:rsidRPr="002F07AD" w:rsidRDefault="00E079D3" w:rsidP="00D169F6">
            <w:r w:rsidRPr="002F07AD">
              <w:t>централизованное</w:t>
            </w:r>
          </w:p>
        </w:tc>
      </w:tr>
      <w:tr w:rsidR="00E079D3" w:rsidTr="00D169F6">
        <w:tc>
          <w:tcPr>
            <w:tcW w:w="648" w:type="dxa"/>
            <w:shd w:val="clear" w:color="auto" w:fill="auto"/>
          </w:tcPr>
          <w:p w:rsidR="00E079D3" w:rsidRPr="002F07AD" w:rsidRDefault="00E079D3" w:rsidP="00D169F6">
            <w:pPr>
              <w:jc w:val="both"/>
            </w:pPr>
            <w:r w:rsidRPr="002F07AD">
              <w:t>13</w:t>
            </w:r>
          </w:p>
        </w:tc>
        <w:tc>
          <w:tcPr>
            <w:tcW w:w="1980" w:type="dxa"/>
            <w:shd w:val="clear" w:color="auto" w:fill="auto"/>
          </w:tcPr>
          <w:p w:rsidR="00E079D3" w:rsidRPr="002F07AD" w:rsidRDefault="00E079D3" w:rsidP="00D169F6">
            <w:pPr>
              <w:jc w:val="both"/>
            </w:pPr>
            <w:r w:rsidRPr="002F07AD">
              <w:t>Центральная, 21</w:t>
            </w:r>
          </w:p>
        </w:tc>
        <w:tc>
          <w:tcPr>
            <w:tcW w:w="4355" w:type="dxa"/>
            <w:shd w:val="clear" w:color="auto" w:fill="auto"/>
          </w:tcPr>
          <w:p w:rsidR="00E079D3" w:rsidRPr="002F07AD" w:rsidRDefault="00E079D3" w:rsidP="00D169F6">
            <w:pPr>
              <w:jc w:val="both"/>
            </w:pPr>
            <w:r w:rsidRPr="002F07AD">
              <w:t>офис Хозьминское сельпо</w:t>
            </w:r>
          </w:p>
        </w:tc>
        <w:tc>
          <w:tcPr>
            <w:tcW w:w="3010" w:type="dxa"/>
            <w:shd w:val="clear" w:color="auto" w:fill="auto"/>
          </w:tcPr>
          <w:p w:rsidR="00E079D3" w:rsidRPr="002F07AD" w:rsidRDefault="00E079D3" w:rsidP="00D169F6">
            <w:r w:rsidRPr="002F07AD">
              <w:t>централизованное</w:t>
            </w:r>
          </w:p>
        </w:tc>
      </w:tr>
      <w:tr w:rsidR="00E079D3" w:rsidTr="00D169F6">
        <w:tc>
          <w:tcPr>
            <w:tcW w:w="648" w:type="dxa"/>
            <w:shd w:val="clear" w:color="auto" w:fill="auto"/>
          </w:tcPr>
          <w:p w:rsidR="00E079D3" w:rsidRPr="002F07AD" w:rsidRDefault="00E079D3" w:rsidP="00D169F6">
            <w:pPr>
              <w:jc w:val="both"/>
            </w:pPr>
            <w:r w:rsidRPr="002F07AD">
              <w:t>14</w:t>
            </w:r>
          </w:p>
        </w:tc>
        <w:tc>
          <w:tcPr>
            <w:tcW w:w="1980" w:type="dxa"/>
            <w:shd w:val="clear" w:color="auto" w:fill="auto"/>
          </w:tcPr>
          <w:p w:rsidR="00E079D3" w:rsidRPr="002F07AD" w:rsidRDefault="00E079D3" w:rsidP="00D169F6">
            <w:pPr>
              <w:jc w:val="both"/>
            </w:pPr>
            <w:r w:rsidRPr="002F07AD">
              <w:t>Центральная, 23</w:t>
            </w:r>
          </w:p>
        </w:tc>
        <w:tc>
          <w:tcPr>
            <w:tcW w:w="4355" w:type="dxa"/>
            <w:shd w:val="clear" w:color="auto" w:fill="auto"/>
          </w:tcPr>
          <w:p w:rsidR="00E079D3" w:rsidRPr="002F07AD" w:rsidRDefault="00E079D3" w:rsidP="00D169F6">
            <w:pPr>
              <w:jc w:val="both"/>
            </w:pPr>
            <w:r w:rsidRPr="002F07AD">
              <w:t>Здание дома культуры</w:t>
            </w:r>
          </w:p>
        </w:tc>
        <w:tc>
          <w:tcPr>
            <w:tcW w:w="3010" w:type="dxa"/>
            <w:shd w:val="clear" w:color="auto" w:fill="auto"/>
          </w:tcPr>
          <w:p w:rsidR="00E079D3" w:rsidRPr="002F07AD" w:rsidRDefault="00E079D3" w:rsidP="00D169F6">
            <w:r w:rsidRPr="002F07AD">
              <w:t>централизованное</w:t>
            </w:r>
          </w:p>
        </w:tc>
      </w:tr>
      <w:tr w:rsidR="00E079D3" w:rsidTr="00D169F6">
        <w:tc>
          <w:tcPr>
            <w:tcW w:w="648" w:type="dxa"/>
            <w:shd w:val="clear" w:color="auto" w:fill="auto"/>
          </w:tcPr>
          <w:p w:rsidR="00E079D3" w:rsidRPr="002F07AD" w:rsidRDefault="00E079D3" w:rsidP="00D169F6">
            <w:pPr>
              <w:jc w:val="both"/>
            </w:pPr>
            <w:r w:rsidRPr="002F07AD">
              <w:t>15</w:t>
            </w:r>
          </w:p>
        </w:tc>
        <w:tc>
          <w:tcPr>
            <w:tcW w:w="1980" w:type="dxa"/>
            <w:shd w:val="clear" w:color="auto" w:fill="auto"/>
          </w:tcPr>
          <w:p w:rsidR="00E079D3" w:rsidRPr="002F07AD" w:rsidRDefault="00E079D3" w:rsidP="00D169F6">
            <w:pPr>
              <w:jc w:val="both"/>
            </w:pPr>
            <w:r w:rsidRPr="002F07AD">
              <w:t>Дроздова, 1</w:t>
            </w:r>
          </w:p>
        </w:tc>
        <w:tc>
          <w:tcPr>
            <w:tcW w:w="4355" w:type="dxa"/>
            <w:shd w:val="clear" w:color="auto" w:fill="auto"/>
          </w:tcPr>
          <w:p w:rsidR="00E079D3" w:rsidRPr="002F07AD" w:rsidRDefault="00E079D3" w:rsidP="00D169F6">
            <w:pPr>
              <w:jc w:val="both"/>
            </w:pPr>
            <w:r w:rsidRPr="002F07AD">
              <w:t>Пекарня Хозьминского сельпо</w:t>
            </w:r>
          </w:p>
        </w:tc>
        <w:tc>
          <w:tcPr>
            <w:tcW w:w="3010" w:type="dxa"/>
            <w:shd w:val="clear" w:color="auto" w:fill="auto"/>
          </w:tcPr>
          <w:p w:rsidR="00E079D3" w:rsidRPr="002F07AD" w:rsidRDefault="00E079D3" w:rsidP="00D169F6">
            <w:r w:rsidRPr="002F07AD">
              <w:t>централизованное</w:t>
            </w:r>
          </w:p>
        </w:tc>
      </w:tr>
      <w:tr w:rsidR="00E079D3" w:rsidTr="00D169F6">
        <w:tc>
          <w:tcPr>
            <w:tcW w:w="648" w:type="dxa"/>
            <w:shd w:val="clear" w:color="auto" w:fill="auto"/>
          </w:tcPr>
          <w:p w:rsidR="00E079D3" w:rsidRPr="002F07AD" w:rsidRDefault="00E079D3" w:rsidP="00D169F6">
            <w:pPr>
              <w:jc w:val="both"/>
            </w:pPr>
            <w:r w:rsidRPr="002F07AD">
              <w:t>16</w:t>
            </w:r>
          </w:p>
        </w:tc>
        <w:tc>
          <w:tcPr>
            <w:tcW w:w="1980" w:type="dxa"/>
            <w:shd w:val="clear" w:color="auto" w:fill="auto"/>
          </w:tcPr>
          <w:p w:rsidR="00E079D3" w:rsidRPr="002F07AD" w:rsidRDefault="00E079D3" w:rsidP="00D169F6">
            <w:pPr>
              <w:jc w:val="both"/>
            </w:pPr>
            <w:r w:rsidRPr="002F07AD">
              <w:t>Дроздова, 1а</w:t>
            </w:r>
          </w:p>
        </w:tc>
        <w:tc>
          <w:tcPr>
            <w:tcW w:w="4355" w:type="dxa"/>
            <w:shd w:val="clear" w:color="auto" w:fill="auto"/>
          </w:tcPr>
          <w:p w:rsidR="00E079D3" w:rsidRPr="002F07AD" w:rsidRDefault="00E079D3" w:rsidP="00D169F6">
            <w:pPr>
              <w:jc w:val="both"/>
            </w:pPr>
            <w:r w:rsidRPr="002F07AD">
              <w:t>Магазин №5 Хозьминского сельпо</w:t>
            </w:r>
          </w:p>
        </w:tc>
        <w:tc>
          <w:tcPr>
            <w:tcW w:w="3010" w:type="dxa"/>
            <w:shd w:val="clear" w:color="auto" w:fill="auto"/>
          </w:tcPr>
          <w:p w:rsidR="00E079D3" w:rsidRPr="002F07AD" w:rsidRDefault="00E079D3" w:rsidP="00D169F6">
            <w:pPr>
              <w:jc w:val="both"/>
            </w:pPr>
            <w:r w:rsidRPr="002F07AD">
              <w:t>централизованное</w:t>
            </w:r>
          </w:p>
        </w:tc>
      </w:tr>
      <w:tr w:rsidR="00E079D3" w:rsidTr="00D169F6">
        <w:tc>
          <w:tcPr>
            <w:tcW w:w="648" w:type="dxa"/>
            <w:shd w:val="clear" w:color="auto" w:fill="auto"/>
          </w:tcPr>
          <w:p w:rsidR="00E079D3" w:rsidRPr="002F07AD" w:rsidRDefault="00E079D3" w:rsidP="00D169F6">
            <w:pPr>
              <w:jc w:val="both"/>
            </w:pPr>
            <w:r w:rsidRPr="002F07AD">
              <w:t>17</w:t>
            </w:r>
          </w:p>
        </w:tc>
        <w:tc>
          <w:tcPr>
            <w:tcW w:w="1980" w:type="dxa"/>
            <w:shd w:val="clear" w:color="auto" w:fill="auto"/>
          </w:tcPr>
          <w:p w:rsidR="00E079D3" w:rsidRPr="002F07AD" w:rsidRDefault="00E079D3" w:rsidP="00D169F6">
            <w:pPr>
              <w:jc w:val="both"/>
            </w:pPr>
            <w:r w:rsidRPr="002F07AD">
              <w:t>Школьная, 9</w:t>
            </w:r>
          </w:p>
        </w:tc>
        <w:tc>
          <w:tcPr>
            <w:tcW w:w="4355" w:type="dxa"/>
            <w:shd w:val="clear" w:color="auto" w:fill="auto"/>
          </w:tcPr>
          <w:p w:rsidR="00E079D3" w:rsidRPr="002F07AD" w:rsidRDefault="00E079D3" w:rsidP="00D169F6">
            <w:pPr>
              <w:jc w:val="both"/>
            </w:pPr>
            <w:r w:rsidRPr="002F07AD">
              <w:t>Детский сад «Солнышко»</w:t>
            </w:r>
          </w:p>
        </w:tc>
        <w:tc>
          <w:tcPr>
            <w:tcW w:w="3010" w:type="dxa"/>
            <w:shd w:val="clear" w:color="auto" w:fill="auto"/>
          </w:tcPr>
          <w:p w:rsidR="00E079D3" w:rsidRPr="002F07AD" w:rsidRDefault="00E079D3" w:rsidP="00D169F6">
            <w:r w:rsidRPr="002F07AD">
              <w:t>централизованное</w:t>
            </w:r>
          </w:p>
        </w:tc>
      </w:tr>
    </w:tbl>
    <w:p w:rsidR="00B92112" w:rsidRPr="00CD1BD8" w:rsidRDefault="00B92112" w:rsidP="005B1CB8">
      <w:pPr>
        <w:pStyle w:val="aff2"/>
        <w:autoSpaceDE w:val="0"/>
        <w:autoSpaceDN w:val="0"/>
        <w:adjustRightInd w:val="0"/>
        <w:ind w:left="0" w:firstLine="709"/>
        <w:jc w:val="both"/>
        <w:rPr>
          <w:sz w:val="28"/>
          <w:szCs w:val="28"/>
        </w:rPr>
      </w:pPr>
    </w:p>
    <w:p w:rsidR="003E3AF4" w:rsidRPr="00CD1BD8" w:rsidRDefault="003E3AF4" w:rsidP="005B1CB8">
      <w:pPr>
        <w:pStyle w:val="aff2"/>
        <w:autoSpaceDE w:val="0"/>
        <w:autoSpaceDN w:val="0"/>
        <w:adjustRightInd w:val="0"/>
        <w:ind w:left="0" w:firstLine="709"/>
        <w:jc w:val="both"/>
        <w:rPr>
          <w:sz w:val="28"/>
          <w:szCs w:val="28"/>
        </w:rPr>
      </w:pPr>
      <w:r w:rsidRPr="00CD1BD8">
        <w:rPr>
          <w:sz w:val="28"/>
          <w:szCs w:val="28"/>
        </w:rPr>
        <w:t>В качестве теплоносителя в системе центрального теплоснабжения используется горячая вода. Горячую воду планируется использовать в системе теплоснабжения и на перспективу.</w:t>
      </w:r>
    </w:p>
    <w:p w:rsidR="00050FE2" w:rsidRPr="00CD1BD8" w:rsidRDefault="00050FE2" w:rsidP="007C3F10">
      <w:pPr>
        <w:pStyle w:val="aff2"/>
        <w:autoSpaceDE w:val="0"/>
        <w:autoSpaceDN w:val="0"/>
        <w:adjustRightInd w:val="0"/>
        <w:ind w:left="0" w:firstLine="709"/>
        <w:jc w:val="both"/>
        <w:rPr>
          <w:sz w:val="28"/>
          <w:szCs w:val="28"/>
        </w:rPr>
      </w:pPr>
      <w:r w:rsidRPr="00CD1BD8">
        <w:rPr>
          <w:sz w:val="28"/>
          <w:szCs w:val="28"/>
        </w:rPr>
        <w:t xml:space="preserve">В </w:t>
      </w:r>
      <w:r w:rsidR="00517BDE">
        <w:rPr>
          <w:sz w:val="28"/>
          <w:szCs w:val="28"/>
        </w:rPr>
        <w:t>сельском поселении «</w:t>
      </w:r>
      <w:r w:rsidR="00B376E1">
        <w:rPr>
          <w:sz w:val="28"/>
          <w:szCs w:val="28"/>
        </w:rPr>
        <w:t>Хозьминское</w:t>
      </w:r>
      <w:r w:rsidR="00517BDE">
        <w:rPr>
          <w:sz w:val="28"/>
          <w:szCs w:val="28"/>
        </w:rPr>
        <w:t>»</w:t>
      </w:r>
      <w:r w:rsidRPr="00CD1BD8">
        <w:rPr>
          <w:sz w:val="28"/>
          <w:szCs w:val="28"/>
        </w:rPr>
        <w:t xml:space="preserve"> отсутствуют административные районы. В связи с этим, отображение значений потребления тепловой энергии учитывается по каждому источнику тепловой энергии отдельно.</w:t>
      </w:r>
    </w:p>
    <w:p w:rsidR="00050FE2" w:rsidRPr="00CD1BD8" w:rsidRDefault="00050FE2" w:rsidP="007C3F10">
      <w:pPr>
        <w:pStyle w:val="aff2"/>
        <w:autoSpaceDE w:val="0"/>
        <w:autoSpaceDN w:val="0"/>
        <w:adjustRightInd w:val="0"/>
        <w:ind w:left="0" w:firstLine="709"/>
        <w:jc w:val="both"/>
        <w:rPr>
          <w:sz w:val="28"/>
          <w:szCs w:val="28"/>
        </w:rPr>
      </w:pPr>
      <w:r w:rsidRPr="00CD1BD8">
        <w:rPr>
          <w:sz w:val="28"/>
          <w:szCs w:val="28"/>
        </w:rPr>
        <w:t xml:space="preserve"> Расчетная температура наружного воздуха для </w:t>
      </w:r>
      <w:r w:rsidR="00A26903">
        <w:rPr>
          <w:sz w:val="28"/>
          <w:szCs w:val="28"/>
        </w:rPr>
        <w:t>сельского поселения «</w:t>
      </w:r>
      <w:r w:rsidR="002F07AD">
        <w:rPr>
          <w:sz w:val="28"/>
          <w:szCs w:val="28"/>
        </w:rPr>
        <w:t xml:space="preserve">Хозьминское» </w:t>
      </w:r>
      <w:r w:rsidR="002F07AD" w:rsidRPr="00CD1BD8">
        <w:rPr>
          <w:sz w:val="28"/>
          <w:szCs w:val="28"/>
        </w:rPr>
        <w:t>по</w:t>
      </w:r>
      <w:r w:rsidRPr="00CD1BD8">
        <w:rPr>
          <w:sz w:val="28"/>
          <w:szCs w:val="28"/>
        </w:rPr>
        <w:t xml:space="preserve"> </w:t>
      </w:r>
      <w:r w:rsidR="00264587" w:rsidRPr="00CD1BD8">
        <w:rPr>
          <w:sz w:val="28"/>
          <w:szCs w:val="28"/>
        </w:rPr>
        <w:t>«</w:t>
      </w:r>
      <w:r w:rsidRPr="00CD1BD8">
        <w:rPr>
          <w:sz w:val="28"/>
          <w:szCs w:val="28"/>
        </w:rPr>
        <w:t>СП 131.13330.2012. Свод правил. Строительная климатология. Актуализированная редакция СНиП 23-01-99*</w:t>
      </w:r>
      <w:r w:rsidR="00264587" w:rsidRPr="00CD1BD8">
        <w:rPr>
          <w:sz w:val="28"/>
          <w:szCs w:val="28"/>
        </w:rPr>
        <w:t>»</w:t>
      </w:r>
      <w:r w:rsidRPr="00CD1BD8">
        <w:rPr>
          <w:sz w:val="28"/>
          <w:szCs w:val="28"/>
        </w:rPr>
        <w:t>, утвержденному Приказом Минрегиона России от 30.06.2012 г. №275 (ред. от 13.12.2017) принята равной -3</w:t>
      </w:r>
      <w:r w:rsidR="00305FE1" w:rsidRPr="00CD1BD8">
        <w:rPr>
          <w:sz w:val="28"/>
          <w:szCs w:val="28"/>
        </w:rPr>
        <w:t>1</w:t>
      </w:r>
      <w:r w:rsidRPr="00CD1BD8">
        <w:rPr>
          <w:sz w:val="28"/>
          <w:szCs w:val="28"/>
        </w:rPr>
        <w:t xml:space="preserve"> °С.</w:t>
      </w:r>
    </w:p>
    <w:p w:rsidR="00050FE2" w:rsidRPr="00CD1BD8" w:rsidRDefault="00050FE2" w:rsidP="00050FE2">
      <w:pPr>
        <w:pStyle w:val="aff2"/>
        <w:autoSpaceDE w:val="0"/>
        <w:autoSpaceDN w:val="0"/>
        <w:adjustRightInd w:val="0"/>
        <w:ind w:left="0" w:firstLine="709"/>
        <w:jc w:val="both"/>
        <w:rPr>
          <w:sz w:val="28"/>
          <w:szCs w:val="28"/>
        </w:rPr>
      </w:pPr>
      <w:r w:rsidRPr="00CD1BD8">
        <w:rPr>
          <w:sz w:val="28"/>
          <w:szCs w:val="28"/>
        </w:rPr>
        <w:t xml:space="preserve">Значения потребления тепловой энергии в расчетных элементах территориального деления при расчетных температурах наружного воздуха приведены в таблице </w:t>
      </w:r>
      <w:r w:rsidR="00B35023">
        <w:rPr>
          <w:sz w:val="28"/>
          <w:szCs w:val="28"/>
        </w:rPr>
        <w:t>3</w:t>
      </w:r>
      <w:r w:rsidRPr="00CD1BD8">
        <w:rPr>
          <w:sz w:val="28"/>
          <w:szCs w:val="28"/>
        </w:rPr>
        <w:t>.</w:t>
      </w:r>
    </w:p>
    <w:p w:rsidR="00050FE2" w:rsidRPr="00CD1BD8" w:rsidRDefault="00DB6015" w:rsidP="00DB6015">
      <w:pPr>
        <w:pStyle w:val="aff2"/>
        <w:autoSpaceDE w:val="0"/>
        <w:autoSpaceDN w:val="0"/>
        <w:adjustRightInd w:val="0"/>
        <w:ind w:left="0" w:firstLine="709"/>
        <w:jc w:val="right"/>
        <w:rPr>
          <w:sz w:val="28"/>
          <w:szCs w:val="28"/>
        </w:rPr>
      </w:pPr>
      <w:r w:rsidRPr="00CD1BD8">
        <w:rPr>
          <w:sz w:val="28"/>
          <w:szCs w:val="28"/>
        </w:rPr>
        <w:t>Таблица</w:t>
      </w:r>
      <w:r w:rsidR="00FF2E32" w:rsidRPr="00CD1BD8">
        <w:rPr>
          <w:sz w:val="28"/>
          <w:szCs w:val="28"/>
        </w:rPr>
        <w:t xml:space="preserve"> </w:t>
      </w:r>
      <w:r w:rsidR="00B35023">
        <w:rPr>
          <w:sz w:val="28"/>
          <w:szCs w:val="28"/>
        </w:rPr>
        <w:t>3</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1302"/>
        <w:gridCol w:w="1420"/>
        <w:gridCol w:w="1302"/>
        <w:gridCol w:w="1285"/>
        <w:gridCol w:w="1496"/>
      </w:tblGrid>
      <w:tr w:rsidR="00877C10" w:rsidRPr="00CD1BD8" w:rsidTr="00EF109D">
        <w:trPr>
          <w:trHeight w:val="20"/>
        </w:trPr>
        <w:tc>
          <w:tcPr>
            <w:tcW w:w="1525" w:type="pct"/>
            <w:vMerge w:val="restart"/>
            <w:vAlign w:val="center"/>
          </w:tcPr>
          <w:p w:rsidR="00877C10" w:rsidRPr="00CD1BD8" w:rsidRDefault="00877C10" w:rsidP="00BF1161">
            <w:pPr>
              <w:pStyle w:val="TableParagraph"/>
              <w:jc w:val="center"/>
              <w:rPr>
                <w:rFonts w:ascii="Times New Roman" w:hAnsi="Times New Roman" w:cs="Times New Roman"/>
                <w:b/>
                <w:sz w:val="24"/>
              </w:rPr>
            </w:pPr>
            <w:r w:rsidRPr="00CD1BD8">
              <w:rPr>
                <w:rFonts w:ascii="Times New Roman" w:hAnsi="Times New Roman" w:cs="Times New Roman"/>
                <w:b/>
                <w:sz w:val="24"/>
              </w:rPr>
              <w:t>Наименование потребителей тепловой энергии</w:t>
            </w:r>
          </w:p>
        </w:tc>
        <w:tc>
          <w:tcPr>
            <w:tcW w:w="665" w:type="pct"/>
          </w:tcPr>
          <w:p w:rsidR="00877C10" w:rsidRPr="00CD1BD8" w:rsidRDefault="00877C10" w:rsidP="00DB6015">
            <w:pPr>
              <w:pStyle w:val="TableParagraph"/>
              <w:jc w:val="center"/>
              <w:rPr>
                <w:rFonts w:ascii="Times New Roman" w:hAnsi="Times New Roman" w:cs="Times New Roman"/>
                <w:b/>
                <w:sz w:val="24"/>
              </w:rPr>
            </w:pPr>
            <w:r w:rsidRPr="00CD1BD8">
              <w:rPr>
                <w:rFonts w:ascii="Times New Roman" w:hAnsi="Times New Roman" w:cs="Times New Roman"/>
                <w:b/>
                <w:sz w:val="24"/>
              </w:rPr>
              <w:t>Отопление</w:t>
            </w:r>
          </w:p>
        </w:tc>
        <w:tc>
          <w:tcPr>
            <w:tcW w:w="725" w:type="pct"/>
          </w:tcPr>
          <w:p w:rsidR="00877C10" w:rsidRPr="00CD1BD8" w:rsidRDefault="00877C10" w:rsidP="00DB6015">
            <w:pPr>
              <w:pStyle w:val="TableParagraph"/>
              <w:jc w:val="center"/>
              <w:rPr>
                <w:rFonts w:ascii="Times New Roman" w:hAnsi="Times New Roman" w:cs="Times New Roman"/>
                <w:b/>
                <w:sz w:val="24"/>
              </w:rPr>
            </w:pPr>
            <w:r w:rsidRPr="00CD1BD8">
              <w:rPr>
                <w:rFonts w:ascii="Times New Roman" w:hAnsi="Times New Roman" w:cs="Times New Roman"/>
                <w:b/>
                <w:sz w:val="24"/>
              </w:rPr>
              <w:t>Вентиляция</w:t>
            </w:r>
          </w:p>
        </w:tc>
        <w:tc>
          <w:tcPr>
            <w:tcW w:w="665" w:type="pct"/>
          </w:tcPr>
          <w:p w:rsidR="00877C10" w:rsidRPr="00CD1BD8" w:rsidRDefault="00877C10" w:rsidP="00DB6015">
            <w:pPr>
              <w:pStyle w:val="TableParagraph"/>
              <w:jc w:val="center"/>
              <w:rPr>
                <w:rFonts w:ascii="Times New Roman" w:hAnsi="Times New Roman" w:cs="Times New Roman"/>
                <w:b/>
                <w:sz w:val="24"/>
              </w:rPr>
            </w:pPr>
            <w:r w:rsidRPr="00CD1BD8">
              <w:rPr>
                <w:rFonts w:ascii="Times New Roman" w:hAnsi="Times New Roman" w:cs="Times New Roman"/>
                <w:b/>
                <w:sz w:val="24"/>
              </w:rPr>
              <w:t>ГВС</w:t>
            </w:r>
          </w:p>
        </w:tc>
        <w:tc>
          <w:tcPr>
            <w:tcW w:w="656" w:type="pct"/>
          </w:tcPr>
          <w:p w:rsidR="00877C10" w:rsidRPr="00CD1BD8" w:rsidRDefault="00877C10" w:rsidP="00DB6015">
            <w:pPr>
              <w:pStyle w:val="TableParagraph"/>
              <w:jc w:val="center"/>
              <w:rPr>
                <w:rFonts w:ascii="Times New Roman" w:hAnsi="Times New Roman" w:cs="Times New Roman"/>
                <w:b/>
                <w:sz w:val="24"/>
              </w:rPr>
            </w:pPr>
            <w:r w:rsidRPr="00CD1BD8">
              <w:rPr>
                <w:rFonts w:ascii="Times New Roman" w:hAnsi="Times New Roman" w:cs="Times New Roman"/>
                <w:b/>
                <w:sz w:val="24"/>
              </w:rPr>
              <w:t>Всего</w:t>
            </w:r>
          </w:p>
        </w:tc>
        <w:tc>
          <w:tcPr>
            <w:tcW w:w="764" w:type="pct"/>
            <w:vMerge w:val="restart"/>
          </w:tcPr>
          <w:p w:rsidR="00877C10" w:rsidRPr="00CD1BD8" w:rsidRDefault="00877C10" w:rsidP="00DB6015">
            <w:pPr>
              <w:pStyle w:val="TableParagraph"/>
              <w:jc w:val="center"/>
              <w:rPr>
                <w:rFonts w:ascii="Times New Roman" w:hAnsi="Times New Roman" w:cs="Times New Roman"/>
                <w:b/>
                <w:sz w:val="24"/>
              </w:rPr>
            </w:pPr>
            <w:r w:rsidRPr="00CD1BD8">
              <w:rPr>
                <w:rFonts w:ascii="Times New Roman" w:hAnsi="Times New Roman" w:cs="Times New Roman"/>
                <w:b/>
                <w:sz w:val="24"/>
              </w:rPr>
              <w:t>Схема подключение систем отопления</w:t>
            </w:r>
          </w:p>
        </w:tc>
      </w:tr>
      <w:tr w:rsidR="00877C10" w:rsidRPr="00CD1BD8" w:rsidTr="00370431">
        <w:trPr>
          <w:trHeight w:val="20"/>
        </w:trPr>
        <w:tc>
          <w:tcPr>
            <w:tcW w:w="1525" w:type="pct"/>
            <w:vMerge/>
          </w:tcPr>
          <w:p w:rsidR="00877C10" w:rsidRPr="00CD1BD8" w:rsidRDefault="00877C10" w:rsidP="00DB6015">
            <w:pPr>
              <w:jc w:val="center"/>
              <w:rPr>
                <w:rFonts w:cs="Times New Roman"/>
                <w:b/>
              </w:rPr>
            </w:pPr>
          </w:p>
        </w:tc>
        <w:tc>
          <w:tcPr>
            <w:tcW w:w="2711" w:type="pct"/>
            <w:gridSpan w:val="4"/>
            <w:vAlign w:val="center"/>
          </w:tcPr>
          <w:p w:rsidR="00877C10" w:rsidRPr="00CD1BD8" w:rsidRDefault="00877C10" w:rsidP="00877C10">
            <w:pPr>
              <w:pStyle w:val="TableParagraph"/>
              <w:jc w:val="center"/>
              <w:rPr>
                <w:rFonts w:ascii="Times New Roman" w:hAnsi="Times New Roman" w:cs="Times New Roman"/>
                <w:b/>
                <w:sz w:val="24"/>
              </w:rPr>
            </w:pPr>
            <w:r w:rsidRPr="00CD1BD8">
              <w:rPr>
                <w:rFonts w:ascii="Times New Roman" w:hAnsi="Times New Roman" w:cs="Times New Roman"/>
                <w:b/>
                <w:sz w:val="24"/>
              </w:rPr>
              <w:t>Гкал/час</w:t>
            </w:r>
          </w:p>
        </w:tc>
        <w:tc>
          <w:tcPr>
            <w:tcW w:w="764" w:type="pct"/>
            <w:vMerge/>
          </w:tcPr>
          <w:p w:rsidR="00877C10" w:rsidRPr="00CD1BD8" w:rsidRDefault="00877C10" w:rsidP="00DB6015">
            <w:pPr>
              <w:pStyle w:val="TableParagraph"/>
              <w:jc w:val="center"/>
              <w:rPr>
                <w:rFonts w:ascii="Times New Roman" w:hAnsi="Times New Roman" w:cs="Times New Roman"/>
                <w:b/>
                <w:sz w:val="24"/>
              </w:rPr>
            </w:pPr>
          </w:p>
        </w:tc>
      </w:tr>
      <w:tr w:rsidR="00877C10" w:rsidRPr="00CD1BD8" w:rsidTr="00EF109D">
        <w:trPr>
          <w:trHeight w:val="20"/>
        </w:trPr>
        <w:tc>
          <w:tcPr>
            <w:tcW w:w="1525" w:type="pct"/>
          </w:tcPr>
          <w:p w:rsidR="00877C10" w:rsidRPr="00CD1BD8" w:rsidRDefault="00877C10" w:rsidP="00E079D3">
            <w:pPr>
              <w:pStyle w:val="TableParagraph"/>
              <w:rPr>
                <w:rFonts w:ascii="Times New Roman" w:hAnsi="Times New Roman" w:cs="Times New Roman"/>
                <w:sz w:val="24"/>
                <w:lang w:val="ru-RU"/>
              </w:rPr>
            </w:pPr>
            <w:r w:rsidRPr="00CD1BD8">
              <w:rPr>
                <w:rFonts w:ascii="Times New Roman" w:hAnsi="Times New Roman" w:cs="Times New Roman"/>
                <w:sz w:val="24"/>
                <w:lang w:val="ru-RU"/>
              </w:rPr>
              <w:t xml:space="preserve">Потребители, подключенные к </w:t>
            </w:r>
            <w:r w:rsidR="00E079D3">
              <w:rPr>
                <w:rFonts w:ascii="Times New Roman" w:hAnsi="Times New Roman" w:cs="Times New Roman"/>
                <w:sz w:val="24"/>
                <w:lang w:val="ru-RU"/>
              </w:rPr>
              <w:t>з</w:t>
            </w:r>
            <w:r w:rsidR="00E079D3" w:rsidRPr="00E079D3">
              <w:rPr>
                <w:rFonts w:ascii="Times New Roman" w:hAnsi="Times New Roman" w:cs="Times New Roman"/>
                <w:sz w:val="24"/>
                <w:lang w:val="ru-RU"/>
              </w:rPr>
              <w:t>дани</w:t>
            </w:r>
            <w:r w:rsidR="00E079D3">
              <w:rPr>
                <w:rFonts w:ascii="Times New Roman" w:hAnsi="Times New Roman" w:cs="Times New Roman"/>
                <w:sz w:val="24"/>
                <w:lang w:val="ru-RU"/>
              </w:rPr>
              <w:t>ю</w:t>
            </w:r>
            <w:r w:rsidR="00E079D3" w:rsidRPr="00E079D3">
              <w:rPr>
                <w:rFonts w:ascii="Times New Roman" w:hAnsi="Times New Roman" w:cs="Times New Roman"/>
                <w:sz w:val="24"/>
                <w:lang w:val="ru-RU"/>
              </w:rPr>
              <w:t xml:space="preserve"> котельн</w:t>
            </w:r>
            <w:r w:rsidR="00E079D3">
              <w:rPr>
                <w:rFonts w:ascii="Times New Roman" w:hAnsi="Times New Roman" w:cs="Times New Roman"/>
                <w:sz w:val="24"/>
                <w:lang w:val="ru-RU"/>
              </w:rPr>
              <w:t>ой</w:t>
            </w:r>
            <w:r w:rsidR="00E079D3" w:rsidRPr="00E079D3">
              <w:rPr>
                <w:rFonts w:ascii="Times New Roman" w:hAnsi="Times New Roman" w:cs="Times New Roman"/>
                <w:sz w:val="24"/>
                <w:lang w:val="ru-RU"/>
              </w:rPr>
              <w:t>, п. Хозьмино, ул. Цветочная, д. 11</w:t>
            </w:r>
          </w:p>
        </w:tc>
        <w:tc>
          <w:tcPr>
            <w:tcW w:w="665" w:type="pct"/>
            <w:vAlign w:val="center"/>
          </w:tcPr>
          <w:p w:rsidR="00877C10" w:rsidRPr="00CD1BD8" w:rsidRDefault="00EF109D" w:rsidP="00584F3A">
            <w:pPr>
              <w:pStyle w:val="TableParagraph"/>
              <w:jc w:val="center"/>
              <w:rPr>
                <w:rFonts w:ascii="Times New Roman" w:hAnsi="Times New Roman" w:cs="Times New Roman"/>
                <w:sz w:val="24"/>
                <w:lang w:val="ru-RU"/>
              </w:rPr>
            </w:pPr>
            <w:r>
              <w:rPr>
                <w:rFonts w:ascii="Times New Roman" w:hAnsi="Times New Roman" w:cs="Times New Roman"/>
                <w:sz w:val="24"/>
                <w:lang w:val="ru-RU"/>
              </w:rPr>
              <w:t>0,</w:t>
            </w:r>
            <w:r w:rsidR="00584F3A">
              <w:rPr>
                <w:rFonts w:ascii="Times New Roman" w:hAnsi="Times New Roman" w:cs="Times New Roman"/>
                <w:sz w:val="24"/>
                <w:lang w:val="ru-RU"/>
              </w:rPr>
              <w:t>4</w:t>
            </w:r>
            <w:r w:rsidR="005C40EE">
              <w:rPr>
                <w:rFonts w:ascii="Times New Roman" w:hAnsi="Times New Roman" w:cs="Times New Roman"/>
                <w:sz w:val="24"/>
                <w:lang w:val="ru-RU"/>
              </w:rPr>
              <w:t>4</w:t>
            </w:r>
          </w:p>
        </w:tc>
        <w:tc>
          <w:tcPr>
            <w:tcW w:w="725" w:type="pct"/>
            <w:vAlign w:val="center"/>
          </w:tcPr>
          <w:p w:rsidR="00877C10" w:rsidRPr="00CD1BD8" w:rsidRDefault="00877C10" w:rsidP="00877C10">
            <w:pPr>
              <w:pStyle w:val="TableParagraph"/>
              <w:jc w:val="center"/>
              <w:rPr>
                <w:rFonts w:ascii="Times New Roman" w:hAnsi="Times New Roman" w:cs="Times New Roman"/>
                <w:sz w:val="24"/>
              </w:rPr>
            </w:pPr>
            <w:r w:rsidRPr="00CD1BD8">
              <w:rPr>
                <w:rFonts w:ascii="Times New Roman" w:hAnsi="Times New Roman" w:cs="Times New Roman"/>
                <w:sz w:val="24"/>
              </w:rPr>
              <w:t>0,000</w:t>
            </w:r>
          </w:p>
        </w:tc>
        <w:tc>
          <w:tcPr>
            <w:tcW w:w="665" w:type="pct"/>
            <w:vAlign w:val="center"/>
          </w:tcPr>
          <w:p w:rsidR="00877C10" w:rsidRPr="00CD1BD8" w:rsidRDefault="00877C10" w:rsidP="00877C10">
            <w:pPr>
              <w:pStyle w:val="TableParagraph"/>
              <w:jc w:val="center"/>
              <w:rPr>
                <w:rFonts w:ascii="Times New Roman" w:hAnsi="Times New Roman" w:cs="Times New Roman"/>
                <w:sz w:val="24"/>
              </w:rPr>
            </w:pPr>
            <w:r w:rsidRPr="00CD1BD8">
              <w:rPr>
                <w:rFonts w:ascii="Times New Roman" w:hAnsi="Times New Roman" w:cs="Times New Roman"/>
                <w:sz w:val="24"/>
              </w:rPr>
              <w:t>0,000</w:t>
            </w:r>
          </w:p>
        </w:tc>
        <w:tc>
          <w:tcPr>
            <w:tcW w:w="656" w:type="pct"/>
            <w:vAlign w:val="center"/>
          </w:tcPr>
          <w:p w:rsidR="00877C10" w:rsidRPr="00CD1BD8" w:rsidRDefault="00EF109D" w:rsidP="005B7CBB">
            <w:pPr>
              <w:pStyle w:val="TableParagraph"/>
              <w:jc w:val="center"/>
              <w:rPr>
                <w:rFonts w:ascii="Times New Roman" w:hAnsi="Times New Roman" w:cs="Times New Roman"/>
                <w:sz w:val="24"/>
                <w:lang w:val="ru-RU"/>
              </w:rPr>
            </w:pPr>
            <w:r>
              <w:rPr>
                <w:rFonts w:ascii="Times New Roman" w:hAnsi="Times New Roman" w:cs="Times New Roman"/>
                <w:sz w:val="24"/>
                <w:lang w:val="ru-RU"/>
              </w:rPr>
              <w:t>0,</w:t>
            </w:r>
            <w:r w:rsidR="005B7CBB">
              <w:rPr>
                <w:rFonts w:ascii="Times New Roman" w:hAnsi="Times New Roman" w:cs="Times New Roman"/>
                <w:sz w:val="24"/>
                <w:lang w:val="ru-RU"/>
              </w:rPr>
              <w:t>4</w:t>
            </w:r>
            <w:r>
              <w:rPr>
                <w:rFonts w:ascii="Times New Roman" w:hAnsi="Times New Roman" w:cs="Times New Roman"/>
                <w:sz w:val="24"/>
                <w:lang w:val="ru-RU"/>
              </w:rPr>
              <w:t>4</w:t>
            </w:r>
          </w:p>
        </w:tc>
        <w:tc>
          <w:tcPr>
            <w:tcW w:w="764" w:type="pct"/>
            <w:vAlign w:val="center"/>
          </w:tcPr>
          <w:p w:rsidR="00877C10" w:rsidRPr="00CD1BD8" w:rsidRDefault="00877C10" w:rsidP="00877C10">
            <w:pPr>
              <w:jc w:val="center"/>
              <w:rPr>
                <w:color w:val="000000"/>
              </w:rPr>
            </w:pPr>
            <w:r w:rsidRPr="00CD1BD8">
              <w:rPr>
                <w:color w:val="000000"/>
              </w:rPr>
              <w:t>Зависимая</w:t>
            </w:r>
          </w:p>
        </w:tc>
      </w:tr>
    </w:tbl>
    <w:p w:rsidR="00DB6015" w:rsidRPr="00CD1BD8" w:rsidRDefault="00DB6015" w:rsidP="00050FE2">
      <w:pPr>
        <w:pStyle w:val="aff2"/>
        <w:autoSpaceDE w:val="0"/>
        <w:autoSpaceDN w:val="0"/>
        <w:adjustRightInd w:val="0"/>
        <w:ind w:left="0" w:firstLine="709"/>
        <w:jc w:val="both"/>
        <w:rPr>
          <w:sz w:val="28"/>
          <w:szCs w:val="28"/>
        </w:rPr>
      </w:pPr>
    </w:p>
    <w:p w:rsidR="00F17975" w:rsidRPr="00CD1BD8" w:rsidRDefault="004E7960" w:rsidP="005754A5">
      <w:pPr>
        <w:ind w:firstLine="709"/>
        <w:jc w:val="both"/>
        <w:rPr>
          <w:sz w:val="28"/>
          <w:szCs w:val="28"/>
        </w:rPr>
      </w:pPr>
      <w:r w:rsidRPr="00CD1BD8">
        <w:rPr>
          <w:sz w:val="28"/>
          <w:szCs w:val="28"/>
        </w:rPr>
        <w:t>Тепловые нагрузки потребителей складываются из нагрузк</w:t>
      </w:r>
      <w:r w:rsidR="002F07AD">
        <w:rPr>
          <w:sz w:val="28"/>
          <w:szCs w:val="28"/>
        </w:rPr>
        <w:t>и</w:t>
      </w:r>
      <w:r w:rsidRPr="00CD1BD8">
        <w:rPr>
          <w:sz w:val="28"/>
          <w:szCs w:val="28"/>
        </w:rPr>
        <w:t xml:space="preserve"> на отопление</w:t>
      </w:r>
      <w:r w:rsidR="001B03E0" w:rsidRPr="00CD1BD8">
        <w:rPr>
          <w:sz w:val="28"/>
          <w:szCs w:val="28"/>
        </w:rPr>
        <w:t>.</w:t>
      </w:r>
      <w:r w:rsidR="00F17975" w:rsidRPr="00CD1BD8">
        <w:rPr>
          <w:sz w:val="28"/>
          <w:szCs w:val="28"/>
        </w:rPr>
        <w:t xml:space="preserve"> </w:t>
      </w:r>
      <w:r w:rsidR="005754A5" w:rsidRPr="00CD1BD8">
        <w:rPr>
          <w:rFonts w:hint="eastAsia"/>
          <w:sz w:val="28"/>
          <w:szCs w:val="28"/>
        </w:rPr>
        <w:t>О</w:t>
      </w:r>
      <w:r w:rsidR="005754A5" w:rsidRPr="00CD1BD8">
        <w:rPr>
          <w:sz w:val="28"/>
          <w:szCs w:val="28"/>
        </w:rPr>
        <w:t>топительная</w:t>
      </w:r>
      <w:r w:rsidR="00F17975" w:rsidRPr="00CD1BD8">
        <w:rPr>
          <w:sz w:val="28"/>
          <w:szCs w:val="28"/>
        </w:rPr>
        <w:t xml:space="preserve"> </w:t>
      </w:r>
      <w:r w:rsidR="00F17975" w:rsidRPr="00CD1BD8">
        <w:rPr>
          <w:rFonts w:hint="eastAsia"/>
          <w:sz w:val="28"/>
          <w:szCs w:val="28"/>
        </w:rPr>
        <w:t>нагрузка</w:t>
      </w:r>
      <w:r w:rsidR="00F17975" w:rsidRPr="00CD1BD8">
        <w:rPr>
          <w:sz w:val="28"/>
          <w:szCs w:val="28"/>
        </w:rPr>
        <w:t xml:space="preserve"> </w:t>
      </w:r>
      <w:r w:rsidR="00F17975" w:rsidRPr="00CD1BD8">
        <w:rPr>
          <w:rFonts w:hint="eastAsia"/>
          <w:sz w:val="28"/>
          <w:szCs w:val="28"/>
        </w:rPr>
        <w:t>потребителей</w:t>
      </w:r>
      <w:r w:rsidR="00F17975" w:rsidRPr="00CD1BD8">
        <w:rPr>
          <w:sz w:val="28"/>
          <w:szCs w:val="28"/>
        </w:rPr>
        <w:t xml:space="preserve"> </w:t>
      </w:r>
      <w:r w:rsidR="00F17975" w:rsidRPr="00CD1BD8">
        <w:rPr>
          <w:rFonts w:hint="eastAsia"/>
          <w:sz w:val="28"/>
          <w:szCs w:val="28"/>
        </w:rPr>
        <w:t>рассчитывается</w:t>
      </w:r>
      <w:r w:rsidR="00F17975" w:rsidRPr="00CD1BD8">
        <w:rPr>
          <w:sz w:val="28"/>
          <w:szCs w:val="28"/>
        </w:rPr>
        <w:t xml:space="preserve"> </w:t>
      </w:r>
      <w:r w:rsidR="00F17975" w:rsidRPr="00CD1BD8">
        <w:rPr>
          <w:rFonts w:hint="eastAsia"/>
          <w:sz w:val="28"/>
          <w:szCs w:val="28"/>
        </w:rPr>
        <w:t>как</w:t>
      </w:r>
      <w:r w:rsidR="00F17975" w:rsidRPr="00CD1BD8">
        <w:rPr>
          <w:sz w:val="28"/>
          <w:szCs w:val="28"/>
        </w:rPr>
        <w:t xml:space="preserve"> </w:t>
      </w:r>
      <w:r w:rsidR="00F17975" w:rsidRPr="00CD1BD8">
        <w:rPr>
          <w:rFonts w:hint="eastAsia"/>
          <w:sz w:val="28"/>
          <w:szCs w:val="28"/>
        </w:rPr>
        <w:t>необходимое</w:t>
      </w:r>
      <w:r w:rsidR="00F17975" w:rsidRPr="00CD1BD8">
        <w:rPr>
          <w:sz w:val="28"/>
          <w:szCs w:val="28"/>
        </w:rPr>
        <w:t xml:space="preserve"> </w:t>
      </w:r>
      <w:r w:rsidR="00F17975" w:rsidRPr="00CD1BD8">
        <w:rPr>
          <w:rFonts w:hint="eastAsia"/>
          <w:sz w:val="28"/>
          <w:szCs w:val="28"/>
        </w:rPr>
        <w:t>количество</w:t>
      </w:r>
      <w:r w:rsidR="00F17975" w:rsidRPr="00CD1BD8">
        <w:rPr>
          <w:sz w:val="28"/>
          <w:szCs w:val="28"/>
        </w:rPr>
        <w:t xml:space="preserve"> </w:t>
      </w:r>
      <w:r w:rsidR="00F17975" w:rsidRPr="00CD1BD8">
        <w:rPr>
          <w:rFonts w:hint="eastAsia"/>
          <w:sz w:val="28"/>
          <w:szCs w:val="28"/>
        </w:rPr>
        <w:t>тепловой</w:t>
      </w:r>
      <w:r w:rsidR="00F17975" w:rsidRPr="00CD1BD8">
        <w:rPr>
          <w:sz w:val="28"/>
          <w:szCs w:val="28"/>
        </w:rPr>
        <w:t xml:space="preserve"> </w:t>
      </w:r>
      <w:r w:rsidR="00F17975" w:rsidRPr="00CD1BD8">
        <w:rPr>
          <w:rFonts w:hint="eastAsia"/>
          <w:sz w:val="28"/>
          <w:szCs w:val="28"/>
        </w:rPr>
        <w:t>энергии</w:t>
      </w:r>
      <w:r w:rsidR="00F17975" w:rsidRPr="00CD1BD8">
        <w:rPr>
          <w:sz w:val="28"/>
          <w:szCs w:val="28"/>
        </w:rPr>
        <w:t xml:space="preserve"> </w:t>
      </w:r>
      <w:r w:rsidR="00F17975" w:rsidRPr="00CD1BD8">
        <w:rPr>
          <w:rFonts w:hint="eastAsia"/>
          <w:sz w:val="28"/>
          <w:szCs w:val="28"/>
        </w:rPr>
        <w:t>на</w:t>
      </w:r>
      <w:r w:rsidR="00F17975" w:rsidRPr="00CD1BD8">
        <w:rPr>
          <w:sz w:val="28"/>
          <w:szCs w:val="28"/>
        </w:rPr>
        <w:t xml:space="preserve"> </w:t>
      </w:r>
      <w:r w:rsidR="00F17975" w:rsidRPr="00CD1BD8">
        <w:rPr>
          <w:rFonts w:hint="eastAsia"/>
          <w:sz w:val="28"/>
          <w:szCs w:val="28"/>
        </w:rPr>
        <w:t>поддержание</w:t>
      </w:r>
      <w:r w:rsidR="00F17975" w:rsidRPr="00CD1BD8">
        <w:rPr>
          <w:sz w:val="28"/>
          <w:szCs w:val="28"/>
        </w:rPr>
        <w:t xml:space="preserve"> </w:t>
      </w:r>
      <w:r w:rsidR="00F17975" w:rsidRPr="00CD1BD8">
        <w:rPr>
          <w:rFonts w:hint="eastAsia"/>
          <w:sz w:val="28"/>
          <w:szCs w:val="28"/>
        </w:rPr>
        <w:t>нормативной</w:t>
      </w:r>
      <w:r w:rsidR="00F17975" w:rsidRPr="00CD1BD8">
        <w:rPr>
          <w:sz w:val="28"/>
          <w:szCs w:val="28"/>
        </w:rPr>
        <w:t xml:space="preserve"> </w:t>
      </w:r>
      <w:r w:rsidR="00F17975" w:rsidRPr="00CD1BD8">
        <w:rPr>
          <w:rFonts w:hint="eastAsia"/>
          <w:sz w:val="28"/>
          <w:szCs w:val="28"/>
        </w:rPr>
        <w:t>температуры</w:t>
      </w:r>
      <w:r w:rsidR="00F17975" w:rsidRPr="00CD1BD8">
        <w:rPr>
          <w:sz w:val="28"/>
          <w:szCs w:val="28"/>
        </w:rPr>
        <w:t xml:space="preserve"> </w:t>
      </w:r>
      <w:r w:rsidR="00F17975" w:rsidRPr="00CD1BD8">
        <w:rPr>
          <w:rFonts w:hint="eastAsia"/>
          <w:sz w:val="28"/>
          <w:szCs w:val="28"/>
        </w:rPr>
        <w:t>воздуха</w:t>
      </w:r>
      <w:r w:rsidR="00F17975" w:rsidRPr="00CD1BD8">
        <w:rPr>
          <w:sz w:val="28"/>
          <w:szCs w:val="28"/>
        </w:rPr>
        <w:t xml:space="preserve"> </w:t>
      </w:r>
      <w:r w:rsidR="00F17975" w:rsidRPr="00CD1BD8">
        <w:rPr>
          <w:rFonts w:hint="eastAsia"/>
          <w:sz w:val="28"/>
          <w:szCs w:val="28"/>
        </w:rPr>
        <w:t>в</w:t>
      </w:r>
      <w:r w:rsidR="00F17975" w:rsidRPr="00CD1BD8">
        <w:rPr>
          <w:sz w:val="28"/>
          <w:szCs w:val="28"/>
        </w:rPr>
        <w:t xml:space="preserve"> </w:t>
      </w:r>
      <w:r w:rsidR="00F17975" w:rsidRPr="00CD1BD8">
        <w:rPr>
          <w:rFonts w:hint="eastAsia"/>
          <w:sz w:val="28"/>
          <w:szCs w:val="28"/>
        </w:rPr>
        <w:t>помещениях</w:t>
      </w:r>
      <w:r w:rsidR="00F17975" w:rsidRPr="00CD1BD8">
        <w:rPr>
          <w:sz w:val="28"/>
          <w:szCs w:val="28"/>
        </w:rPr>
        <w:t xml:space="preserve"> </w:t>
      </w:r>
      <w:r w:rsidR="00F17975" w:rsidRPr="00CD1BD8">
        <w:rPr>
          <w:rFonts w:hint="eastAsia"/>
          <w:sz w:val="28"/>
          <w:szCs w:val="28"/>
        </w:rPr>
        <w:t>потребителя</w:t>
      </w:r>
      <w:r w:rsidR="00F17975" w:rsidRPr="00CD1BD8">
        <w:rPr>
          <w:sz w:val="28"/>
          <w:szCs w:val="28"/>
        </w:rPr>
        <w:t xml:space="preserve"> </w:t>
      </w:r>
      <w:r w:rsidR="00F17975" w:rsidRPr="00CD1BD8">
        <w:rPr>
          <w:rFonts w:hint="eastAsia"/>
          <w:sz w:val="28"/>
          <w:szCs w:val="28"/>
        </w:rPr>
        <w:t>при</w:t>
      </w:r>
      <w:r w:rsidR="00F17975" w:rsidRPr="00CD1BD8">
        <w:rPr>
          <w:sz w:val="28"/>
          <w:szCs w:val="28"/>
        </w:rPr>
        <w:t xml:space="preserve"> </w:t>
      </w:r>
      <w:r w:rsidR="00F17975" w:rsidRPr="00CD1BD8">
        <w:rPr>
          <w:rFonts w:hint="eastAsia"/>
          <w:sz w:val="28"/>
          <w:szCs w:val="28"/>
        </w:rPr>
        <w:t>расчетной</w:t>
      </w:r>
      <w:r w:rsidR="00F17975" w:rsidRPr="00CD1BD8">
        <w:rPr>
          <w:sz w:val="28"/>
          <w:szCs w:val="28"/>
        </w:rPr>
        <w:t xml:space="preserve"> </w:t>
      </w:r>
      <w:r w:rsidR="00F17975" w:rsidRPr="00CD1BD8">
        <w:rPr>
          <w:rFonts w:hint="eastAsia"/>
          <w:sz w:val="28"/>
          <w:szCs w:val="28"/>
        </w:rPr>
        <w:t>температуре</w:t>
      </w:r>
      <w:r w:rsidR="00F17975" w:rsidRPr="00CD1BD8">
        <w:rPr>
          <w:sz w:val="28"/>
          <w:szCs w:val="28"/>
        </w:rPr>
        <w:t xml:space="preserve"> </w:t>
      </w:r>
      <w:r w:rsidR="00F17975" w:rsidRPr="00CD1BD8">
        <w:rPr>
          <w:rFonts w:hint="eastAsia"/>
          <w:sz w:val="28"/>
          <w:szCs w:val="28"/>
        </w:rPr>
        <w:t>наружного</w:t>
      </w:r>
      <w:r w:rsidR="00F17975" w:rsidRPr="00CD1BD8">
        <w:rPr>
          <w:sz w:val="28"/>
          <w:szCs w:val="28"/>
        </w:rPr>
        <w:t xml:space="preserve"> </w:t>
      </w:r>
      <w:r w:rsidR="00F17975" w:rsidRPr="00CD1BD8">
        <w:rPr>
          <w:rFonts w:hint="eastAsia"/>
          <w:sz w:val="28"/>
          <w:szCs w:val="28"/>
        </w:rPr>
        <w:t>воздуха</w:t>
      </w:r>
      <w:r w:rsidR="00F17975" w:rsidRPr="00CD1BD8">
        <w:rPr>
          <w:sz w:val="28"/>
          <w:szCs w:val="28"/>
        </w:rPr>
        <w:t xml:space="preserve">. </w:t>
      </w:r>
      <w:r w:rsidR="00F17975" w:rsidRPr="00CD1BD8">
        <w:rPr>
          <w:rFonts w:hint="eastAsia"/>
          <w:sz w:val="28"/>
          <w:szCs w:val="28"/>
        </w:rPr>
        <w:t>Расчетная</w:t>
      </w:r>
      <w:r w:rsidR="00F17975" w:rsidRPr="00CD1BD8">
        <w:rPr>
          <w:sz w:val="28"/>
          <w:szCs w:val="28"/>
        </w:rPr>
        <w:t xml:space="preserve"> </w:t>
      </w:r>
      <w:r w:rsidR="00F17975" w:rsidRPr="00CD1BD8">
        <w:rPr>
          <w:rFonts w:hint="eastAsia"/>
          <w:sz w:val="28"/>
          <w:szCs w:val="28"/>
        </w:rPr>
        <w:t>температура</w:t>
      </w:r>
      <w:r w:rsidR="00F17975" w:rsidRPr="00CD1BD8">
        <w:rPr>
          <w:sz w:val="28"/>
          <w:szCs w:val="28"/>
        </w:rPr>
        <w:t xml:space="preserve"> </w:t>
      </w:r>
      <w:r w:rsidR="00F17975" w:rsidRPr="00CD1BD8">
        <w:rPr>
          <w:rFonts w:hint="eastAsia"/>
          <w:sz w:val="28"/>
          <w:szCs w:val="28"/>
        </w:rPr>
        <w:t>наружного</w:t>
      </w:r>
      <w:r w:rsidR="00F17975" w:rsidRPr="00CD1BD8">
        <w:rPr>
          <w:sz w:val="28"/>
          <w:szCs w:val="28"/>
        </w:rPr>
        <w:t xml:space="preserve"> </w:t>
      </w:r>
      <w:r w:rsidR="00F17975" w:rsidRPr="00CD1BD8">
        <w:rPr>
          <w:rFonts w:hint="eastAsia"/>
          <w:sz w:val="28"/>
          <w:szCs w:val="28"/>
        </w:rPr>
        <w:t>воздуха</w:t>
      </w:r>
      <w:r w:rsidR="00F17975" w:rsidRPr="00CD1BD8">
        <w:rPr>
          <w:sz w:val="28"/>
          <w:szCs w:val="28"/>
        </w:rPr>
        <w:t xml:space="preserve"> </w:t>
      </w:r>
      <w:r w:rsidR="00F17975" w:rsidRPr="00CD1BD8">
        <w:rPr>
          <w:rFonts w:hint="eastAsia"/>
          <w:sz w:val="28"/>
          <w:szCs w:val="28"/>
        </w:rPr>
        <w:t>устанавливается</w:t>
      </w:r>
      <w:r w:rsidR="00F17975" w:rsidRPr="00CD1BD8">
        <w:rPr>
          <w:sz w:val="28"/>
          <w:szCs w:val="28"/>
        </w:rPr>
        <w:t xml:space="preserve"> </w:t>
      </w:r>
      <w:r w:rsidR="00F17975" w:rsidRPr="00CD1BD8">
        <w:rPr>
          <w:rFonts w:hint="eastAsia"/>
          <w:sz w:val="28"/>
          <w:szCs w:val="28"/>
        </w:rPr>
        <w:t>нормами</w:t>
      </w:r>
      <w:r w:rsidR="00F17975" w:rsidRPr="00CD1BD8">
        <w:rPr>
          <w:sz w:val="28"/>
          <w:szCs w:val="28"/>
        </w:rPr>
        <w:t xml:space="preserve"> </w:t>
      </w:r>
      <w:r w:rsidR="00F17975" w:rsidRPr="00CD1BD8">
        <w:rPr>
          <w:rFonts w:hint="eastAsia"/>
          <w:sz w:val="28"/>
          <w:szCs w:val="28"/>
        </w:rPr>
        <w:t>как</w:t>
      </w:r>
      <w:r w:rsidR="00F17975" w:rsidRPr="00CD1BD8">
        <w:rPr>
          <w:sz w:val="28"/>
          <w:szCs w:val="28"/>
        </w:rPr>
        <w:t xml:space="preserve"> </w:t>
      </w:r>
      <w:r w:rsidR="00F17975" w:rsidRPr="00CD1BD8">
        <w:rPr>
          <w:rFonts w:hint="eastAsia"/>
          <w:sz w:val="28"/>
          <w:szCs w:val="28"/>
        </w:rPr>
        <w:t>температура наиболее холодной пятидневки с обеспеченностью 0,92</w:t>
      </w:r>
      <w:r w:rsidR="00F17975" w:rsidRPr="00CD1BD8">
        <w:rPr>
          <w:sz w:val="28"/>
          <w:szCs w:val="28"/>
        </w:rPr>
        <w:t xml:space="preserve">. </w:t>
      </w:r>
      <w:r w:rsidR="00F17975" w:rsidRPr="00CD1BD8">
        <w:rPr>
          <w:rFonts w:hint="eastAsia"/>
          <w:sz w:val="28"/>
          <w:szCs w:val="28"/>
        </w:rPr>
        <w:t>Для</w:t>
      </w:r>
      <w:r w:rsidR="00F17975" w:rsidRPr="00CD1BD8">
        <w:rPr>
          <w:sz w:val="28"/>
          <w:szCs w:val="28"/>
        </w:rPr>
        <w:t xml:space="preserve"> </w:t>
      </w:r>
      <w:r w:rsidR="00F17975" w:rsidRPr="00CD1BD8">
        <w:rPr>
          <w:rFonts w:hint="eastAsia"/>
          <w:sz w:val="28"/>
          <w:szCs w:val="28"/>
        </w:rPr>
        <w:t>данного</w:t>
      </w:r>
      <w:r w:rsidR="00F17975" w:rsidRPr="00CD1BD8">
        <w:rPr>
          <w:sz w:val="28"/>
          <w:szCs w:val="28"/>
        </w:rPr>
        <w:t xml:space="preserve"> </w:t>
      </w:r>
      <w:r w:rsidR="00F17975" w:rsidRPr="00CD1BD8">
        <w:rPr>
          <w:rFonts w:hint="eastAsia"/>
          <w:sz w:val="28"/>
          <w:szCs w:val="28"/>
        </w:rPr>
        <w:t>региона</w:t>
      </w:r>
      <w:r w:rsidR="00F17975" w:rsidRPr="00CD1BD8">
        <w:rPr>
          <w:sz w:val="28"/>
          <w:szCs w:val="28"/>
        </w:rPr>
        <w:t xml:space="preserve"> </w:t>
      </w:r>
      <w:r w:rsidR="00F17975" w:rsidRPr="00CD1BD8">
        <w:rPr>
          <w:rFonts w:hint="eastAsia"/>
          <w:sz w:val="28"/>
          <w:szCs w:val="28"/>
        </w:rPr>
        <w:t>расчетная</w:t>
      </w:r>
      <w:r w:rsidR="00F17975" w:rsidRPr="00CD1BD8">
        <w:rPr>
          <w:sz w:val="28"/>
          <w:szCs w:val="28"/>
        </w:rPr>
        <w:t xml:space="preserve"> </w:t>
      </w:r>
      <w:r w:rsidR="00F17975" w:rsidRPr="00CD1BD8">
        <w:rPr>
          <w:rFonts w:hint="eastAsia"/>
          <w:sz w:val="28"/>
          <w:szCs w:val="28"/>
        </w:rPr>
        <w:t>температура</w:t>
      </w:r>
      <w:r w:rsidR="00F17975" w:rsidRPr="00CD1BD8">
        <w:rPr>
          <w:sz w:val="28"/>
          <w:szCs w:val="28"/>
        </w:rPr>
        <w:t xml:space="preserve"> </w:t>
      </w:r>
      <w:r w:rsidR="00F17975" w:rsidRPr="00CD1BD8">
        <w:rPr>
          <w:rFonts w:hint="eastAsia"/>
          <w:sz w:val="28"/>
          <w:szCs w:val="28"/>
        </w:rPr>
        <w:t>наружного</w:t>
      </w:r>
      <w:r w:rsidR="00F17975" w:rsidRPr="00CD1BD8">
        <w:rPr>
          <w:sz w:val="28"/>
          <w:szCs w:val="28"/>
        </w:rPr>
        <w:t xml:space="preserve"> </w:t>
      </w:r>
      <w:r w:rsidR="00F17975" w:rsidRPr="00CD1BD8">
        <w:rPr>
          <w:rFonts w:hint="eastAsia"/>
          <w:sz w:val="28"/>
          <w:szCs w:val="28"/>
        </w:rPr>
        <w:t>воздуха</w:t>
      </w:r>
      <w:r w:rsidR="00F17975" w:rsidRPr="00CD1BD8">
        <w:rPr>
          <w:sz w:val="28"/>
          <w:szCs w:val="28"/>
        </w:rPr>
        <w:t xml:space="preserve"> –</w:t>
      </w:r>
      <w:r w:rsidR="00DF394E" w:rsidRPr="00CD1BD8">
        <w:rPr>
          <w:sz w:val="28"/>
          <w:szCs w:val="28"/>
        </w:rPr>
        <w:t>3</w:t>
      </w:r>
      <w:r w:rsidR="0072467A" w:rsidRPr="00CD1BD8">
        <w:rPr>
          <w:sz w:val="28"/>
          <w:szCs w:val="28"/>
        </w:rPr>
        <w:t>1</w:t>
      </w:r>
      <w:r w:rsidR="00F17975" w:rsidRPr="00CD1BD8">
        <w:rPr>
          <w:sz w:val="28"/>
          <w:szCs w:val="28"/>
        </w:rPr>
        <w:t xml:space="preserve"> ̊</w:t>
      </w:r>
      <w:r w:rsidR="00F17975" w:rsidRPr="00CD1BD8">
        <w:rPr>
          <w:rFonts w:hint="eastAsia"/>
          <w:sz w:val="28"/>
          <w:szCs w:val="28"/>
        </w:rPr>
        <w:t>С</w:t>
      </w:r>
      <w:r w:rsidR="00E57C3A" w:rsidRPr="00CD1BD8">
        <w:rPr>
          <w:color w:val="000000" w:themeColor="text1"/>
          <w:sz w:val="28"/>
          <w:szCs w:val="28"/>
        </w:rPr>
        <w:t xml:space="preserve">, продолжительность отопительного периода </w:t>
      </w:r>
      <w:r w:rsidR="00DF394E" w:rsidRPr="00CD1BD8">
        <w:rPr>
          <w:color w:val="000000" w:themeColor="text1"/>
          <w:sz w:val="28"/>
          <w:szCs w:val="28"/>
        </w:rPr>
        <w:t>2</w:t>
      </w:r>
      <w:r w:rsidR="0072467A" w:rsidRPr="00CD1BD8">
        <w:rPr>
          <w:color w:val="000000" w:themeColor="text1"/>
          <w:sz w:val="28"/>
          <w:szCs w:val="28"/>
        </w:rPr>
        <w:t>37</w:t>
      </w:r>
      <w:r w:rsidR="00E57C3A" w:rsidRPr="00CD1BD8">
        <w:rPr>
          <w:color w:val="000000" w:themeColor="text1"/>
          <w:sz w:val="28"/>
          <w:szCs w:val="28"/>
        </w:rPr>
        <w:t xml:space="preserve"> сут.</w:t>
      </w:r>
    </w:p>
    <w:p w:rsidR="00F47290" w:rsidRPr="00CD1BD8" w:rsidRDefault="00F47290" w:rsidP="00F17975">
      <w:pPr>
        <w:ind w:firstLine="709"/>
        <w:jc w:val="both"/>
        <w:rPr>
          <w:sz w:val="28"/>
          <w:szCs w:val="28"/>
        </w:rPr>
      </w:pPr>
      <w:r w:rsidRPr="00CD1BD8">
        <w:rPr>
          <w:sz w:val="28"/>
          <w:szCs w:val="28"/>
        </w:rPr>
        <w:lastRenderedPageBreak/>
        <w:t>Среднегодовой объем потребления тепловой энергии (</w:t>
      </w:r>
      <w:r w:rsidR="00543970" w:rsidRPr="00CD1BD8">
        <w:rPr>
          <w:sz w:val="28"/>
          <w:szCs w:val="28"/>
        </w:rPr>
        <w:t>рассчитанный с учетом</w:t>
      </w:r>
      <w:r w:rsidRPr="00CD1BD8">
        <w:rPr>
          <w:sz w:val="28"/>
          <w:szCs w:val="28"/>
        </w:rPr>
        <w:t xml:space="preserve"> </w:t>
      </w:r>
      <w:r w:rsidR="00543970" w:rsidRPr="00CD1BD8">
        <w:rPr>
          <w:sz w:val="28"/>
          <w:szCs w:val="28"/>
        </w:rPr>
        <w:t>температур наружного воздуха по СП 131.13330.2012. Свод правил. Строительная климатология. Актуализированная версия СНиП 23-01-99*</w:t>
      </w:r>
      <w:r w:rsidRPr="00CD1BD8">
        <w:rPr>
          <w:sz w:val="28"/>
          <w:szCs w:val="28"/>
        </w:rPr>
        <w:t xml:space="preserve">) составляет </w:t>
      </w:r>
      <w:r w:rsidR="00EF109D">
        <w:rPr>
          <w:sz w:val="28"/>
          <w:szCs w:val="28"/>
        </w:rPr>
        <w:t>959</w:t>
      </w:r>
      <w:r w:rsidRPr="00CD1BD8">
        <w:rPr>
          <w:sz w:val="28"/>
          <w:szCs w:val="28"/>
        </w:rPr>
        <w:t xml:space="preserve"> Гкал.</w:t>
      </w:r>
    </w:p>
    <w:p w:rsidR="00F17975" w:rsidRPr="00CD1BD8" w:rsidRDefault="0021541E" w:rsidP="007A7AEB">
      <w:pPr>
        <w:ind w:firstLine="709"/>
        <w:jc w:val="both"/>
        <w:rPr>
          <w:sz w:val="28"/>
          <w:szCs w:val="28"/>
        </w:rPr>
      </w:pPr>
      <w:r w:rsidRPr="00CD1BD8">
        <w:rPr>
          <w:sz w:val="28"/>
          <w:szCs w:val="28"/>
        </w:rPr>
        <w:t>Показатели п</w:t>
      </w:r>
      <w:r w:rsidR="007F17E1" w:rsidRPr="00CD1BD8">
        <w:rPr>
          <w:sz w:val="28"/>
          <w:szCs w:val="28"/>
        </w:rPr>
        <w:t>о</w:t>
      </w:r>
      <w:r w:rsidRPr="00CD1BD8">
        <w:rPr>
          <w:sz w:val="28"/>
          <w:szCs w:val="28"/>
        </w:rPr>
        <w:t>требления тепловой энергии в</w:t>
      </w:r>
      <w:r w:rsidR="00E9724F" w:rsidRPr="00CD1BD8">
        <w:rPr>
          <w:sz w:val="28"/>
          <w:szCs w:val="28"/>
        </w:rPr>
        <w:t xml:space="preserve"> </w:t>
      </w:r>
      <w:r w:rsidR="00517BDE">
        <w:rPr>
          <w:sz w:val="28"/>
          <w:szCs w:val="28"/>
        </w:rPr>
        <w:t>сельском поселении «</w:t>
      </w:r>
      <w:r w:rsidR="00B376E1">
        <w:rPr>
          <w:sz w:val="28"/>
          <w:szCs w:val="28"/>
        </w:rPr>
        <w:t>Хозьминское</w:t>
      </w:r>
      <w:r w:rsidR="00517BDE">
        <w:rPr>
          <w:sz w:val="28"/>
          <w:szCs w:val="28"/>
        </w:rPr>
        <w:t>»</w:t>
      </w:r>
      <w:r w:rsidR="00F17975" w:rsidRPr="00CD1BD8">
        <w:rPr>
          <w:sz w:val="28"/>
          <w:szCs w:val="28"/>
        </w:rPr>
        <w:t xml:space="preserve"> представлены в таблице </w:t>
      </w:r>
      <w:r w:rsidR="00B35023">
        <w:rPr>
          <w:sz w:val="28"/>
          <w:szCs w:val="28"/>
        </w:rPr>
        <w:t>4</w:t>
      </w:r>
      <w:r w:rsidR="00F17975" w:rsidRPr="00CD1BD8">
        <w:rPr>
          <w:sz w:val="28"/>
          <w:szCs w:val="28"/>
        </w:rPr>
        <w:t>.</w:t>
      </w:r>
    </w:p>
    <w:p w:rsidR="002F07AD" w:rsidRDefault="002F07AD" w:rsidP="00F17975">
      <w:pPr>
        <w:ind w:firstLine="709"/>
        <w:jc w:val="right"/>
        <w:rPr>
          <w:sz w:val="28"/>
          <w:szCs w:val="28"/>
        </w:rPr>
      </w:pPr>
    </w:p>
    <w:p w:rsidR="002F07AD" w:rsidRDefault="002F07AD" w:rsidP="00F17975">
      <w:pPr>
        <w:ind w:firstLine="709"/>
        <w:jc w:val="right"/>
        <w:rPr>
          <w:sz w:val="28"/>
          <w:szCs w:val="28"/>
        </w:rPr>
      </w:pPr>
    </w:p>
    <w:p w:rsidR="002F07AD" w:rsidRDefault="002F07AD" w:rsidP="00F17975">
      <w:pPr>
        <w:ind w:firstLine="709"/>
        <w:jc w:val="right"/>
        <w:rPr>
          <w:sz w:val="28"/>
          <w:szCs w:val="28"/>
        </w:rPr>
      </w:pPr>
    </w:p>
    <w:p w:rsidR="002F07AD" w:rsidRDefault="002F07AD" w:rsidP="00F17975">
      <w:pPr>
        <w:ind w:firstLine="709"/>
        <w:jc w:val="right"/>
        <w:rPr>
          <w:sz w:val="28"/>
          <w:szCs w:val="28"/>
        </w:rPr>
      </w:pPr>
    </w:p>
    <w:p w:rsidR="00F17975" w:rsidRPr="00CD1BD8" w:rsidRDefault="00F17975" w:rsidP="00F17975">
      <w:pPr>
        <w:ind w:firstLine="709"/>
        <w:jc w:val="right"/>
        <w:rPr>
          <w:sz w:val="28"/>
          <w:szCs w:val="28"/>
        </w:rPr>
      </w:pPr>
      <w:r w:rsidRPr="00CD1BD8">
        <w:rPr>
          <w:sz w:val="28"/>
          <w:szCs w:val="28"/>
        </w:rPr>
        <w:t xml:space="preserve">Таблица </w:t>
      </w:r>
      <w:r w:rsidR="00B35023">
        <w:rPr>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126"/>
        <w:gridCol w:w="1529"/>
        <w:gridCol w:w="1710"/>
        <w:gridCol w:w="1858"/>
      </w:tblGrid>
      <w:tr w:rsidR="001532DA" w:rsidRPr="00CD1BD8" w:rsidTr="001532DA">
        <w:trPr>
          <w:trHeight w:val="300"/>
          <w:tblHeader/>
        </w:trPr>
        <w:tc>
          <w:tcPr>
            <w:tcW w:w="2405" w:type="dxa"/>
            <w:vMerge w:val="restart"/>
            <w:shd w:val="clear" w:color="auto" w:fill="auto"/>
            <w:noWrap/>
            <w:vAlign w:val="center"/>
            <w:hideMark/>
          </w:tcPr>
          <w:p w:rsidR="001532DA" w:rsidRPr="00CD1BD8" w:rsidRDefault="001532DA" w:rsidP="00857BBC">
            <w:pPr>
              <w:ind w:left="-57" w:right="-57"/>
              <w:jc w:val="center"/>
              <w:rPr>
                <w:b/>
              </w:rPr>
            </w:pPr>
            <w:r w:rsidRPr="00CD1BD8">
              <w:rPr>
                <w:b/>
              </w:rPr>
              <w:t>Наименование теплоисточника</w:t>
            </w:r>
          </w:p>
        </w:tc>
        <w:tc>
          <w:tcPr>
            <w:tcW w:w="2126" w:type="dxa"/>
            <w:vMerge w:val="restart"/>
            <w:shd w:val="clear" w:color="auto" w:fill="auto"/>
            <w:noWrap/>
            <w:vAlign w:val="center"/>
            <w:hideMark/>
          </w:tcPr>
          <w:p w:rsidR="001532DA" w:rsidRPr="00CD1BD8" w:rsidRDefault="001532DA" w:rsidP="00857BBC">
            <w:pPr>
              <w:ind w:left="-57" w:right="-57"/>
              <w:jc w:val="center"/>
              <w:rPr>
                <w:b/>
              </w:rPr>
            </w:pPr>
            <w:r w:rsidRPr="00CD1BD8">
              <w:rPr>
                <w:b/>
              </w:rPr>
              <w:t>Суммарная нагрузка потребителей, Гкал/ч</w:t>
            </w:r>
          </w:p>
        </w:tc>
        <w:tc>
          <w:tcPr>
            <w:tcW w:w="5097" w:type="dxa"/>
            <w:gridSpan w:val="3"/>
            <w:shd w:val="clear" w:color="auto" w:fill="auto"/>
            <w:noWrap/>
            <w:vAlign w:val="center"/>
            <w:hideMark/>
          </w:tcPr>
          <w:p w:rsidR="001532DA" w:rsidRPr="00CD1BD8" w:rsidRDefault="001532DA" w:rsidP="00857BBC">
            <w:pPr>
              <w:ind w:left="-57" w:right="-57"/>
              <w:jc w:val="center"/>
              <w:rPr>
                <w:b/>
                <w:color w:val="000000"/>
              </w:rPr>
            </w:pPr>
            <w:r w:rsidRPr="00CD1BD8">
              <w:rPr>
                <w:b/>
                <w:color w:val="000000"/>
              </w:rPr>
              <w:t>Годовое потребление тепловой энергии, Гкал</w:t>
            </w:r>
          </w:p>
        </w:tc>
      </w:tr>
      <w:tr w:rsidR="001532DA" w:rsidRPr="00CD1BD8" w:rsidTr="001532DA">
        <w:trPr>
          <w:trHeight w:val="300"/>
          <w:tblHeader/>
        </w:trPr>
        <w:tc>
          <w:tcPr>
            <w:tcW w:w="2405" w:type="dxa"/>
            <w:vMerge/>
            <w:shd w:val="clear" w:color="auto" w:fill="auto"/>
            <w:noWrap/>
            <w:vAlign w:val="center"/>
          </w:tcPr>
          <w:p w:rsidR="001532DA" w:rsidRPr="00CD1BD8" w:rsidRDefault="001532DA" w:rsidP="00857BBC">
            <w:pPr>
              <w:ind w:left="-57" w:right="-57"/>
              <w:jc w:val="center"/>
              <w:rPr>
                <w:b/>
              </w:rPr>
            </w:pPr>
          </w:p>
        </w:tc>
        <w:tc>
          <w:tcPr>
            <w:tcW w:w="2126" w:type="dxa"/>
            <w:vMerge/>
            <w:shd w:val="clear" w:color="auto" w:fill="auto"/>
            <w:noWrap/>
            <w:vAlign w:val="center"/>
          </w:tcPr>
          <w:p w:rsidR="001532DA" w:rsidRPr="00CD1BD8" w:rsidRDefault="001532DA" w:rsidP="00857BBC">
            <w:pPr>
              <w:ind w:left="-57" w:right="-57"/>
              <w:jc w:val="center"/>
              <w:rPr>
                <w:b/>
              </w:rPr>
            </w:pPr>
          </w:p>
        </w:tc>
        <w:tc>
          <w:tcPr>
            <w:tcW w:w="1529" w:type="dxa"/>
            <w:vMerge w:val="restart"/>
            <w:shd w:val="clear" w:color="auto" w:fill="auto"/>
            <w:noWrap/>
            <w:vAlign w:val="center"/>
          </w:tcPr>
          <w:p w:rsidR="001532DA" w:rsidRPr="00CD1BD8" w:rsidRDefault="001532DA" w:rsidP="00857BBC">
            <w:pPr>
              <w:ind w:left="-57" w:right="-57"/>
              <w:jc w:val="center"/>
              <w:rPr>
                <w:b/>
                <w:color w:val="000000"/>
              </w:rPr>
            </w:pPr>
            <w:r w:rsidRPr="00CD1BD8">
              <w:rPr>
                <w:b/>
                <w:color w:val="000000"/>
              </w:rPr>
              <w:t>Всего</w:t>
            </w:r>
          </w:p>
        </w:tc>
        <w:tc>
          <w:tcPr>
            <w:tcW w:w="3568" w:type="dxa"/>
            <w:gridSpan w:val="2"/>
            <w:shd w:val="clear" w:color="auto" w:fill="auto"/>
            <w:vAlign w:val="center"/>
          </w:tcPr>
          <w:p w:rsidR="001532DA" w:rsidRPr="00CD1BD8" w:rsidRDefault="001532DA" w:rsidP="00857BBC">
            <w:pPr>
              <w:ind w:left="-57" w:right="-57"/>
              <w:jc w:val="center"/>
              <w:rPr>
                <w:b/>
                <w:color w:val="000000"/>
              </w:rPr>
            </w:pPr>
            <w:r w:rsidRPr="00CD1BD8">
              <w:rPr>
                <w:b/>
                <w:color w:val="000000"/>
              </w:rPr>
              <w:t>в том числе:</w:t>
            </w:r>
          </w:p>
        </w:tc>
      </w:tr>
      <w:tr w:rsidR="001532DA" w:rsidRPr="00CD1BD8" w:rsidTr="001532DA">
        <w:trPr>
          <w:trHeight w:val="300"/>
          <w:tblHeader/>
        </w:trPr>
        <w:tc>
          <w:tcPr>
            <w:tcW w:w="2405" w:type="dxa"/>
            <w:vMerge/>
            <w:shd w:val="clear" w:color="auto" w:fill="auto"/>
            <w:noWrap/>
            <w:vAlign w:val="center"/>
            <w:hideMark/>
          </w:tcPr>
          <w:p w:rsidR="001532DA" w:rsidRPr="00CD1BD8" w:rsidRDefault="001532DA" w:rsidP="00857BBC">
            <w:pPr>
              <w:ind w:left="-57" w:right="-57"/>
              <w:jc w:val="center"/>
              <w:rPr>
                <w:b/>
                <w:color w:val="000000"/>
              </w:rPr>
            </w:pPr>
          </w:p>
        </w:tc>
        <w:tc>
          <w:tcPr>
            <w:tcW w:w="2126" w:type="dxa"/>
            <w:vMerge/>
            <w:shd w:val="clear" w:color="auto" w:fill="auto"/>
            <w:noWrap/>
            <w:vAlign w:val="center"/>
            <w:hideMark/>
          </w:tcPr>
          <w:p w:rsidR="001532DA" w:rsidRPr="00CD1BD8" w:rsidRDefault="001532DA" w:rsidP="00857BBC">
            <w:pPr>
              <w:ind w:left="-57" w:right="-57"/>
              <w:jc w:val="center"/>
              <w:rPr>
                <w:b/>
              </w:rPr>
            </w:pPr>
          </w:p>
        </w:tc>
        <w:tc>
          <w:tcPr>
            <w:tcW w:w="1529" w:type="dxa"/>
            <w:vMerge/>
            <w:shd w:val="clear" w:color="auto" w:fill="auto"/>
            <w:noWrap/>
            <w:vAlign w:val="center"/>
            <w:hideMark/>
          </w:tcPr>
          <w:p w:rsidR="001532DA" w:rsidRPr="00CD1BD8" w:rsidRDefault="001532DA" w:rsidP="00857BBC">
            <w:pPr>
              <w:ind w:left="-57" w:right="-57"/>
              <w:jc w:val="center"/>
              <w:rPr>
                <w:b/>
                <w:color w:val="000000"/>
              </w:rPr>
            </w:pPr>
          </w:p>
        </w:tc>
        <w:tc>
          <w:tcPr>
            <w:tcW w:w="1710" w:type="dxa"/>
            <w:shd w:val="clear" w:color="auto" w:fill="auto"/>
            <w:noWrap/>
            <w:vAlign w:val="center"/>
            <w:hideMark/>
          </w:tcPr>
          <w:p w:rsidR="001532DA" w:rsidRPr="00CD1BD8" w:rsidRDefault="001532DA" w:rsidP="00857BBC">
            <w:pPr>
              <w:ind w:left="-57" w:right="-57"/>
              <w:jc w:val="center"/>
              <w:rPr>
                <w:b/>
                <w:color w:val="000000"/>
              </w:rPr>
            </w:pPr>
            <w:r w:rsidRPr="00CD1BD8">
              <w:rPr>
                <w:b/>
                <w:color w:val="000000"/>
              </w:rPr>
              <w:t>отопительный период</w:t>
            </w:r>
          </w:p>
        </w:tc>
        <w:tc>
          <w:tcPr>
            <w:tcW w:w="1858" w:type="dxa"/>
            <w:shd w:val="clear" w:color="auto" w:fill="auto"/>
            <w:noWrap/>
            <w:vAlign w:val="center"/>
            <w:hideMark/>
          </w:tcPr>
          <w:p w:rsidR="001532DA" w:rsidRPr="00CD1BD8" w:rsidRDefault="001532DA" w:rsidP="00857BBC">
            <w:pPr>
              <w:ind w:left="-57" w:right="-57"/>
              <w:jc w:val="center"/>
              <w:rPr>
                <w:b/>
                <w:color w:val="000000"/>
              </w:rPr>
            </w:pPr>
            <w:r w:rsidRPr="00CD1BD8">
              <w:rPr>
                <w:b/>
                <w:color w:val="000000"/>
              </w:rPr>
              <w:t>неотопительный период</w:t>
            </w:r>
          </w:p>
        </w:tc>
      </w:tr>
      <w:tr w:rsidR="00BD56F8" w:rsidRPr="00CD1BD8" w:rsidTr="00BE2F66">
        <w:trPr>
          <w:trHeight w:val="300"/>
        </w:trPr>
        <w:tc>
          <w:tcPr>
            <w:tcW w:w="2405" w:type="dxa"/>
            <w:shd w:val="clear" w:color="auto" w:fill="auto"/>
            <w:noWrap/>
            <w:vAlign w:val="center"/>
            <w:hideMark/>
          </w:tcPr>
          <w:p w:rsidR="00BD56F8" w:rsidRPr="00CD1BD8" w:rsidRDefault="002F07AD" w:rsidP="00BD56F8">
            <w:pPr>
              <w:rPr>
                <w:color w:val="000000"/>
              </w:rPr>
            </w:pPr>
            <w:r w:rsidRPr="002F07AD">
              <w:rPr>
                <w:color w:val="000000"/>
              </w:rPr>
              <w:t>Здание ко</w:t>
            </w:r>
            <w:r>
              <w:rPr>
                <w:color w:val="000000"/>
              </w:rPr>
              <w:t>тель</w:t>
            </w:r>
            <w:r w:rsidRPr="002F07AD">
              <w:rPr>
                <w:color w:val="000000"/>
              </w:rPr>
              <w:t>ной, п. Хозьмино, ул. Цветочная, д. 11</w:t>
            </w:r>
          </w:p>
        </w:tc>
        <w:tc>
          <w:tcPr>
            <w:tcW w:w="2126" w:type="dxa"/>
            <w:shd w:val="clear" w:color="auto" w:fill="auto"/>
            <w:noWrap/>
            <w:vAlign w:val="center"/>
            <w:hideMark/>
          </w:tcPr>
          <w:p w:rsidR="00BD56F8" w:rsidRPr="00CD1BD8" w:rsidRDefault="00EF109D" w:rsidP="00242D13">
            <w:pPr>
              <w:jc w:val="center"/>
              <w:rPr>
                <w:color w:val="000000"/>
              </w:rPr>
            </w:pPr>
            <w:r>
              <w:rPr>
                <w:color w:val="000000"/>
              </w:rPr>
              <w:t>0,</w:t>
            </w:r>
            <w:r w:rsidR="00242D13">
              <w:rPr>
                <w:color w:val="000000"/>
              </w:rPr>
              <w:t>4</w:t>
            </w:r>
            <w:r>
              <w:rPr>
                <w:color w:val="000000"/>
              </w:rPr>
              <w:t>4</w:t>
            </w:r>
          </w:p>
        </w:tc>
        <w:tc>
          <w:tcPr>
            <w:tcW w:w="1529" w:type="dxa"/>
            <w:shd w:val="clear" w:color="auto" w:fill="auto"/>
            <w:noWrap/>
            <w:vAlign w:val="center"/>
          </w:tcPr>
          <w:p w:rsidR="00BD56F8" w:rsidRPr="00CD1BD8" w:rsidRDefault="008C0677" w:rsidP="00BE2F66">
            <w:pPr>
              <w:jc w:val="center"/>
              <w:rPr>
                <w:color w:val="000000"/>
              </w:rPr>
            </w:pPr>
            <w:r>
              <w:rPr>
                <w:color w:val="000000"/>
              </w:rPr>
              <w:t>2808,2</w:t>
            </w:r>
          </w:p>
        </w:tc>
        <w:tc>
          <w:tcPr>
            <w:tcW w:w="1710" w:type="dxa"/>
            <w:shd w:val="clear" w:color="auto" w:fill="auto"/>
            <w:noWrap/>
            <w:vAlign w:val="center"/>
          </w:tcPr>
          <w:p w:rsidR="00BD56F8" w:rsidRPr="00CD1BD8" w:rsidRDefault="008C0677" w:rsidP="00BE2F66">
            <w:pPr>
              <w:jc w:val="center"/>
              <w:rPr>
                <w:color w:val="000000"/>
              </w:rPr>
            </w:pPr>
            <w:r>
              <w:rPr>
                <w:color w:val="000000"/>
              </w:rPr>
              <w:t>2808,2</w:t>
            </w:r>
          </w:p>
        </w:tc>
        <w:tc>
          <w:tcPr>
            <w:tcW w:w="1858" w:type="dxa"/>
            <w:shd w:val="clear" w:color="auto" w:fill="auto"/>
            <w:noWrap/>
            <w:vAlign w:val="center"/>
            <w:hideMark/>
          </w:tcPr>
          <w:p w:rsidR="00BD56F8" w:rsidRPr="00CD1BD8" w:rsidRDefault="00BD56F8" w:rsidP="00BD56F8">
            <w:pPr>
              <w:jc w:val="center"/>
              <w:rPr>
                <w:color w:val="000000"/>
              </w:rPr>
            </w:pPr>
            <w:r w:rsidRPr="00CD1BD8">
              <w:rPr>
                <w:color w:val="000000"/>
              </w:rPr>
              <w:t>0</w:t>
            </w:r>
          </w:p>
        </w:tc>
      </w:tr>
    </w:tbl>
    <w:p w:rsidR="00857BBC" w:rsidRPr="00CD1BD8" w:rsidRDefault="00857BBC" w:rsidP="00DC4205">
      <w:pPr>
        <w:ind w:firstLine="709"/>
        <w:jc w:val="both"/>
        <w:rPr>
          <w:sz w:val="28"/>
          <w:szCs w:val="28"/>
        </w:rPr>
      </w:pPr>
    </w:p>
    <w:p w:rsidR="00555632" w:rsidRPr="00CD1BD8" w:rsidRDefault="00BD06D5" w:rsidP="00DC4205">
      <w:pPr>
        <w:ind w:firstLine="709"/>
        <w:jc w:val="both"/>
        <w:rPr>
          <w:sz w:val="28"/>
          <w:szCs w:val="28"/>
        </w:rPr>
      </w:pPr>
      <w:r w:rsidRPr="00CD1BD8">
        <w:rPr>
          <w:sz w:val="28"/>
          <w:szCs w:val="28"/>
        </w:rPr>
        <w:t>Договорные величины потребления тепловой мощности по объектам потребителей произведены ра</w:t>
      </w:r>
      <w:r w:rsidR="007C0261" w:rsidRPr="00CD1BD8">
        <w:rPr>
          <w:sz w:val="28"/>
          <w:szCs w:val="28"/>
        </w:rPr>
        <w:t>с</w:t>
      </w:r>
      <w:r w:rsidRPr="00CD1BD8">
        <w:rPr>
          <w:sz w:val="28"/>
          <w:szCs w:val="28"/>
        </w:rPr>
        <w:t>четным методом</w:t>
      </w:r>
      <w:r w:rsidR="00E51F72" w:rsidRPr="00CD1BD8">
        <w:rPr>
          <w:sz w:val="28"/>
          <w:szCs w:val="28"/>
        </w:rPr>
        <w:t>.</w:t>
      </w:r>
    </w:p>
    <w:p w:rsidR="00DC4205" w:rsidRPr="00CD1BD8" w:rsidRDefault="00DC4205" w:rsidP="00DC4205">
      <w:pPr>
        <w:ind w:firstLine="709"/>
        <w:jc w:val="both"/>
        <w:rPr>
          <w:sz w:val="28"/>
          <w:szCs w:val="28"/>
        </w:rPr>
      </w:pPr>
      <w:r w:rsidRPr="00CD1BD8">
        <w:rPr>
          <w:sz w:val="28"/>
          <w:szCs w:val="28"/>
        </w:rPr>
        <w:t>С 01.01.2014 г. продажа потребителям тепловой энергии осуществляется в соответствии со статьей 13 Федерального Закона РФ «О теплоснабжении» (190-ФЗ от 27.07.2010) теплоснабжающей организацией, имеющей в собственности или на ином праве, а равно во владении или пользовании источники тепловой энергии при этом в случае принятия собственниками помещений в многоквартирных жилых домах решения о непосредственных расчетах за поставляемую тепловую энергию с теплоснабжающими организациями - продажа тепловой энергии производится непосредственно потребителям.</w:t>
      </w:r>
    </w:p>
    <w:p w:rsidR="00DC4205" w:rsidRPr="00CD1BD8" w:rsidRDefault="00DC4205" w:rsidP="00DC4205">
      <w:pPr>
        <w:ind w:firstLine="709"/>
        <w:jc w:val="both"/>
        <w:rPr>
          <w:sz w:val="28"/>
          <w:szCs w:val="28"/>
        </w:rPr>
      </w:pPr>
      <w:r w:rsidRPr="00CD1BD8">
        <w:rPr>
          <w:sz w:val="28"/>
          <w:szCs w:val="28"/>
        </w:rPr>
        <w:t xml:space="preserve">Учет тепла, отпущенного </w:t>
      </w:r>
      <w:r w:rsidR="00954F97" w:rsidRPr="00CD1BD8">
        <w:rPr>
          <w:sz w:val="28"/>
          <w:szCs w:val="28"/>
        </w:rPr>
        <w:t>потребителям</w:t>
      </w:r>
      <w:r w:rsidRPr="00CD1BD8">
        <w:rPr>
          <w:sz w:val="28"/>
          <w:szCs w:val="28"/>
        </w:rPr>
        <w:t>, осуществляется:</w:t>
      </w:r>
    </w:p>
    <w:p w:rsidR="00DC4205" w:rsidRPr="00CD1BD8" w:rsidRDefault="00DC4205" w:rsidP="00DC4205">
      <w:pPr>
        <w:ind w:firstLine="709"/>
        <w:jc w:val="both"/>
        <w:rPr>
          <w:sz w:val="28"/>
          <w:szCs w:val="28"/>
        </w:rPr>
      </w:pPr>
      <w:r w:rsidRPr="00CD1BD8">
        <w:rPr>
          <w:sz w:val="28"/>
          <w:szCs w:val="28"/>
        </w:rPr>
        <w:t>- по данным приборного учета;</w:t>
      </w:r>
    </w:p>
    <w:p w:rsidR="00DC4205" w:rsidRPr="00CD1BD8" w:rsidRDefault="00DC4205" w:rsidP="00DC4205">
      <w:pPr>
        <w:ind w:firstLine="709"/>
        <w:jc w:val="both"/>
        <w:rPr>
          <w:sz w:val="28"/>
          <w:szCs w:val="28"/>
        </w:rPr>
      </w:pPr>
      <w:r w:rsidRPr="00CD1BD8">
        <w:rPr>
          <w:sz w:val="28"/>
          <w:szCs w:val="28"/>
        </w:rPr>
        <w:t>- расчётным методом согласно Методике осуществления коммерческого учета тепловой энергии, теплоносителя, утверждённой Приказом Минстроя России от 17.03.2014 № 99/пр «Об утверждении Методики осуществления коммерческого учета тепловой энергии, теплоносителя»;</w:t>
      </w:r>
    </w:p>
    <w:p w:rsidR="00E51F72" w:rsidRPr="00CD1BD8" w:rsidRDefault="00DC4205" w:rsidP="00DC4205">
      <w:pPr>
        <w:ind w:firstLine="709"/>
        <w:jc w:val="both"/>
        <w:rPr>
          <w:color w:val="000000" w:themeColor="text1"/>
          <w:sz w:val="28"/>
          <w:szCs w:val="28"/>
        </w:rPr>
      </w:pPr>
      <w:r w:rsidRPr="00CD1BD8">
        <w:rPr>
          <w:sz w:val="28"/>
          <w:szCs w:val="28"/>
        </w:rPr>
        <w:t>- по утверждённым нормативам для населения.</w:t>
      </w:r>
    </w:p>
    <w:p w:rsidR="00754365" w:rsidRPr="00CD1BD8" w:rsidRDefault="00754365" w:rsidP="00754365">
      <w:pPr>
        <w:ind w:firstLine="709"/>
        <w:jc w:val="both"/>
        <w:rPr>
          <w:sz w:val="28"/>
          <w:szCs w:val="28"/>
        </w:rPr>
      </w:pPr>
    </w:p>
    <w:p w:rsidR="003C7E63" w:rsidRPr="00CD1BD8" w:rsidRDefault="003C7E63" w:rsidP="00555632">
      <w:pPr>
        <w:pStyle w:val="2"/>
        <w:pBdr>
          <w:bottom w:val="single" w:sz="12" w:space="1" w:color="auto"/>
        </w:pBdr>
        <w:tabs>
          <w:tab w:val="left" w:pos="993"/>
        </w:tabs>
        <w:spacing w:before="300" w:after="200"/>
        <w:ind w:left="720" w:hanging="295"/>
        <w:rPr>
          <w:rFonts w:ascii="Cambria" w:hAnsi="Cambria" w:cs="Times New Roman"/>
          <w:i w:val="0"/>
          <w:color w:val="000000" w:themeColor="text1"/>
          <w:sz w:val="30"/>
          <w:szCs w:val="30"/>
        </w:rPr>
      </w:pPr>
      <w:bookmarkStart w:id="17" w:name="_Toc530747796"/>
      <w:r w:rsidRPr="00CD1BD8">
        <w:rPr>
          <w:rFonts w:ascii="Cambria" w:hAnsi="Cambria" w:cs="Times New Roman"/>
          <w:i w:val="0"/>
          <w:color w:val="000000" w:themeColor="text1"/>
          <w:sz w:val="30"/>
          <w:szCs w:val="30"/>
        </w:rPr>
        <w:t>Баланс тепловой мощности и тепловой нагрузки в зон</w:t>
      </w:r>
      <w:r w:rsidR="003B5FF4" w:rsidRPr="00CD1BD8">
        <w:rPr>
          <w:rFonts w:ascii="Cambria" w:hAnsi="Cambria" w:cs="Times New Roman"/>
          <w:i w:val="0"/>
          <w:color w:val="000000" w:themeColor="text1"/>
          <w:sz w:val="30"/>
          <w:szCs w:val="30"/>
        </w:rPr>
        <w:t>ах</w:t>
      </w:r>
      <w:r w:rsidRPr="00CD1BD8">
        <w:rPr>
          <w:rFonts w:ascii="Cambria" w:hAnsi="Cambria" w:cs="Times New Roman"/>
          <w:i w:val="0"/>
          <w:color w:val="000000" w:themeColor="text1"/>
          <w:sz w:val="30"/>
          <w:szCs w:val="30"/>
        </w:rPr>
        <w:t xml:space="preserve"> действия источник</w:t>
      </w:r>
      <w:r w:rsidR="003B5FF4" w:rsidRPr="00CD1BD8">
        <w:rPr>
          <w:rFonts w:ascii="Cambria" w:hAnsi="Cambria" w:cs="Times New Roman"/>
          <w:i w:val="0"/>
          <w:color w:val="000000" w:themeColor="text1"/>
          <w:sz w:val="30"/>
          <w:szCs w:val="30"/>
        </w:rPr>
        <w:t>ов</w:t>
      </w:r>
      <w:r w:rsidRPr="00CD1BD8">
        <w:rPr>
          <w:rFonts w:ascii="Cambria" w:hAnsi="Cambria" w:cs="Times New Roman"/>
          <w:i w:val="0"/>
          <w:color w:val="000000" w:themeColor="text1"/>
          <w:sz w:val="30"/>
          <w:szCs w:val="30"/>
        </w:rPr>
        <w:t xml:space="preserve"> тепловой энергии</w:t>
      </w:r>
      <w:bookmarkEnd w:id="17"/>
    </w:p>
    <w:p w:rsidR="00446F36" w:rsidRPr="00CD1BD8" w:rsidRDefault="00081217" w:rsidP="00DE300E">
      <w:pPr>
        <w:ind w:firstLine="709"/>
        <w:jc w:val="both"/>
        <w:rPr>
          <w:sz w:val="28"/>
          <w:szCs w:val="28"/>
        </w:rPr>
      </w:pPr>
      <w:r w:rsidRPr="00CD1BD8">
        <w:rPr>
          <w:sz w:val="28"/>
          <w:szCs w:val="28"/>
        </w:rPr>
        <w:t xml:space="preserve">Баланс установленной, располагаемой тепловой мощности, тепловой мощности нетто, потерь тепловой мощности в тепловых сетях и присоединенной тепловой нагрузки </w:t>
      </w:r>
      <w:r w:rsidR="00BA20A1" w:rsidRPr="00CD1BD8">
        <w:rPr>
          <w:sz w:val="28"/>
          <w:szCs w:val="28"/>
        </w:rPr>
        <w:t>в</w:t>
      </w:r>
      <w:r w:rsidR="00E9724F" w:rsidRPr="00CD1BD8">
        <w:rPr>
          <w:sz w:val="28"/>
          <w:szCs w:val="28"/>
        </w:rPr>
        <w:t xml:space="preserve"> </w:t>
      </w:r>
      <w:r w:rsidR="00517BDE">
        <w:rPr>
          <w:sz w:val="28"/>
          <w:szCs w:val="28"/>
        </w:rPr>
        <w:t>сельском поселении «</w:t>
      </w:r>
      <w:r w:rsidR="00B376E1">
        <w:rPr>
          <w:sz w:val="28"/>
          <w:szCs w:val="28"/>
        </w:rPr>
        <w:t>Хозьминское</w:t>
      </w:r>
      <w:r w:rsidR="00517BDE">
        <w:rPr>
          <w:sz w:val="28"/>
          <w:szCs w:val="28"/>
        </w:rPr>
        <w:t>»</w:t>
      </w:r>
      <w:r w:rsidRPr="00CD1BD8">
        <w:rPr>
          <w:sz w:val="28"/>
          <w:szCs w:val="28"/>
        </w:rPr>
        <w:t xml:space="preserve"> представлен в таблице </w:t>
      </w:r>
      <w:r w:rsidR="00B35023">
        <w:rPr>
          <w:sz w:val="28"/>
          <w:szCs w:val="28"/>
        </w:rPr>
        <w:t>5</w:t>
      </w:r>
      <w:r w:rsidRPr="00CD1BD8">
        <w:rPr>
          <w:sz w:val="28"/>
          <w:szCs w:val="28"/>
        </w:rPr>
        <w:t>.</w:t>
      </w:r>
    </w:p>
    <w:p w:rsidR="00666D60" w:rsidRPr="00CD1BD8" w:rsidRDefault="00666D60" w:rsidP="00A91201">
      <w:pPr>
        <w:keepNext/>
        <w:spacing w:line="360" w:lineRule="auto"/>
        <w:ind w:firstLine="567"/>
        <w:jc w:val="right"/>
        <w:rPr>
          <w:color w:val="000000" w:themeColor="text1"/>
          <w:sz w:val="28"/>
          <w:szCs w:val="28"/>
        </w:rPr>
        <w:sectPr w:rsidR="00666D60" w:rsidRPr="00CD1BD8" w:rsidSect="00D84541">
          <w:footerReference w:type="even" r:id="rId9"/>
          <w:footerReference w:type="default" r:id="rId10"/>
          <w:pgSz w:w="11906" w:h="16838"/>
          <w:pgMar w:top="1134" w:right="991" w:bottom="1134" w:left="1134" w:header="720" w:footer="709" w:gutter="0"/>
          <w:cols w:space="720"/>
          <w:docGrid w:linePitch="360"/>
        </w:sectPr>
      </w:pPr>
    </w:p>
    <w:p w:rsidR="00446F36" w:rsidRPr="00CD1BD8" w:rsidRDefault="00081217" w:rsidP="00A91201">
      <w:pPr>
        <w:keepNext/>
        <w:spacing w:line="360" w:lineRule="auto"/>
        <w:ind w:firstLine="567"/>
        <w:jc w:val="right"/>
        <w:rPr>
          <w:color w:val="000000" w:themeColor="text1"/>
          <w:sz w:val="28"/>
          <w:szCs w:val="28"/>
        </w:rPr>
      </w:pPr>
      <w:r w:rsidRPr="00CD1BD8">
        <w:rPr>
          <w:color w:val="000000" w:themeColor="text1"/>
          <w:sz w:val="28"/>
          <w:szCs w:val="28"/>
        </w:rPr>
        <w:lastRenderedPageBreak/>
        <w:t>Таблица</w:t>
      </w:r>
      <w:r w:rsidR="00D076AE" w:rsidRPr="00CD1BD8">
        <w:rPr>
          <w:color w:val="000000" w:themeColor="text1"/>
          <w:sz w:val="28"/>
          <w:szCs w:val="28"/>
        </w:rPr>
        <w:t xml:space="preserve"> </w:t>
      </w:r>
      <w:r w:rsidR="00B35023">
        <w:rPr>
          <w:color w:val="000000" w:themeColor="text1"/>
          <w:sz w:val="28"/>
          <w:szCs w:val="28"/>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1779"/>
        <w:gridCol w:w="1737"/>
        <w:gridCol w:w="1834"/>
        <w:gridCol w:w="1261"/>
        <w:gridCol w:w="1186"/>
        <w:gridCol w:w="1641"/>
        <w:gridCol w:w="1925"/>
        <w:gridCol w:w="1270"/>
      </w:tblGrid>
      <w:tr w:rsidR="009D2859" w:rsidRPr="00CD1BD8" w:rsidTr="009D2859">
        <w:trPr>
          <w:trHeight w:val="20"/>
          <w:tblHeader/>
        </w:trPr>
        <w:tc>
          <w:tcPr>
            <w:tcW w:w="826" w:type="pct"/>
            <w:shd w:val="clear" w:color="auto" w:fill="auto"/>
            <w:vAlign w:val="center"/>
            <w:hideMark/>
          </w:tcPr>
          <w:p w:rsidR="009D2859" w:rsidRPr="006263E7" w:rsidRDefault="009D2859" w:rsidP="009D2859">
            <w:pPr>
              <w:ind w:left="-57" w:right="-57"/>
              <w:jc w:val="center"/>
              <w:rPr>
                <w:b/>
                <w:color w:val="000000"/>
              </w:rPr>
            </w:pPr>
            <w:r w:rsidRPr="006263E7">
              <w:rPr>
                <w:b/>
                <w:color w:val="000000"/>
              </w:rPr>
              <w:t>Наименование источника теплоснабжения</w:t>
            </w:r>
          </w:p>
        </w:tc>
        <w:tc>
          <w:tcPr>
            <w:tcW w:w="506" w:type="pct"/>
            <w:shd w:val="clear" w:color="auto" w:fill="auto"/>
            <w:vAlign w:val="center"/>
            <w:hideMark/>
          </w:tcPr>
          <w:p w:rsidR="009D2859" w:rsidRPr="006263E7" w:rsidRDefault="009D2859" w:rsidP="009D2859">
            <w:pPr>
              <w:ind w:left="-57" w:right="-57"/>
              <w:jc w:val="center"/>
              <w:rPr>
                <w:b/>
                <w:color w:val="000000"/>
              </w:rPr>
            </w:pPr>
            <w:r w:rsidRPr="006263E7">
              <w:rPr>
                <w:b/>
                <w:color w:val="000000"/>
              </w:rPr>
              <w:t>Установленная тепловая мощность, Гкал/ч</w:t>
            </w:r>
          </w:p>
        </w:tc>
        <w:tc>
          <w:tcPr>
            <w:tcW w:w="522" w:type="pct"/>
            <w:shd w:val="clear" w:color="auto" w:fill="auto"/>
            <w:vAlign w:val="center"/>
            <w:hideMark/>
          </w:tcPr>
          <w:p w:rsidR="009D2859" w:rsidRPr="006263E7" w:rsidRDefault="009D2859" w:rsidP="009D2859">
            <w:pPr>
              <w:ind w:left="-57" w:right="-57"/>
              <w:jc w:val="center"/>
              <w:rPr>
                <w:b/>
                <w:color w:val="000000"/>
              </w:rPr>
            </w:pPr>
            <w:r w:rsidRPr="006263E7">
              <w:rPr>
                <w:b/>
                <w:color w:val="000000"/>
              </w:rPr>
              <w:t>Располагаемая тепловая мощность, Гкал/ч</w:t>
            </w:r>
          </w:p>
        </w:tc>
        <w:tc>
          <w:tcPr>
            <w:tcW w:w="718" w:type="pct"/>
            <w:shd w:val="clear" w:color="auto" w:fill="auto"/>
            <w:vAlign w:val="center"/>
            <w:hideMark/>
          </w:tcPr>
          <w:p w:rsidR="009D2859" w:rsidRPr="006263E7" w:rsidRDefault="009D2859" w:rsidP="009D2859">
            <w:pPr>
              <w:ind w:left="-57" w:right="-57"/>
              <w:jc w:val="center"/>
              <w:rPr>
                <w:b/>
                <w:color w:val="000000"/>
              </w:rPr>
            </w:pPr>
            <w:r w:rsidRPr="006263E7">
              <w:rPr>
                <w:b/>
                <w:color w:val="000000"/>
              </w:rPr>
              <w:t>Затраты тепловой мощности на собственные и хозяйственные нужды, Гкал/ч</w:t>
            </w:r>
          </w:p>
        </w:tc>
        <w:tc>
          <w:tcPr>
            <w:tcW w:w="412" w:type="pct"/>
            <w:shd w:val="clear" w:color="auto" w:fill="auto"/>
            <w:vAlign w:val="center"/>
            <w:hideMark/>
          </w:tcPr>
          <w:p w:rsidR="009D2859" w:rsidRPr="006263E7" w:rsidRDefault="009D2859" w:rsidP="009D2859">
            <w:pPr>
              <w:ind w:left="-57" w:right="-57"/>
              <w:jc w:val="center"/>
              <w:rPr>
                <w:b/>
                <w:color w:val="000000"/>
              </w:rPr>
            </w:pPr>
            <w:r w:rsidRPr="006263E7">
              <w:rPr>
                <w:b/>
                <w:color w:val="000000"/>
              </w:rPr>
              <w:t>Мощность нетто, Гкал/ч</w:t>
            </w:r>
          </w:p>
        </w:tc>
        <w:tc>
          <w:tcPr>
            <w:tcW w:w="489" w:type="pct"/>
            <w:vAlign w:val="center"/>
          </w:tcPr>
          <w:p w:rsidR="009D2859" w:rsidRPr="00E71553" w:rsidRDefault="009D2859" w:rsidP="009D2859">
            <w:pPr>
              <w:ind w:left="-57" w:right="-57"/>
              <w:jc w:val="center"/>
              <w:rPr>
                <w:b/>
                <w:color w:val="000000"/>
              </w:rPr>
            </w:pPr>
            <w:r w:rsidRPr="00E71553">
              <w:rPr>
                <w:b/>
                <w:color w:val="000000"/>
              </w:rPr>
              <w:t>Тепловые потери в тепловых сетях, Гкал/ч</w:t>
            </w:r>
          </w:p>
        </w:tc>
        <w:tc>
          <w:tcPr>
            <w:tcW w:w="489" w:type="pct"/>
            <w:shd w:val="clear" w:color="auto" w:fill="auto"/>
            <w:vAlign w:val="center"/>
            <w:hideMark/>
          </w:tcPr>
          <w:p w:rsidR="009D2859" w:rsidRPr="00E71553" w:rsidRDefault="009D2859" w:rsidP="009D2859">
            <w:pPr>
              <w:ind w:left="-57" w:right="-57"/>
              <w:jc w:val="center"/>
              <w:rPr>
                <w:b/>
                <w:color w:val="000000"/>
              </w:rPr>
            </w:pPr>
            <w:r w:rsidRPr="00E71553">
              <w:rPr>
                <w:b/>
                <w:color w:val="000000"/>
              </w:rPr>
              <w:t>Нагрузка потребителей, Гкал/ч</w:t>
            </w:r>
          </w:p>
        </w:tc>
        <w:tc>
          <w:tcPr>
            <w:tcW w:w="604" w:type="pct"/>
            <w:shd w:val="clear" w:color="auto" w:fill="auto"/>
            <w:vAlign w:val="center"/>
            <w:hideMark/>
          </w:tcPr>
          <w:p w:rsidR="009D2859" w:rsidRPr="005B09DA" w:rsidRDefault="009D2859" w:rsidP="009D2859">
            <w:pPr>
              <w:ind w:left="-57" w:right="-57"/>
              <w:jc w:val="center"/>
              <w:rPr>
                <w:b/>
                <w:color w:val="000000"/>
              </w:rPr>
            </w:pPr>
            <w:r w:rsidRPr="005B09DA">
              <w:rPr>
                <w:b/>
                <w:color w:val="000000"/>
              </w:rPr>
              <w:t>Присоединённая тепловая нагрузка (с учетом потерь в сетях), Гкал/ч</w:t>
            </w:r>
          </w:p>
        </w:tc>
        <w:tc>
          <w:tcPr>
            <w:tcW w:w="434" w:type="pct"/>
            <w:shd w:val="clear" w:color="auto" w:fill="auto"/>
            <w:vAlign w:val="center"/>
            <w:hideMark/>
          </w:tcPr>
          <w:p w:rsidR="009D2859" w:rsidRPr="005B09DA" w:rsidRDefault="009D2859" w:rsidP="009D2859">
            <w:pPr>
              <w:ind w:left="-57" w:right="-57"/>
              <w:jc w:val="center"/>
              <w:rPr>
                <w:b/>
                <w:color w:val="000000"/>
              </w:rPr>
            </w:pPr>
            <w:r w:rsidRPr="005B09DA">
              <w:rPr>
                <w:b/>
                <w:color w:val="000000"/>
              </w:rPr>
              <w:t>Резерв (дефицит) тепловой мощности, Гкал/ч</w:t>
            </w:r>
          </w:p>
        </w:tc>
      </w:tr>
      <w:tr w:rsidR="00EF109D" w:rsidRPr="00CD1BD8" w:rsidTr="00EF109D">
        <w:trPr>
          <w:trHeight w:val="20"/>
        </w:trPr>
        <w:tc>
          <w:tcPr>
            <w:tcW w:w="826" w:type="pct"/>
            <w:shd w:val="clear" w:color="auto" w:fill="auto"/>
            <w:hideMark/>
          </w:tcPr>
          <w:p w:rsidR="00EF109D" w:rsidRPr="006263E7" w:rsidRDefault="00856894" w:rsidP="00C979D1">
            <w:r w:rsidRPr="00856894">
              <w:t xml:space="preserve">Здание </w:t>
            </w:r>
            <w:r>
              <w:t>котельной, п. Хозьмино, ул. Цве</w:t>
            </w:r>
            <w:r w:rsidRPr="00856894">
              <w:t>точная, д. 11</w:t>
            </w:r>
          </w:p>
        </w:tc>
        <w:tc>
          <w:tcPr>
            <w:tcW w:w="506" w:type="pct"/>
            <w:shd w:val="clear" w:color="auto" w:fill="auto"/>
            <w:vAlign w:val="center"/>
            <w:hideMark/>
          </w:tcPr>
          <w:p w:rsidR="00EF109D" w:rsidRPr="006263E7" w:rsidRDefault="005B09DA" w:rsidP="00F6383E">
            <w:pPr>
              <w:jc w:val="center"/>
            </w:pPr>
            <w:r>
              <w:t>2,23</w:t>
            </w:r>
          </w:p>
        </w:tc>
        <w:tc>
          <w:tcPr>
            <w:tcW w:w="522" w:type="pct"/>
            <w:shd w:val="clear" w:color="auto" w:fill="auto"/>
            <w:vAlign w:val="center"/>
            <w:hideMark/>
          </w:tcPr>
          <w:p w:rsidR="00EF109D" w:rsidRPr="006263E7" w:rsidRDefault="005B09DA" w:rsidP="00F6383E">
            <w:pPr>
              <w:jc w:val="center"/>
            </w:pPr>
            <w:r>
              <w:t>2,23</w:t>
            </w:r>
          </w:p>
        </w:tc>
        <w:tc>
          <w:tcPr>
            <w:tcW w:w="718" w:type="pct"/>
            <w:shd w:val="clear" w:color="auto" w:fill="auto"/>
            <w:vAlign w:val="center"/>
            <w:hideMark/>
          </w:tcPr>
          <w:p w:rsidR="00EF109D" w:rsidRPr="006263E7" w:rsidRDefault="006263E7" w:rsidP="00A51210">
            <w:pPr>
              <w:jc w:val="center"/>
            </w:pPr>
            <w:r w:rsidRPr="006263E7">
              <w:t>0,01</w:t>
            </w:r>
          </w:p>
        </w:tc>
        <w:tc>
          <w:tcPr>
            <w:tcW w:w="412" w:type="pct"/>
            <w:shd w:val="clear" w:color="auto" w:fill="auto"/>
            <w:vAlign w:val="center"/>
            <w:hideMark/>
          </w:tcPr>
          <w:p w:rsidR="00EF109D" w:rsidRPr="006263E7" w:rsidRDefault="005B09DA" w:rsidP="00922165">
            <w:pPr>
              <w:jc w:val="center"/>
            </w:pPr>
            <w:r>
              <w:t>2,22</w:t>
            </w:r>
          </w:p>
        </w:tc>
        <w:tc>
          <w:tcPr>
            <w:tcW w:w="489" w:type="pct"/>
            <w:vAlign w:val="center"/>
          </w:tcPr>
          <w:p w:rsidR="00EF109D" w:rsidRPr="00E71553" w:rsidRDefault="00E71553" w:rsidP="00592D72">
            <w:pPr>
              <w:jc w:val="center"/>
            </w:pPr>
            <w:r w:rsidRPr="00E71553">
              <w:t>0,07</w:t>
            </w:r>
          </w:p>
        </w:tc>
        <w:tc>
          <w:tcPr>
            <w:tcW w:w="489" w:type="pct"/>
            <w:shd w:val="clear" w:color="auto" w:fill="auto"/>
            <w:vAlign w:val="center"/>
            <w:hideMark/>
          </w:tcPr>
          <w:p w:rsidR="00EF109D" w:rsidRPr="00E71553" w:rsidRDefault="00E71553" w:rsidP="00B22B36">
            <w:pPr>
              <w:jc w:val="center"/>
            </w:pPr>
            <w:r w:rsidRPr="00E71553">
              <w:t>0,44</w:t>
            </w:r>
          </w:p>
        </w:tc>
        <w:tc>
          <w:tcPr>
            <w:tcW w:w="604" w:type="pct"/>
            <w:shd w:val="clear" w:color="auto" w:fill="auto"/>
            <w:vAlign w:val="center"/>
            <w:hideMark/>
          </w:tcPr>
          <w:p w:rsidR="00EF109D" w:rsidRPr="005B09DA" w:rsidRDefault="005B09DA" w:rsidP="00EF109D">
            <w:pPr>
              <w:jc w:val="center"/>
            </w:pPr>
            <w:r w:rsidRPr="005B09DA">
              <w:t>0,51</w:t>
            </w:r>
          </w:p>
        </w:tc>
        <w:tc>
          <w:tcPr>
            <w:tcW w:w="434" w:type="pct"/>
            <w:shd w:val="clear" w:color="auto" w:fill="auto"/>
            <w:vAlign w:val="center"/>
            <w:hideMark/>
          </w:tcPr>
          <w:p w:rsidR="00EF109D" w:rsidRPr="005B09DA" w:rsidRDefault="005B09DA" w:rsidP="00EF109D">
            <w:pPr>
              <w:jc w:val="center"/>
            </w:pPr>
            <w:r w:rsidRPr="005B09DA">
              <w:t>1,72</w:t>
            </w:r>
          </w:p>
        </w:tc>
      </w:tr>
    </w:tbl>
    <w:p w:rsidR="00666D60" w:rsidRPr="00CD1BD8" w:rsidRDefault="00666D60" w:rsidP="00A91201">
      <w:pPr>
        <w:keepNext/>
        <w:spacing w:line="360" w:lineRule="auto"/>
        <w:ind w:firstLine="567"/>
        <w:jc w:val="right"/>
        <w:rPr>
          <w:color w:val="000000" w:themeColor="text1"/>
          <w:sz w:val="28"/>
          <w:szCs w:val="28"/>
        </w:rPr>
        <w:sectPr w:rsidR="00666D60" w:rsidRPr="00CD1BD8" w:rsidSect="00666D60">
          <w:pgSz w:w="16838" w:h="11906" w:orient="landscape"/>
          <w:pgMar w:top="1134" w:right="1134" w:bottom="1134" w:left="1134" w:header="720" w:footer="709" w:gutter="0"/>
          <w:cols w:space="720"/>
          <w:docGrid w:linePitch="360"/>
        </w:sectPr>
      </w:pPr>
    </w:p>
    <w:p w:rsidR="00DC4205" w:rsidRPr="00CD1BD8" w:rsidRDefault="00DC4205" w:rsidP="00DC4205">
      <w:pPr>
        <w:ind w:firstLine="709"/>
        <w:jc w:val="both"/>
        <w:rPr>
          <w:sz w:val="28"/>
          <w:szCs w:val="28"/>
        </w:rPr>
      </w:pPr>
      <w:r w:rsidRPr="00CD1BD8">
        <w:rPr>
          <w:sz w:val="28"/>
          <w:szCs w:val="28"/>
        </w:rPr>
        <w:lastRenderedPageBreak/>
        <w:t>Тепловой баланс складывается из полезного отпуска тепловой энергии, расхода на собственные нужды источников, потерь в тепловых сетях.</w:t>
      </w:r>
    </w:p>
    <w:p w:rsidR="002C18BE" w:rsidRPr="00CD1BD8" w:rsidRDefault="00DC4205" w:rsidP="00E90A99">
      <w:pPr>
        <w:ind w:firstLine="709"/>
        <w:jc w:val="both"/>
        <w:rPr>
          <w:sz w:val="28"/>
          <w:szCs w:val="28"/>
        </w:rPr>
      </w:pPr>
      <w:r w:rsidRPr="00CD1BD8">
        <w:rPr>
          <w:rFonts w:hint="eastAsia"/>
          <w:sz w:val="28"/>
          <w:szCs w:val="28"/>
        </w:rPr>
        <w:t>Баланс</w:t>
      </w:r>
      <w:r w:rsidRPr="00CD1BD8">
        <w:rPr>
          <w:sz w:val="28"/>
          <w:szCs w:val="28"/>
        </w:rPr>
        <w:t xml:space="preserve"> </w:t>
      </w:r>
      <w:r w:rsidRPr="00CD1BD8">
        <w:rPr>
          <w:rFonts w:hint="eastAsia"/>
          <w:sz w:val="28"/>
          <w:szCs w:val="28"/>
        </w:rPr>
        <w:t>тепловой</w:t>
      </w:r>
      <w:r w:rsidRPr="00CD1BD8">
        <w:rPr>
          <w:sz w:val="28"/>
          <w:szCs w:val="28"/>
        </w:rPr>
        <w:t xml:space="preserve"> </w:t>
      </w:r>
      <w:r w:rsidRPr="00CD1BD8">
        <w:rPr>
          <w:rFonts w:hint="eastAsia"/>
          <w:sz w:val="28"/>
          <w:szCs w:val="28"/>
        </w:rPr>
        <w:t>мощности</w:t>
      </w:r>
      <w:r w:rsidRPr="00CD1BD8">
        <w:rPr>
          <w:sz w:val="28"/>
          <w:szCs w:val="28"/>
        </w:rPr>
        <w:t xml:space="preserve"> </w:t>
      </w:r>
      <w:r w:rsidRPr="00CD1BD8">
        <w:rPr>
          <w:rFonts w:hint="eastAsia"/>
          <w:sz w:val="28"/>
          <w:szCs w:val="28"/>
        </w:rPr>
        <w:t>подразумевает</w:t>
      </w:r>
      <w:r w:rsidRPr="00CD1BD8">
        <w:rPr>
          <w:sz w:val="28"/>
          <w:szCs w:val="28"/>
        </w:rPr>
        <w:t xml:space="preserve"> </w:t>
      </w:r>
      <w:r w:rsidRPr="00CD1BD8">
        <w:rPr>
          <w:rFonts w:hint="eastAsia"/>
          <w:sz w:val="28"/>
          <w:szCs w:val="28"/>
        </w:rPr>
        <w:t>соответствие</w:t>
      </w:r>
      <w:r w:rsidRPr="00CD1BD8">
        <w:rPr>
          <w:sz w:val="28"/>
          <w:szCs w:val="28"/>
        </w:rPr>
        <w:t xml:space="preserve"> </w:t>
      </w:r>
      <w:r w:rsidRPr="00CD1BD8">
        <w:rPr>
          <w:rFonts w:hint="eastAsia"/>
          <w:sz w:val="28"/>
          <w:szCs w:val="28"/>
        </w:rPr>
        <w:t>подключенной</w:t>
      </w:r>
      <w:r w:rsidRPr="00CD1BD8">
        <w:rPr>
          <w:sz w:val="28"/>
          <w:szCs w:val="28"/>
        </w:rPr>
        <w:t xml:space="preserve"> </w:t>
      </w:r>
      <w:r w:rsidRPr="00CD1BD8">
        <w:rPr>
          <w:rFonts w:hint="eastAsia"/>
          <w:sz w:val="28"/>
          <w:szCs w:val="28"/>
        </w:rPr>
        <w:t>тепловой</w:t>
      </w:r>
      <w:r w:rsidRPr="00CD1BD8">
        <w:rPr>
          <w:sz w:val="28"/>
          <w:szCs w:val="28"/>
        </w:rPr>
        <w:t xml:space="preserve"> </w:t>
      </w:r>
      <w:r w:rsidRPr="00CD1BD8">
        <w:rPr>
          <w:rFonts w:hint="eastAsia"/>
          <w:sz w:val="28"/>
          <w:szCs w:val="28"/>
        </w:rPr>
        <w:t>нагрузки</w:t>
      </w:r>
      <w:r w:rsidRPr="00CD1BD8">
        <w:rPr>
          <w:sz w:val="28"/>
          <w:szCs w:val="28"/>
        </w:rPr>
        <w:t xml:space="preserve"> </w:t>
      </w:r>
      <w:r w:rsidRPr="00CD1BD8">
        <w:rPr>
          <w:rFonts w:hint="eastAsia"/>
          <w:sz w:val="28"/>
          <w:szCs w:val="28"/>
        </w:rPr>
        <w:t>тепловой</w:t>
      </w:r>
      <w:r w:rsidRPr="00CD1BD8">
        <w:rPr>
          <w:sz w:val="28"/>
          <w:szCs w:val="28"/>
        </w:rPr>
        <w:t xml:space="preserve"> </w:t>
      </w:r>
      <w:r w:rsidRPr="00CD1BD8">
        <w:rPr>
          <w:rFonts w:hint="eastAsia"/>
          <w:sz w:val="28"/>
          <w:szCs w:val="28"/>
        </w:rPr>
        <w:t>мощности</w:t>
      </w:r>
      <w:r w:rsidRPr="00CD1BD8">
        <w:rPr>
          <w:sz w:val="28"/>
          <w:szCs w:val="28"/>
        </w:rPr>
        <w:t xml:space="preserve"> </w:t>
      </w:r>
      <w:r w:rsidRPr="00CD1BD8">
        <w:rPr>
          <w:rFonts w:hint="eastAsia"/>
          <w:sz w:val="28"/>
          <w:szCs w:val="28"/>
        </w:rPr>
        <w:t>источников</w:t>
      </w:r>
      <w:r w:rsidRPr="00CD1BD8">
        <w:rPr>
          <w:sz w:val="28"/>
          <w:szCs w:val="28"/>
        </w:rPr>
        <w:t xml:space="preserve">. </w:t>
      </w:r>
      <w:r w:rsidR="00F22A95" w:rsidRPr="00CD1BD8">
        <w:rPr>
          <w:sz w:val="28"/>
          <w:szCs w:val="28"/>
        </w:rPr>
        <w:t>Т</w:t>
      </w:r>
      <w:r w:rsidR="00BB147D" w:rsidRPr="00CD1BD8">
        <w:rPr>
          <w:sz w:val="28"/>
          <w:szCs w:val="28"/>
        </w:rPr>
        <w:t>еплоисточник</w:t>
      </w:r>
      <w:r w:rsidR="00E9724F" w:rsidRPr="00CD1BD8">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00F22A95" w:rsidRPr="00CD1BD8">
        <w:rPr>
          <w:sz w:val="28"/>
          <w:szCs w:val="28"/>
        </w:rPr>
        <w:t>не</w:t>
      </w:r>
      <w:r w:rsidR="00BB147D" w:rsidRPr="00CD1BD8">
        <w:rPr>
          <w:sz w:val="28"/>
          <w:szCs w:val="28"/>
        </w:rPr>
        <w:t xml:space="preserve"> име</w:t>
      </w:r>
      <w:r w:rsidR="009447B3">
        <w:rPr>
          <w:sz w:val="28"/>
          <w:szCs w:val="28"/>
        </w:rPr>
        <w:t>е</w:t>
      </w:r>
      <w:r w:rsidR="00BB147D" w:rsidRPr="00CD1BD8">
        <w:rPr>
          <w:sz w:val="28"/>
          <w:szCs w:val="28"/>
        </w:rPr>
        <w:t>т дефицит</w:t>
      </w:r>
      <w:r w:rsidR="00F22A95" w:rsidRPr="00CD1BD8">
        <w:rPr>
          <w:sz w:val="28"/>
          <w:szCs w:val="28"/>
        </w:rPr>
        <w:t>а</w:t>
      </w:r>
      <w:r w:rsidR="00BB147D" w:rsidRPr="00CD1BD8">
        <w:rPr>
          <w:sz w:val="28"/>
          <w:szCs w:val="28"/>
        </w:rPr>
        <w:t xml:space="preserve"> тепловой мощности</w:t>
      </w:r>
      <w:r w:rsidR="002C18BE" w:rsidRPr="00CD1BD8">
        <w:rPr>
          <w:sz w:val="28"/>
          <w:szCs w:val="28"/>
        </w:rPr>
        <w:t>, располагаемой мощности источник</w:t>
      </w:r>
      <w:r w:rsidR="009447B3">
        <w:rPr>
          <w:sz w:val="28"/>
          <w:szCs w:val="28"/>
        </w:rPr>
        <w:t>а</w:t>
      </w:r>
      <w:r w:rsidR="002C18BE" w:rsidRPr="00CD1BD8">
        <w:rPr>
          <w:sz w:val="28"/>
          <w:szCs w:val="28"/>
        </w:rPr>
        <w:t xml:space="preserve"> хватает для покрытия существующих нагрузок, гидравлический режим теплосети позволяет обеспечивать всех подключенных потребителей.</w:t>
      </w:r>
    </w:p>
    <w:p w:rsidR="002C18BE" w:rsidRPr="00CD1BD8" w:rsidRDefault="002C18BE" w:rsidP="002C18BE">
      <w:pPr>
        <w:ind w:firstLine="709"/>
        <w:jc w:val="both"/>
        <w:rPr>
          <w:sz w:val="28"/>
          <w:szCs w:val="28"/>
        </w:rPr>
      </w:pPr>
      <w:r w:rsidRPr="00CD1BD8">
        <w:rPr>
          <w:sz w:val="28"/>
          <w:szCs w:val="28"/>
        </w:rPr>
        <w:t>Во избежание возникновения дефицитов и ухудшения качества теплоснабжения рекомендуется:</w:t>
      </w:r>
    </w:p>
    <w:p w:rsidR="002C18BE" w:rsidRPr="00CD1BD8" w:rsidRDefault="002C18BE" w:rsidP="002C18BE">
      <w:pPr>
        <w:ind w:firstLine="709"/>
        <w:jc w:val="both"/>
        <w:rPr>
          <w:sz w:val="28"/>
          <w:szCs w:val="28"/>
        </w:rPr>
      </w:pPr>
      <w:r w:rsidRPr="00CD1BD8">
        <w:rPr>
          <w:sz w:val="28"/>
          <w:szCs w:val="28"/>
        </w:rPr>
        <w:t>1. Разработать и соблюдать программу мероприятий по экономии топлива, программу мероприятий по достижению нормативных значений, программу мероприятий по снижению расходов технической воды, электроэнергии и тепла на собственные нужды.</w:t>
      </w:r>
    </w:p>
    <w:p w:rsidR="002C18BE" w:rsidRPr="00CD1BD8" w:rsidRDefault="002C18BE" w:rsidP="002C18BE">
      <w:pPr>
        <w:ind w:firstLine="709"/>
        <w:jc w:val="both"/>
        <w:rPr>
          <w:sz w:val="28"/>
          <w:szCs w:val="28"/>
        </w:rPr>
      </w:pPr>
      <w:r w:rsidRPr="00CD1BD8">
        <w:rPr>
          <w:sz w:val="28"/>
          <w:szCs w:val="28"/>
        </w:rPr>
        <w:t>2. Ежедневно проводить анализ технического состояния работы оборудования и технико-экономических показателей работы станции.</w:t>
      </w:r>
    </w:p>
    <w:p w:rsidR="002C18BE" w:rsidRPr="00CD1BD8" w:rsidRDefault="002C18BE" w:rsidP="002C18BE">
      <w:pPr>
        <w:ind w:firstLine="709"/>
        <w:jc w:val="both"/>
        <w:rPr>
          <w:sz w:val="28"/>
          <w:szCs w:val="28"/>
        </w:rPr>
      </w:pPr>
      <w:r w:rsidRPr="00CD1BD8">
        <w:rPr>
          <w:sz w:val="28"/>
          <w:szCs w:val="28"/>
        </w:rPr>
        <w:t>3. Регулярно проводить работы по наладке и испытаниям оборудования. Эти работы проводятся до и после ремонтов оборудования, а также при отклонении показателей работы от нормативных значений.</w:t>
      </w:r>
    </w:p>
    <w:p w:rsidR="002C18BE" w:rsidRPr="00CD1BD8" w:rsidRDefault="002C18BE" w:rsidP="002C18BE">
      <w:pPr>
        <w:ind w:firstLine="709"/>
        <w:jc w:val="both"/>
        <w:rPr>
          <w:sz w:val="28"/>
          <w:szCs w:val="28"/>
        </w:rPr>
      </w:pPr>
      <w:r w:rsidRPr="00CD1BD8">
        <w:rPr>
          <w:sz w:val="28"/>
          <w:szCs w:val="28"/>
        </w:rPr>
        <w:t>4. Вести учет, контроль и выполнение директивных документов Минэнерго России и Ростехнадзора России по вопросам повышения надежности и безопасности работы энергооборудования.</w:t>
      </w:r>
    </w:p>
    <w:p w:rsidR="002C18BE" w:rsidRPr="00CD1BD8" w:rsidRDefault="002C18BE" w:rsidP="002C18BE">
      <w:pPr>
        <w:ind w:firstLine="709"/>
        <w:jc w:val="both"/>
        <w:rPr>
          <w:sz w:val="28"/>
          <w:szCs w:val="28"/>
        </w:rPr>
      </w:pPr>
      <w:r w:rsidRPr="00CD1BD8">
        <w:rPr>
          <w:sz w:val="28"/>
          <w:szCs w:val="28"/>
        </w:rPr>
        <w:t>5. Вести учет и расследование нарушений в работе энергооборудования, разработать мероприятий по предупреждению аналогичных нарушений.</w:t>
      </w:r>
    </w:p>
    <w:p w:rsidR="002C18BE" w:rsidRPr="00CD1BD8" w:rsidRDefault="002C18BE" w:rsidP="002C18BE">
      <w:pPr>
        <w:ind w:firstLine="709"/>
        <w:jc w:val="both"/>
        <w:rPr>
          <w:sz w:val="28"/>
          <w:szCs w:val="28"/>
        </w:rPr>
      </w:pPr>
      <w:r w:rsidRPr="00CD1BD8">
        <w:rPr>
          <w:sz w:val="28"/>
          <w:szCs w:val="28"/>
        </w:rPr>
        <w:t>6. Внедрить приборный учет тепловой энергии.</w:t>
      </w:r>
    </w:p>
    <w:p w:rsidR="00CB17AD" w:rsidRPr="00CD1BD8" w:rsidRDefault="005635DB" w:rsidP="00291990">
      <w:pPr>
        <w:ind w:firstLine="709"/>
        <w:jc w:val="both"/>
        <w:rPr>
          <w:sz w:val="28"/>
          <w:szCs w:val="28"/>
        </w:rPr>
      </w:pPr>
      <w:r w:rsidRPr="00CD1BD8">
        <w:rPr>
          <w:sz w:val="28"/>
          <w:szCs w:val="28"/>
        </w:rPr>
        <w:t>Гидравлический режим передачи тепловой энергии в</w:t>
      </w:r>
      <w:r w:rsidR="00E9724F" w:rsidRPr="00CD1BD8">
        <w:rPr>
          <w:sz w:val="28"/>
          <w:szCs w:val="28"/>
        </w:rPr>
        <w:t xml:space="preserve"> </w:t>
      </w:r>
      <w:r w:rsidR="00517BDE">
        <w:rPr>
          <w:sz w:val="28"/>
          <w:szCs w:val="28"/>
        </w:rPr>
        <w:t>сельском поселении «</w:t>
      </w:r>
      <w:r w:rsidR="00B376E1">
        <w:rPr>
          <w:sz w:val="28"/>
          <w:szCs w:val="28"/>
        </w:rPr>
        <w:t>Хозьминское</w:t>
      </w:r>
      <w:r w:rsidR="00517BDE">
        <w:rPr>
          <w:sz w:val="28"/>
          <w:szCs w:val="28"/>
        </w:rPr>
        <w:t>»</w:t>
      </w:r>
      <w:r w:rsidRPr="00CD1BD8">
        <w:rPr>
          <w:sz w:val="28"/>
          <w:szCs w:val="28"/>
        </w:rPr>
        <w:t xml:space="preserve"> обеспечивается сетевыми насосами котельн</w:t>
      </w:r>
      <w:r w:rsidR="001613C4">
        <w:rPr>
          <w:sz w:val="28"/>
          <w:szCs w:val="28"/>
        </w:rPr>
        <w:t>ой</w:t>
      </w:r>
      <w:r w:rsidR="007277AE" w:rsidRPr="00CD1BD8">
        <w:rPr>
          <w:sz w:val="28"/>
          <w:szCs w:val="28"/>
        </w:rPr>
        <w:t xml:space="preserve">. </w:t>
      </w:r>
    </w:p>
    <w:p w:rsidR="0071244F" w:rsidRPr="00CD1BD8" w:rsidRDefault="0071244F" w:rsidP="00D612DF">
      <w:pPr>
        <w:ind w:firstLine="709"/>
        <w:jc w:val="both"/>
        <w:rPr>
          <w:sz w:val="28"/>
          <w:szCs w:val="28"/>
        </w:rPr>
      </w:pPr>
      <w:r w:rsidRPr="00CD1BD8">
        <w:rPr>
          <w:sz w:val="28"/>
          <w:szCs w:val="28"/>
        </w:rPr>
        <w:t xml:space="preserve">Основные гидравлические и температурные режимы системы теплоснабжения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 xml:space="preserve">обеспечиваются в соответствии с картами технологических режимов. Дефицит пропускной способности сетей в </w:t>
      </w:r>
      <w:r w:rsidR="00517BDE">
        <w:rPr>
          <w:sz w:val="28"/>
          <w:szCs w:val="28"/>
        </w:rPr>
        <w:t>сельском поселении «</w:t>
      </w:r>
      <w:r w:rsidR="00B376E1">
        <w:rPr>
          <w:sz w:val="28"/>
          <w:szCs w:val="28"/>
        </w:rPr>
        <w:t>Хозьминское</w:t>
      </w:r>
      <w:r w:rsidR="00517BDE">
        <w:rPr>
          <w:sz w:val="28"/>
          <w:szCs w:val="28"/>
        </w:rPr>
        <w:t>»</w:t>
      </w:r>
      <w:r w:rsidRPr="00CD1BD8">
        <w:rPr>
          <w:sz w:val="28"/>
          <w:szCs w:val="28"/>
        </w:rPr>
        <w:t xml:space="preserve"> отсутствует.</w:t>
      </w:r>
    </w:p>
    <w:p w:rsidR="0071244F" w:rsidRPr="00CD1BD8" w:rsidRDefault="00711E2A" w:rsidP="0071244F">
      <w:pPr>
        <w:ind w:firstLine="709"/>
        <w:jc w:val="both"/>
        <w:rPr>
          <w:sz w:val="28"/>
          <w:szCs w:val="28"/>
        </w:rPr>
      </w:pPr>
      <w:r w:rsidRPr="00CD1BD8">
        <w:rPr>
          <w:sz w:val="28"/>
          <w:szCs w:val="28"/>
        </w:rPr>
        <w:t>Р</w:t>
      </w:r>
      <w:r w:rsidR="0071244F" w:rsidRPr="00CD1BD8">
        <w:rPr>
          <w:sz w:val="28"/>
          <w:szCs w:val="28"/>
        </w:rPr>
        <w:t>асширение технологических зон действия источников с резервами тепловой мощности нетто в зоны действия с дефицитом тепловой мощности не требуется.</w:t>
      </w:r>
    </w:p>
    <w:p w:rsidR="00472950" w:rsidRPr="00CD1BD8" w:rsidRDefault="00472950" w:rsidP="00DC4205">
      <w:pPr>
        <w:ind w:firstLine="709"/>
        <w:jc w:val="both"/>
        <w:rPr>
          <w:sz w:val="28"/>
          <w:szCs w:val="28"/>
        </w:rPr>
      </w:pPr>
    </w:p>
    <w:p w:rsidR="003C7E63" w:rsidRPr="00CD1BD8" w:rsidRDefault="003C7E63" w:rsidP="00446F36">
      <w:pPr>
        <w:pStyle w:val="2"/>
        <w:pBdr>
          <w:bottom w:val="single" w:sz="12" w:space="1" w:color="auto"/>
        </w:pBdr>
        <w:tabs>
          <w:tab w:val="left" w:pos="993"/>
        </w:tabs>
        <w:spacing w:before="300" w:after="200"/>
        <w:ind w:left="720" w:hanging="295"/>
        <w:rPr>
          <w:rFonts w:ascii="Cambria" w:hAnsi="Cambria" w:cs="Times New Roman"/>
          <w:i w:val="0"/>
          <w:color w:val="000000" w:themeColor="text1"/>
          <w:sz w:val="30"/>
          <w:szCs w:val="30"/>
        </w:rPr>
      </w:pPr>
      <w:bookmarkStart w:id="18" w:name="_Toc530747797"/>
      <w:r w:rsidRPr="00CD1BD8">
        <w:rPr>
          <w:rFonts w:ascii="Cambria" w:hAnsi="Cambria" w:cs="Times New Roman"/>
          <w:i w:val="0"/>
          <w:color w:val="000000" w:themeColor="text1"/>
          <w:sz w:val="30"/>
          <w:szCs w:val="30"/>
        </w:rPr>
        <w:t>Баланс теплоносителя</w:t>
      </w:r>
      <w:bookmarkEnd w:id="18"/>
    </w:p>
    <w:p w:rsidR="00A20CB7" w:rsidRPr="00CD1BD8" w:rsidRDefault="00856F8D" w:rsidP="00856F8D">
      <w:pPr>
        <w:ind w:firstLine="709"/>
        <w:jc w:val="both"/>
        <w:rPr>
          <w:sz w:val="28"/>
          <w:szCs w:val="28"/>
        </w:rPr>
      </w:pPr>
      <w:r w:rsidRPr="00CD1BD8">
        <w:rPr>
          <w:sz w:val="28"/>
          <w:szCs w:val="28"/>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 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w:t>
      </w:r>
    </w:p>
    <w:p w:rsidR="00A20CB7" w:rsidRPr="00CD1BD8" w:rsidRDefault="00A20CB7" w:rsidP="00A20CB7">
      <w:pPr>
        <w:ind w:firstLine="709"/>
        <w:jc w:val="both"/>
        <w:rPr>
          <w:sz w:val="28"/>
          <w:szCs w:val="28"/>
        </w:rPr>
      </w:pPr>
      <w:r w:rsidRPr="00CD1BD8">
        <w:rPr>
          <w:sz w:val="28"/>
          <w:szCs w:val="28"/>
        </w:rPr>
        <w:lastRenderedPageBreak/>
        <w:t xml:space="preserve">Результаты расчетов (баланс производительности) по источникам тепловой энергии приведены в таблице </w:t>
      </w:r>
      <w:r w:rsidR="00B35023">
        <w:rPr>
          <w:sz w:val="28"/>
          <w:szCs w:val="28"/>
        </w:rPr>
        <w:t>6</w:t>
      </w:r>
      <w:r w:rsidRPr="00CD1BD8">
        <w:rPr>
          <w:sz w:val="28"/>
          <w:szCs w:val="28"/>
        </w:rPr>
        <w:t>.</w:t>
      </w:r>
    </w:p>
    <w:p w:rsidR="00A20CB7" w:rsidRPr="00CD1BD8" w:rsidRDefault="00A20CB7" w:rsidP="00A20CB7">
      <w:pPr>
        <w:ind w:firstLine="709"/>
        <w:jc w:val="right"/>
        <w:rPr>
          <w:sz w:val="28"/>
          <w:szCs w:val="28"/>
        </w:rPr>
      </w:pPr>
      <w:r w:rsidRPr="00CD1BD8">
        <w:rPr>
          <w:sz w:val="28"/>
          <w:szCs w:val="28"/>
        </w:rPr>
        <w:t xml:space="preserve">Таблица </w:t>
      </w:r>
      <w:r w:rsidR="00B35023">
        <w:rPr>
          <w:sz w:val="28"/>
          <w:szCs w:val="28"/>
        </w:rPr>
        <w:t>6</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1989"/>
        <w:gridCol w:w="3109"/>
        <w:gridCol w:w="2283"/>
      </w:tblGrid>
      <w:tr w:rsidR="00B718B0" w:rsidRPr="00CD1BD8" w:rsidTr="00826464">
        <w:trPr>
          <w:trHeight w:val="725"/>
        </w:trPr>
        <w:tc>
          <w:tcPr>
            <w:tcW w:w="1175" w:type="pct"/>
            <w:vAlign w:val="center"/>
          </w:tcPr>
          <w:p w:rsidR="00B718B0" w:rsidRPr="00CD1BD8" w:rsidRDefault="00B718B0" w:rsidP="00B718B0">
            <w:pPr>
              <w:pStyle w:val="TableParagraph"/>
              <w:jc w:val="center"/>
              <w:rPr>
                <w:rFonts w:ascii="Times New Roman" w:hAnsi="Times New Roman" w:cs="Times New Roman"/>
                <w:b/>
                <w:sz w:val="24"/>
              </w:rPr>
            </w:pPr>
            <w:r w:rsidRPr="00CD1BD8">
              <w:rPr>
                <w:rFonts w:ascii="Times New Roman" w:hAnsi="Times New Roman" w:cs="Times New Roman"/>
                <w:b/>
                <w:sz w:val="24"/>
              </w:rPr>
              <w:t>Период</w:t>
            </w:r>
          </w:p>
        </w:tc>
        <w:tc>
          <w:tcPr>
            <w:tcW w:w="1031" w:type="pct"/>
            <w:vAlign w:val="center"/>
          </w:tcPr>
          <w:p w:rsidR="00B718B0" w:rsidRPr="00CD1BD8" w:rsidRDefault="00B718B0" w:rsidP="00B718B0">
            <w:pPr>
              <w:pStyle w:val="TableParagraph"/>
              <w:jc w:val="center"/>
              <w:rPr>
                <w:rFonts w:ascii="Times New Roman" w:hAnsi="Times New Roman" w:cs="Times New Roman"/>
                <w:b/>
                <w:sz w:val="24"/>
                <w:lang w:val="ru-RU"/>
              </w:rPr>
            </w:pPr>
            <w:r w:rsidRPr="00CD1BD8">
              <w:rPr>
                <w:rFonts w:ascii="Times New Roman" w:hAnsi="Times New Roman" w:cs="Times New Roman"/>
                <w:b/>
                <w:sz w:val="24"/>
                <w:lang w:val="ru-RU"/>
              </w:rPr>
              <w:t>Заполнение тепловой сети, куб.м</w:t>
            </w:r>
          </w:p>
        </w:tc>
        <w:tc>
          <w:tcPr>
            <w:tcW w:w="1611" w:type="pct"/>
            <w:vAlign w:val="center"/>
          </w:tcPr>
          <w:p w:rsidR="00B718B0" w:rsidRPr="00CD1BD8" w:rsidRDefault="00B718B0" w:rsidP="00B718B0">
            <w:pPr>
              <w:pStyle w:val="TableParagraph"/>
              <w:jc w:val="center"/>
              <w:rPr>
                <w:rFonts w:ascii="Times New Roman" w:hAnsi="Times New Roman" w:cs="Times New Roman"/>
                <w:b/>
                <w:sz w:val="24"/>
                <w:lang w:val="ru-RU"/>
              </w:rPr>
            </w:pPr>
            <w:r w:rsidRPr="00CD1BD8">
              <w:rPr>
                <w:rFonts w:ascii="Times New Roman" w:hAnsi="Times New Roman" w:cs="Times New Roman"/>
                <w:b/>
                <w:sz w:val="24"/>
                <w:lang w:val="ru-RU"/>
              </w:rPr>
              <w:t>Заполнение системы отопления потребителей, куб.м</w:t>
            </w:r>
          </w:p>
        </w:tc>
        <w:tc>
          <w:tcPr>
            <w:tcW w:w="1183" w:type="pct"/>
            <w:vAlign w:val="center"/>
          </w:tcPr>
          <w:p w:rsidR="00B718B0" w:rsidRPr="00CD1BD8" w:rsidRDefault="00B718B0" w:rsidP="00B718B0">
            <w:pPr>
              <w:pStyle w:val="TableParagraph"/>
              <w:jc w:val="center"/>
              <w:rPr>
                <w:rFonts w:ascii="Times New Roman" w:hAnsi="Times New Roman" w:cs="Times New Roman"/>
                <w:b/>
                <w:sz w:val="24"/>
                <w:lang w:val="ru-RU"/>
              </w:rPr>
            </w:pPr>
            <w:r w:rsidRPr="00CD1BD8">
              <w:rPr>
                <w:rFonts w:ascii="Times New Roman" w:hAnsi="Times New Roman" w:cs="Times New Roman"/>
                <w:b/>
                <w:sz w:val="24"/>
                <w:lang w:val="ru-RU"/>
              </w:rPr>
              <w:t>Расчетный часовой расход воды, куб.м/ч</w:t>
            </w:r>
          </w:p>
        </w:tc>
      </w:tr>
      <w:tr w:rsidR="00B718B0" w:rsidRPr="00CD1BD8" w:rsidTr="00CD1109">
        <w:trPr>
          <w:trHeight w:val="1016"/>
        </w:trPr>
        <w:tc>
          <w:tcPr>
            <w:tcW w:w="1175" w:type="pct"/>
            <w:vAlign w:val="center"/>
          </w:tcPr>
          <w:p w:rsidR="00B718B0" w:rsidRPr="00CD1109" w:rsidRDefault="00766E74" w:rsidP="00CD1109">
            <w:pPr>
              <w:pStyle w:val="TableParagraph"/>
              <w:jc w:val="center"/>
              <w:rPr>
                <w:rFonts w:ascii="Times New Roman" w:hAnsi="Times New Roman" w:cs="Times New Roman"/>
                <w:sz w:val="24"/>
                <w:lang w:val="ru-RU"/>
              </w:rPr>
            </w:pPr>
            <w:r w:rsidRPr="00766E74">
              <w:rPr>
                <w:rFonts w:ascii="Times New Roman" w:hAnsi="Times New Roman" w:cs="Times New Roman"/>
                <w:sz w:val="24"/>
                <w:lang w:val="ru-RU"/>
              </w:rPr>
              <w:t>Здание котельной, п. Хозьмино, ул. Цветочная, д. 11</w:t>
            </w:r>
          </w:p>
        </w:tc>
        <w:tc>
          <w:tcPr>
            <w:tcW w:w="1031" w:type="pct"/>
            <w:vAlign w:val="center"/>
          </w:tcPr>
          <w:p w:rsidR="00B718B0" w:rsidRPr="00CD1BD8" w:rsidRDefault="00102192" w:rsidP="00826464">
            <w:pPr>
              <w:pStyle w:val="TableParagraph"/>
              <w:jc w:val="center"/>
              <w:rPr>
                <w:rFonts w:ascii="Times New Roman" w:hAnsi="Times New Roman" w:cs="Times New Roman"/>
                <w:sz w:val="24"/>
                <w:lang w:val="ru-RU"/>
              </w:rPr>
            </w:pPr>
            <w:r>
              <w:rPr>
                <w:rFonts w:ascii="Times New Roman" w:hAnsi="Times New Roman" w:cs="Times New Roman"/>
                <w:sz w:val="24"/>
                <w:lang w:val="ru-RU"/>
              </w:rPr>
              <w:t>300</w:t>
            </w:r>
          </w:p>
        </w:tc>
        <w:tc>
          <w:tcPr>
            <w:tcW w:w="1611" w:type="pct"/>
            <w:vAlign w:val="center"/>
          </w:tcPr>
          <w:p w:rsidR="00B718B0" w:rsidRPr="00CD1BD8" w:rsidRDefault="00102192" w:rsidP="00CD1109">
            <w:pPr>
              <w:pStyle w:val="TableParagraph"/>
              <w:jc w:val="center"/>
              <w:rPr>
                <w:rFonts w:ascii="Times New Roman" w:hAnsi="Times New Roman" w:cs="Times New Roman"/>
                <w:sz w:val="24"/>
                <w:lang w:val="ru-RU"/>
              </w:rPr>
            </w:pPr>
            <w:r>
              <w:rPr>
                <w:rFonts w:ascii="Times New Roman" w:hAnsi="Times New Roman" w:cs="Times New Roman"/>
                <w:sz w:val="24"/>
                <w:lang w:val="ru-RU"/>
              </w:rPr>
              <w:t>86</w:t>
            </w:r>
          </w:p>
        </w:tc>
        <w:tc>
          <w:tcPr>
            <w:tcW w:w="1183" w:type="pct"/>
            <w:vAlign w:val="center"/>
          </w:tcPr>
          <w:p w:rsidR="00B718B0" w:rsidRPr="00CD1BD8" w:rsidRDefault="00102192" w:rsidP="00CD1109">
            <w:pPr>
              <w:pStyle w:val="TableParagraph"/>
              <w:jc w:val="center"/>
              <w:rPr>
                <w:rFonts w:ascii="Times New Roman" w:hAnsi="Times New Roman" w:cs="Times New Roman"/>
                <w:sz w:val="24"/>
                <w:lang w:val="ru-RU"/>
              </w:rPr>
            </w:pPr>
            <w:r>
              <w:rPr>
                <w:rFonts w:ascii="Times New Roman" w:hAnsi="Times New Roman" w:cs="Times New Roman"/>
                <w:sz w:val="24"/>
                <w:lang w:val="ru-RU"/>
              </w:rPr>
              <w:t>1,4</w:t>
            </w:r>
          </w:p>
        </w:tc>
      </w:tr>
    </w:tbl>
    <w:p w:rsidR="00A20CB7" w:rsidRPr="00CD1BD8" w:rsidRDefault="00A20CB7" w:rsidP="00A20CB7">
      <w:pPr>
        <w:ind w:firstLine="709"/>
        <w:jc w:val="both"/>
        <w:rPr>
          <w:sz w:val="28"/>
          <w:szCs w:val="28"/>
        </w:rPr>
      </w:pPr>
    </w:p>
    <w:p w:rsidR="00A20CB7" w:rsidRPr="00CD1BD8" w:rsidRDefault="00A20CB7" w:rsidP="00410733">
      <w:pPr>
        <w:ind w:firstLine="709"/>
        <w:jc w:val="both"/>
        <w:rPr>
          <w:sz w:val="28"/>
          <w:szCs w:val="28"/>
        </w:rPr>
      </w:pPr>
      <w:r w:rsidRPr="00CD1BD8">
        <w:rPr>
          <w:sz w:val="28"/>
          <w:szCs w:val="28"/>
        </w:rPr>
        <w:t xml:space="preserve">На территории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запроектированы и действуют закрытые системы централизованного теплоснабжения, в которых не предусматривается использование сетевой воды потребителями для нужд горячего водоснабжения путем ее санкционированного отбора из тепловой сети. В системах теплоснабжения возможны утечки сетевой воды из тепловых сетей, в системах теплопотребления, через неплотности соединений и уплотнений трубопроводной арматуры, насосов. Потери компенсируются на котельн</w:t>
      </w:r>
      <w:r w:rsidR="0005519B">
        <w:rPr>
          <w:sz w:val="28"/>
          <w:szCs w:val="28"/>
        </w:rPr>
        <w:t>ой</w:t>
      </w:r>
      <w:r w:rsidRPr="00CD1BD8">
        <w:rPr>
          <w:sz w:val="28"/>
          <w:szCs w:val="28"/>
        </w:rPr>
        <w:t xml:space="preserve"> подпиточной водой, которая идет на восполнение утечек теплоносителя. В качестве исходной воды для подпитки теплосети </w:t>
      </w:r>
      <w:r w:rsidR="002E7862">
        <w:rPr>
          <w:sz w:val="28"/>
          <w:szCs w:val="28"/>
        </w:rPr>
        <w:t>используется вода из водопроводной сети от собственной артезанской скважины (лицензия на добычу недр АРХ номер 01374 вид ВЭ)</w:t>
      </w:r>
      <w:r w:rsidRPr="00CD1BD8">
        <w:rPr>
          <w:sz w:val="28"/>
          <w:szCs w:val="28"/>
        </w:rPr>
        <w:t>. Перед добавлением воды в тепловую сеть исходная вода должна пройти через систему химводоочистки.</w:t>
      </w:r>
    </w:p>
    <w:p w:rsidR="00A20CB7" w:rsidRPr="00CD1BD8" w:rsidRDefault="00A20CB7" w:rsidP="00A20CB7">
      <w:pPr>
        <w:ind w:firstLine="709"/>
        <w:jc w:val="both"/>
        <w:rPr>
          <w:sz w:val="28"/>
          <w:szCs w:val="28"/>
        </w:rPr>
      </w:pPr>
      <w:r w:rsidRPr="00CD1BD8">
        <w:rPr>
          <w:sz w:val="28"/>
          <w:szCs w:val="28"/>
        </w:rPr>
        <w:t>В соответствии с СП 124.13330.2012 «Тепловые сети. Актуализированная редакция СНиП 41-02-2003» (пункт 6.22) 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A20CB7" w:rsidRPr="00CD1BD8" w:rsidRDefault="00A20CB7" w:rsidP="00A20CB7">
      <w:pPr>
        <w:ind w:firstLine="709"/>
        <w:jc w:val="both"/>
        <w:rPr>
          <w:sz w:val="28"/>
          <w:szCs w:val="28"/>
        </w:rPr>
      </w:pPr>
      <w:r w:rsidRPr="00CD1BD8">
        <w:rPr>
          <w:sz w:val="28"/>
          <w:szCs w:val="28"/>
        </w:rPr>
        <w:t xml:space="preserve">Результаты расчетов на аварийную подпитку тепловой сети по источникам тепловой энергии приведены в таблице </w:t>
      </w:r>
      <w:r w:rsidR="00B35023">
        <w:rPr>
          <w:sz w:val="28"/>
          <w:szCs w:val="28"/>
        </w:rPr>
        <w:t>7</w:t>
      </w:r>
      <w:r w:rsidRPr="00CD1BD8">
        <w:rPr>
          <w:sz w:val="28"/>
          <w:szCs w:val="28"/>
        </w:rPr>
        <w:t>.</w:t>
      </w:r>
    </w:p>
    <w:p w:rsidR="00A20CB7" w:rsidRPr="00CD1BD8" w:rsidRDefault="00A20CB7" w:rsidP="00A20CB7">
      <w:pPr>
        <w:ind w:firstLine="709"/>
        <w:jc w:val="right"/>
        <w:rPr>
          <w:sz w:val="28"/>
          <w:szCs w:val="28"/>
        </w:rPr>
      </w:pPr>
      <w:r w:rsidRPr="00CD1BD8">
        <w:rPr>
          <w:sz w:val="28"/>
          <w:szCs w:val="28"/>
        </w:rPr>
        <w:t xml:space="preserve">Таблица </w:t>
      </w:r>
      <w:r w:rsidR="00B35023">
        <w:rPr>
          <w:sz w:val="28"/>
          <w:szCs w:val="28"/>
        </w:rPr>
        <w:t>7</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2304"/>
        <w:gridCol w:w="2748"/>
        <w:gridCol w:w="2748"/>
      </w:tblGrid>
      <w:tr w:rsidR="00C00E06" w:rsidRPr="00CD1BD8" w:rsidTr="00766E74">
        <w:trPr>
          <w:trHeight w:val="20"/>
        </w:trPr>
        <w:tc>
          <w:tcPr>
            <w:tcW w:w="958" w:type="pct"/>
            <w:vAlign w:val="center"/>
          </w:tcPr>
          <w:p w:rsidR="00C00E06" w:rsidRPr="00CD1BD8" w:rsidRDefault="00C00E06" w:rsidP="00C00E06">
            <w:pPr>
              <w:pStyle w:val="TableParagraph"/>
              <w:jc w:val="center"/>
              <w:rPr>
                <w:rFonts w:ascii="Times New Roman" w:hAnsi="Times New Roman" w:cs="Times New Roman"/>
                <w:b/>
                <w:sz w:val="24"/>
              </w:rPr>
            </w:pPr>
            <w:r w:rsidRPr="00CD1BD8">
              <w:rPr>
                <w:rFonts w:ascii="Times New Roman" w:hAnsi="Times New Roman" w:cs="Times New Roman"/>
                <w:b/>
                <w:sz w:val="24"/>
              </w:rPr>
              <w:t>Источник тепловой энергии</w:t>
            </w:r>
          </w:p>
        </w:tc>
        <w:tc>
          <w:tcPr>
            <w:tcW w:w="1194" w:type="pct"/>
            <w:vAlign w:val="center"/>
          </w:tcPr>
          <w:p w:rsidR="00C00E06" w:rsidRPr="00CD1BD8" w:rsidRDefault="00C00E06" w:rsidP="00C00E06">
            <w:pPr>
              <w:pStyle w:val="TableParagraph"/>
              <w:jc w:val="center"/>
              <w:rPr>
                <w:rFonts w:ascii="Times New Roman" w:hAnsi="Times New Roman" w:cs="Times New Roman"/>
                <w:b/>
                <w:sz w:val="24"/>
                <w:lang w:val="ru-RU"/>
              </w:rPr>
            </w:pPr>
            <w:r w:rsidRPr="00CD1BD8">
              <w:rPr>
                <w:rFonts w:ascii="Times New Roman" w:hAnsi="Times New Roman" w:cs="Times New Roman"/>
                <w:b/>
                <w:sz w:val="24"/>
                <w:lang w:val="ru-RU"/>
              </w:rPr>
              <w:t>Заполнение тепловой сети, куб.м</w:t>
            </w:r>
          </w:p>
        </w:tc>
        <w:tc>
          <w:tcPr>
            <w:tcW w:w="1424" w:type="pct"/>
            <w:vAlign w:val="center"/>
          </w:tcPr>
          <w:p w:rsidR="00C00E06" w:rsidRPr="00CD1BD8" w:rsidRDefault="00C00E06" w:rsidP="00C00E06">
            <w:pPr>
              <w:pStyle w:val="TableParagraph"/>
              <w:jc w:val="center"/>
              <w:rPr>
                <w:rFonts w:ascii="Times New Roman" w:hAnsi="Times New Roman" w:cs="Times New Roman"/>
                <w:b/>
                <w:sz w:val="24"/>
                <w:lang w:val="ru-RU"/>
              </w:rPr>
            </w:pPr>
            <w:r w:rsidRPr="00CD1BD8">
              <w:rPr>
                <w:rFonts w:ascii="Times New Roman" w:hAnsi="Times New Roman" w:cs="Times New Roman"/>
                <w:b/>
                <w:sz w:val="24"/>
                <w:lang w:val="ru-RU"/>
              </w:rPr>
              <w:t>Заполнение системы отопления потребителей, куб.м</w:t>
            </w:r>
          </w:p>
        </w:tc>
        <w:tc>
          <w:tcPr>
            <w:tcW w:w="1424" w:type="pct"/>
            <w:vAlign w:val="center"/>
          </w:tcPr>
          <w:p w:rsidR="00C00E06" w:rsidRPr="00CD1BD8" w:rsidRDefault="00C00E06" w:rsidP="00C00E06">
            <w:pPr>
              <w:pStyle w:val="TableParagraph"/>
              <w:jc w:val="center"/>
              <w:rPr>
                <w:rFonts w:ascii="Times New Roman" w:hAnsi="Times New Roman" w:cs="Times New Roman"/>
                <w:b/>
                <w:sz w:val="24"/>
                <w:lang w:val="ru-RU"/>
              </w:rPr>
            </w:pPr>
            <w:r w:rsidRPr="00CD1BD8">
              <w:rPr>
                <w:rFonts w:ascii="Times New Roman" w:hAnsi="Times New Roman" w:cs="Times New Roman"/>
                <w:b/>
                <w:sz w:val="24"/>
                <w:lang w:val="ru-RU"/>
              </w:rPr>
              <w:t>Расход воды на аварийную подпитку тепловой сети, куб.м/ч</w:t>
            </w:r>
          </w:p>
        </w:tc>
      </w:tr>
      <w:tr w:rsidR="00C00E06" w:rsidRPr="00CD1BD8" w:rsidTr="00766E74">
        <w:trPr>
          <w:trHeight w:val="20"/>
        </w:trPr>
        <w:tc>
          <w:tcPr>
            <w:tcW w:w="958" w:type="pct"/>
            <w:vAlign w:val="center"/>
          </w:tcPr>
          <w:p w:rsidR="00C00E06" w:rsidRPr="00472E53" w:rsidRDefault="00766E74" w:rsidP="00472E53">
            <w:pPr>
              <w:pStyle w:val="TableParagraph"/>
              <w:jc w:val="center"/>
              <w:rPr>
                <w:rFonts w:ascii="Times New Roman" w:hAnsi="Times New Roman" w:cs="Times New Roman"/>
                <w:sz w:val="24"/>
                <w:lang w:val="ru-RU"/>
              </w:rPr>
            </w:pPr>
            <w:r w:rsidRPr="00766E74">
              <w:rPr>
                <w:rFonts w:ascii="Times New Roman" w:hAnsi="Times New Roman" w:cs="Times New Roman"/>
                <w:sz w:val="24"/>
                <w:lang w:val="ru-RU"/>
              </w:rPr>
              <w:t>Здание котельной, п. Хозьмино, ул. Цветочная, д. 11</w:t>
            </w:r>
          </w:p>
        </w:tc>
        <w:tc>
          <w:tcPr>
            <w:tcW w:w="1194" w:type="pct"/>
            <w:vAlign w:val="center"/>
          </w:tcPr>
          <w:p w:rsidR="00C00E06" w:rsidRPr="00CD1BD8" w:rsidRDefault="002E7862" w:rsidP="005212E5">
            <w:pPr>
              <w:pStyle w:val="TableParagraph"/>
              <w:jc w:val="center"/>
              <w:rPr>
                <w:rFonts w:ascii="Times New Roman" w:hAnsi="Times New Roman" w:cs="Times New Roman"/>
                <w:sz w:val="24"/>
                <w:lang w:val="ru-RU"/>
              </w:rPr>
            </w:pPr>
            <w:r>
              <w:rPr>
                <w:rFonts w:ascii="Times New Roman" w:hAnsi="Times New Roman" w:cs="Times New Roman"/>
                <w:sz w:val="24"/>
                <w:lang w:val="ru-RU"/>
              </w:rPr>
              <w:t>300</w:t>
            </w:r>
          </w:p>
        </w:tc>
        <w:tc>
          <w:tcPr>
            <w:tcW w:w="1424" w:type="pct"/>
            <w:vAlign w:val="center"/>
          </w:tcPr>
          <w:p w:rsidR="00C00E06" w:rsidRPr="00CD1BD8" w:rsidRDefault="002E7862" w:rsidP="00C00E06">
            <w:pPr>
              <w:pStyle w:val="TableParagraph"/>
              <w:jc w:val="center"/>
              <w:rPr>
                <w:rFonts w:ascii="Times New Roman" w:hAnsi="Times New Roman" w:cs="Times New Roman"/>
                <w:sz w:val="24"/>
                <w:lang w:val="ru-RU"/>
              </w:rPr>
            </w:pPr>
            <w:r>
              <w:rPr>
                <w:rFonts w:ascii="Times New Roman" w:hAnsi="Times New Roman" w:cs="Times New Roman"/>
                <w:sz w:val="24"/>
                <w:lang w:val="ru-RU"/>
              </w:rPr>
              <w:t>86</w:t>
            </w:r>
          </w:p>
        </w:tc>
        <w:tc>
          <w:tcPr>
            <w:tcW w:w="1424" w:type="pct"/>
            <w:vAlign w:val="center"/>
          </w:tcPr>
          <w:p w:rsidR="00C00E06" w:rsidRPr="00CD1BD8" w:rsidRDefault="00A46D73" w:rsidP="00C00E06">
            <w:pPr>
              <w:pStyle w:val="TableParagraph"/>
              <w:jc w:val="center"/>
              <w:rPr>
                <w:rFonts w:ascii="Times New Roman" w:hAnsi="Times New Roman" w:cs="Times New Roman"/>
                <w:sz w:val="24"/>
                <w:lang w:val="ru-RU"/>
              </w:rPr>
            </w:pPr>
            <w:r>
              <w:rPr>
                <w:rFonts w:ascii="Times New Roman" w:hAnsi="Times New Roman" w:cs="Times New Roman"/>
                <w:sz w:val="24"/>
                <w:lang w:val="ru-RU"/>
              </w:rPr>
              <w:t>6</w:t>
            </w:r>
          </w:p>
        </w:tc>
      </w:tr>
    </w:tbl>
    <w:p w:rsidR="00A37B3B" w:rsidRPr="00CD1BD8" w:rsidRDefault="00A37B3B" w:rsidP="00A37B3B">
      <w:pPr>
        <w:ind w:firstLine="709"/>
        <w:jc w:val="both"/>
        <w:rPr>
          <w:sz w:val="28"/>
          <w:szCs w:val="28"/>
        </w:rPr>
      </w:pPr>
    </w:p>
    <w:p w:rsidR="0007155D" w:rsidRPr="00CD1BD8" w:rsidRDefault="0007155D" w:rsidP="00A37B3B">
      <w:pPr>
        <w:ind w:firstLine="709"/>
        <w:jc w:val="both"/>
        <w:rPr>
          <w:sz w:val="28"/>
          <w:szCs w:val="28"/>
        </w:rPr>
      </w:pPr>
    </w:p>
    <w:p w:rsidR="003C7E63" w:rsidRPr="00CD1BD8" w:rsidRDefault="003C7E63" w:rsidP="00446F36">
      <w:pPr>
        <w:pStyle w:val="2"/>
        <w:pBdr>
          <w:bottom w:val="single" w:sz="12" w:space="1" w:color="auto"/>
        </w:pBdr>
        <w:tabs>
          <w:tab w:val="left" w:pos="993"/>
        </w:tabs>
        <w:spacing w:before="300" w:after="200"/>
        <w:ind w:left="720" w:hanging="295"/>
        <w:rPr>
          <w:rFonts w:ascii="Cambria" w:hAnsi="Cambria" w:cs="Times New Roman"/>
          <w:i w:val="0"/>
          <w:color w:val="000000" w:themeColor="text1"/>
          <w:sz w:val="30"/>
          <w:szCs w:val="30"/>
        </w:rPr>
      </w:pPr>
      <w:bookmarkStart w:id="19" w:name="_Toc530747798"/>
      <w:r w:rsidRPr="00CD1BD8">
        <w:rPr>
          <w:rFonts w:ascii="Cambria" w:hAnsi="Cambria" w:cs="Times New Roman"/>
          <w:i w:val="0"/>
          <w:color w:val="000000" w:themeColor="text1"/>
          <w:sz w:val="30"/>
          <w:szCs w:val="30"/>
        </w:rPr>
        <w:lastRenderedPageBreak/>
        <w:t>Топливны</w:t>
      </w:r>
      <w:r w:rsidR="00BD6868" w:rsidRPr="00CD1BD8">
        <w:rPr>
          <w:rFonts w:ascii="Cambria" w:hAnsi="Cambria" w:cs="Times New Roman"/>
          <w:i w:val="0"/>
          <w:color w:val="000000" w:themeColor="text1"/>
          <w:sz w:val="30"/>
          <w:szCs w:val="30"/>
        </w:rPr>
        <w:t>й</w:t>
      </w:r>
      <w:r w:rsidRPr="00CD1BD8">
        <w:rPr>
          <w:rFonts w:ascii="Cambria" w:hAnsi="Cambria" w:cs="Times New Roman"/>
          <w:i w:val="0"/>
          <w:color w:val="000000" w:themeColor="text1"/>
          <w:sz w:val="30"/>
          <w:szCs w:val="30"/>
        </w:rPr>
        <w:t xml:space="preserve"> баланс источник</w:t>
      </w:r>
      <w:r w:rsidR="00BD6868" w:rsidRPr="00CD1BD8">
        <w:rPr>
          <w:rFonts w:ascii="Cambria" w:hAnsi="Cambria" w:cs="Times New Roman"/>
          <w:i w:val="0"/>
          <w:color w:val="000000" w:themeColor="text1"/>
          <w:sz w:val="30"/>
          <w:szCs w:val="30"/>
        </w:rPr>
        <w:t>а</w:t>
      </w:r>
      <w:r w:rsidRPr="00CD1BD8">
        <w:rPr>
          <w:rFonts w:ascii="Cambria" w:hAnsi="Cambria" w:cs="Times New Roman"/>
          <w:i w:val="0"/>
          <w:color w:val="000000" w:themeColor="text1"/>
          <w:sz w:val="30"/>
          <w:szCs w:val="30"/>
        </w:rPr>
        <w:t xml:space="preserve"> тепловой энергии и система обеспечения топливом</w:t>
      </w:r>
      <w:bookmarkEnd w:id="19"/>
    </w:p>
    <w:p w:rsidR="00355F4D" w:rsidRPr="00CD1BD8" w:rsidRDefault="00355F4D" w:rsidP="00C10824">
      <w:pPr>
        <w:ind w:firstLine="709"/>
        <w:jc w:val="both"/>
        <w:rPr>
          <w:sz w:val="28"/>
          <w:szCs w:val="28"/>
        </w:rPr>
      </w:pPr>
      <w:r w:rsidRPr="00CD1BD8">
        <w:rPr>
          <w:sz w:val="28"/>
          <w:szCs w:val="28"/>
        </w:rPr>
        <w:t xml:space="preserve">Отчетные данные по расходу основного и резервного топлива источниками теплоснабжения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 xml:space="preserve">представлены в таблице </w:t>
      </w:r>
      <w:r w:rsidR="00B35023">
        <w:rPr>
          <w:sz w:val="28"/>
          <w:szCs w:val="28"/>
        </w:rPr>
        <w:t>8</w:t>
      </w:r>
      <w:r w:rsidRPr="00CD1BD8">
        <w:rPr>
          <w:sz w:val="28"/>
          <w:szCs w:val="28"/>
        </w:rPr>
        <w:t>.</w:t>
      </w:r>
    </w:p>
    <w:p w:rsidR="00355F4D" w:rsidRPr="00CD1BD8" w:rsidRDefault="00355F4D" w:rsidP="00355F4D">
      <w:pPr>
        <w:ind w:firstLine="709"/>
        <w:jc w:val="right"/>
        <w:rPr>
          <w:sz w:val="28"/>
          <w:szCs w:val="28"/>
        </w:rPr>
      </w:pPr>
      <w:r w:rsidRPr="00527816">
        <w:rPr>
          <w:sz w:val="28"/>
          <w:szCs w:val="28"/>
        </w:rPr>
        <w:t xml:space="preserve">Таблица </w:t>
      </w:r>
      <w:r w:rsidR="00B35023" w:rsidRPr="00527816">
        <w:rPr>
          <w:sz w:val="28"/>
          <w:szCs w:val="28"/>
        </w:rPr>
        <w:t>8</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2947"/>
        <w:gridCol w:w="1886"/>
        <w:gridCol w:w="2128"/>
      </w:tblGrid>
      <w:tr w:rsidR="00355F4D" w:rsidRPr="00CD1BD8" w:rsidTr="00355F4D">
        <w:trPr>
          <w:trHeight w:hRule="exact" w:val="859"/>
        </w:trPr>
        <w:tc>
          <w:tcPr>
            <w:tcW w:w="1392" w:type="pct"/>
            <w:vAlign w:val="center"/>
          </w:tcPr>
          <w:p w:rsidR="00355F4D" w:rsidRPr="00CD1BD8" w:rsidRDefault="00355F4D" w:rsidP="00355F4D">
            <w:pPr>
              <w:pStyle w:val="TableParagraph"/>
              <w:jc w:val="center"/>
              <w:rPr>
                <w:rFonts w:ascii="Times New Roman" w:hAnsi="Times New Roman" w:cs="Times New Roman"/>
                <w:b/>
                <w:sz w:val="24"/>
                <w:szCs w:val="24"/>
              </w:rPr>
            </w:pPr>
            <w:r w:rsidRPr="00CD1BD8">
              <w:rPr>
                <w:rFonts w:ascii="Times New Roman" w:hAnsi="Times New Roman" w:cs="Times New Roman"/>
                <w:b/>
                <w:sz w:val="24"/>
                <w:szCs w:val="24"/>
              </w:rPr>
              <w:t>Источник тепловой энергии</w:t>
            </w:r>
          </w:p>
        </w:tc>
        <w:tc>
          <w:tcPr>
            <w:tcW w:w="1527" w:type="pct"/>
            <w:vAlign w:val="center"/>
          </w:tcPr>
          <w:p w:rsidR="00355F4D" w:rsidRPr="00CD1BD8" w:rsidRDefault="00355F4D" w:rsidP="00355F4D">
            <w:pPr>
              <w:pStyle w:val="TableParagraph"/>
              <w:jc w:val="center"/>
              <w:rPr>
                <w:rFonts w:ascii="Times New Roman" w:hAnsi="Times New Roman" w:cs="Times New Roman"/>
                <w:b/>
                <w:sz w:val="24"/>
                <w:szCs w:val="24"/>
              </w:rPr>
            </w:pPr>
            <w:r w:rsidRPr="00CD1BD8">
              <w:rPr>
                <w:rFonts w:ascii="Times New Roman" w:hAnsi="Times New Roman" w:cs="Times New Roman"/>
                <w:b/>
                <w:sz w:val="24"/>
                <w:szCs w:val="24"/>
              </w:rPr>
              <w:t>Вид топлива</w:t>
            </w:r>
          </w:p>
        </w:tc>
        <w:tc>
          <w:tcPr>
            <w:tcW w:w="977" w:type="pct"/>
            <w:vAlign w:val="center"/>
          </w:tcPr>
          <w:p w:rsidR="00355F4D" w:rsidRPr="00CD1BD8" w:rsidRDefault="00355F4D" w:rsidP="00355F4D">
            <w:pPr>
              <w:pStyle w:val="TableParagraph"/>
              <w:jc w:val="center"/>
              <w:rPr>
                <w:rFonts w:ascii="Times New Roman" w:hAnsi="Times New Roman" w:cs="Times New Roman"/>
                <w:b/>
                <w:sz w:val="24"/>
                <w:szCs w:val="24"/>
                <w:lang w:val="ru-RU"/>
              </w:rPr>
            </w:pPr>
            <w:r w:rsidRPr="00CD1BD8">
              <w:rPr>
                <w:rFonts w:ascii="Times New Roman" w:hAnsi="Times New Roman" w:cs="Times New Roman"/>
                <w:b/>
                <w:sz w:val="24"/>
                <w:szCs w:val="24"/>
                <w:lang w:val="ru-RU"/>
              </w:rPr>
              <w:t>Затрачено условного топлива, т.у.т.</w:t>
            </w:r>
          </w:p>
        </w:tc>
        <w:tc>
          <w:tcPr>
            <w:tcW w:w="1103" w:type="pct"/>
            <w:vAlign w:val="center"/>
          </w:tcPr>
          <w:p w:rsidR="00355F4D" w:rsidRPr="00CD1BD8" w:rsidRDefault="00355F4D" w:rsidP="001613C4">
            <w:pPr>
              <w:pStyle w:val="TableParagraph"/>
              <w:jc w:val="center"/>
              <w:rPr>
                <w:rFonts w:ascii="Times New Roman" w:hAnsi="Times New Roman" w:cs="Times New Roman"/>
                <w:b/>
                <w:sz w:val="24"/>
                <w:szCs w:val="24"/>
                <w:lang w:val="ru-RU"/>
              </w:rPr>
            </w:pPr>
            <w:r w:rsidRPr="00CD1BD8">
              <w:rPr>
                <w:rFonts w:ascii="Times New Roman" w:hAnsi="Times New Roman" w:cs="Times New Roman"/>
                <w:b/>
                <w:sz w:val="24"/>
                <w:szCs w:val="24"/>
                <w:lang w:val="ru-RU"/>
              </w:rPr>
              <w:t xml:space="preserve">Затрачено натурального топлива, </w:t>
            </w:r>
            <w:r w:rsidR="00002978" w:rsidRPr="00CD1BD8">
              <w:rPr>
                <w:rFonts w:ascii="Times New Roman" w:hAnsi="Times New Roman" w:cs="Times New Roman"/>
                <w:b/>
                <w:sz w:val="24"/>
                <w:szCs w:val="24"/>
                <w:lang w:val="ru-RU"/>
              </w:rPr>
              <w:t>куб.</w:t>
            </w:r>
            <w:r w:rsidR="001613C4">
              <w:rPr>
                <w:rFonts w:ascii="Times New Roman" w:hAnsi="Times New Roman" w:cs="Times New Roman"/>
                <w:b/>
                <w:sz w:val="24"/>
                <w:szCs w:val="24"/>
                <w:lang w:val="ru-RU"/>
              </w:rPr>
              <w:t xml:space="preserve"> м</w:t>
            </w:r>
          </w:p>
        </w:tc>
      </w:tr>
      <w:tr w:rsidR="00002978" w:rsidRPr="00CD1BD8" w:rsidTr="00766E74">
        <w:trPr>
          <w:trHeight w:hRule="exact" w:val="888"/>
        </w:trPr>
        <w:tc>
          <w:tcPr>
            <w:tcW w:w="1392" w:type="pct"/>
            <w:vAlign w:val="center"/>
          </w:tcPr>
          <w:p w:rsidR="00002978" w:rsidRPr="00CD1BD8" w:rsidRDefault="00766E74" w:rsidP="00002978">
            <w:pPr>
              <w:pStyle w:val="TableParagraph"/>
              <w:jc w:val="center"/>
              <w:rPr>
                <w:rFonts w:ascii="Times New Roman" w:hAnsi="Times New Roman" w:cs="Times New Roman"/>
                <w:sz w:val="24"/>
                <w:szCs w:val="24"/>
                <w:lang w:val="ru-RU"/>
              </w:rPr>
            </w:pPr>
            <w:r w:rsidRPr="00766E74">
              <w:rPr>
                <w:rFonts w:ascii="Times New Roman" w:hAnsi="Times New Roman" w:cs="Times New Roman"/>
                <w:sz w:val="24"/>
                <w:lang w:val="ru-RU"/>
              </w:rPr>
              <w:t>Здание котельной, п. Хозьмино, ул. Цветочная, д. 11</w:t>
            </w:r>
          </w:p>
        </w:tc>
        <w:tc>
          <w:tcPr>
            <w:tcW w:w="1527" w:type="pct"/>
            <w:vAlign w:val="center"/>
          </w:tcPr>
          <w:p w:rsidR="00002978" w:rsidRPr="00CD1BD8" w:rsidRDefault="001613C4" w:rsidP="00002978">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Дрова</w:t>
            </w:r>
          </w:p>
        </w:tc>
        <w:tc>
          <w:tcPr>
            <w:tcW w:w="977" w:type="pct"/>
            <w:vAlign w:val="center"/>
          </w:tcPr>
          <w:p w:rsidR="00002978" w:rsidRPr="00CD1BD8" w:rsidRDefault="009135FD" w:rsidP="00D9105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492</w:t>
            </w:r>
          </w:p>
        </w:tc>
        <w:tc>
          <w:tcPr>
            <w:tcW w:w="1103" w:type="pct"/>
            <w:vAlign w:val="center"/>
          </w:tcPr>
          <w:p w:rsidR="00002978" w:rsidRPr="00CD1BD8" w:rsidRDefault="009135FD" w:rsidP="00D9105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1851</w:t>
            </w:r>
          </w:p>
        </w:tc>
      </w:tr>
    </w:tbl>
    <w:p w:rsidR="00E226EC" w:rsidRPr="00CD1BD8" w:rsidRDefault="00E226EC" w:rsidP="00355F4D">
      <w:pPr>
        <w:ind w:firstLine="709"/>
        <w:jc w:val="both"/>
        <w:rPr>
          <w:sz w:val="28"/>
          <w:szCs w:val="28"/>
        </w:rPr>
      </w:pPr>
    </w:p>
    <w:p w:rsidR="00355F4D" w:rsidRPr="00CD1BD8" w:rsidRDefault="00355F4D" w:rsidP="00CF0960">
      <w:pPr>
        <w:ind w:firstLine="709"/>
        <w:jc w:val="both"/>
        <w:rPr>
          <w:sz w:val="28"/>
          <w:szCs w:val="28"/>
        </w:rPr>
      </w:pPr>
      <w:r w:rsidRPr="00CD1BD8">
        <w:rPr>
          <w:sz w:val="28"/>
          <w:szCs w:val="28"/>
        </w:rPr>
        <w:t xml:space="preserve">Для источников тепловой энергии, расположенных на территории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основным видом топлива явля</w:t>
      </w:r>
      <w:r w:rsidR="001613C4">
        <w:rPr>
          <w:sz w:val="28"/>
          <w:szCs w:val="28"/>
        </w:rPr>
        <w:t>ю</w:t>
      </w:r>
      <w:r w:rsidRPr="00CD1BD8">
        <w:rPr>
          <w:sz w:val="28"/>
          <w:szCs w:val="28"/>
        </w:rPr>
        <w:t>тс</w:t>
      </w:r>
      <w:r w:rsidR="001613C4">
        <w:rPr>
          <w:sz w:val="28"/>
          <w:szCs w:val="28"/>
        </w:rPr>
        <w:t>я дрова</w:t>
      </w:r>
      <w:r w:rsidRPr="00CD1BD8">
        <w:rPr>
          <w:sz w:val="28"/>
          <w:szCs w:val="28"/>
        </w:rPr>
        <w:t>. В период расчетных температур топливо поставляется в рабочем режиме.</w:t>
      </w:r>
    </w:p>
    <w:p w:rsidR="003C7E63" w:rsidRPr="00CD1BD8" w:rsidRDefault="003C7E63" w:rsidP="00446F36">
      <w:pPr>
        <w:pStyle w:val="2"/>
        <w:pBdr>
          <w:bottom w:val="single" w:sz="12" w:space="1" w:color="auto"/>
        </w:pBdr>
        <w:tabs>
          <w:tab w:val="left" w:pos="993"/>
        </w:tabs>
        <w:spacing w:before="300" w:after="200"/>
        <w:ind w:left="720" w:hanging="295"/>
        <w:rPr>
          <w:rFonts w:ascii="Cambria" w:hAnsi="Cambria" w:cs="Times New Roman"/>
          <w:i w:val="0"/>
          <w:color w:val="000000" w:themeColor="text1"/>
          <w:sz w:val="30"/>
          <w:szCs w:val="30"/>
        </w:rPr>
      </w:pPr>
      <w:bookmarkStart w:id="20" w:name="_Toc530747799"/>
      <w:r w:rsidRPr="00CD1BD8">
        <w:rPr>
          <w:rFonts w:ascii="Cambria" w:hAnsi="Cambria" w:cs="Times New Roman"/>
          <w:i w:val="0"/>
          <w:color w:val="000000" w:themeColor="text1"/>
          <w:sz w:val="30"/>
          <w:szCs w:val="30"/>
        </w:rPr>
        <w:t>Надежность теплоснабжения</w:t>
      </w:r>
      <w:bookmarkEnd w:id="20"/>
    </w:p>
    <w:p w:rsidR="001D7EE1" w:rsidRPr="00CD1BD8" w:rsidRDefault="001D7EE1" w:rsidP="001D7EE1">
      <w:pPr>
        <w:ind w:firstLine="709"/>
        <w:jc w:val="both"/>
        <w:rPr>
          <w:sz w:val="28"/>
          <w:szCs w:val="28"/>
        </w:rPr>
      </w:pPr>
      <w:r w:rsidRPr="00CD1BD8">
        <w:rPr>
          <w:sz w:val="28"/>
          <w:szCs w:val="28"/>
        </w:rPr>
        <w:t>Надежность функционирования системы теплоснабжения должна обеспечиваться целым рядом мероприятий, осуществляемых на стадиях проектирования и в период эксплуатации.</w:t>
      </w:r>
    </w:p>
    <w:p w:rsidR="001D7EE1" w:rsidRPr="00CD1BD8" w:rsidRDefault="001D7EE1" w:rsidP="001D7EE1">
      <w:pPr>
        <w:ind w:firstLine="709"/>
        <w:jc w:val="both"/>
        <w:rPr>
          <w:sz w:val="28"/>
          <w:szCs w:val="28"/>
        </w:rPr>
      </w:pPr>
      <w:r w:rsidRPr="00CD1BD8">
        <w:rPr>
          <w:sz w:val="28"/>
          <w:szCs w:val="28"/>
        </w:rPr>
        <w:t>Под надежностью понимается свойство системы теплоснабжения выполнять заданные функции в заданном объеме при определенных условиях функционирования. Применительно к системе коммунального теплоснабжения в числе заданных функций рассматривается бесперебойное снабжение потребителей теплом и горячей водой требуемого качества и недопущение ситуаций, опасных для людей и окружающей среды. Надежность является комплексным свойством. В зависимости от назначения объекта и условий его эксплуатации она может включать ряд свойств (в отдельности или в определенном сочетании), основными из которых являются безотказность, долговечность, ремонтопригодность, сохраняемость, устойчивоспособность, режимная управляемость, живучесть и безопасность.</w:t>
      </w:r>
    </w:p>
    <w:p w:rsidR="001D7EE1" w:rsidRPr="00CD1BD8" w:rsidRDefault="001D7EE1" w:rsidP="001D7EE1">
      <w:pPr>
        <w:ind w:firstLine="709"/>
        <w:jc w:val="both"/>
        <w:rPr>
          <w:sz w:val="28"/>
          <w:szCs w:val="28"/>
        </w:rPr>
      </w:pPr>
      <w:r w:rsidRPr="00CD1BD8">
        <w:rPr>
          <w:sz w:val="28"/>
          <w:szCs w:val="28"/>
        </w:rPr>
        <w:t>Степень снижения надежности выражается в частоте возникновения отказов и величине снижения уровня работоспособности или уровня функционирования системы теплоснабжения. Полностью работоспособное состояние - это состояние системы, при котором выполняются все заданные функции в полном объеме. Под отказом понимается событие, заключающееся в переходе системы теплоснабжения с одного уровня работоспособности на другой, более низкий, в результате выхода из строя одного или нескольких элементов системы. Событие, заключающееся в переходе системы теплоснабжения с одного уровня работоспособности на другой, отражающийся на теплоснабжении потребителей, является аварией. Таким образом, авария также является отказом, но с более тяжелыми последствиями.</w:t>
      </w:r>
    </w:p>
    <w:p w:rsidR="001D7EE1" w:rsidRPr="00CD1BD8" w:rsidRDefault="001D7EE1" w:rsidP="001D7EE1">
      <w:pPr>
        <w:ind w:firstLine="709"/>
        <w:jc w:val="both"/>
        <w:rPr>
          <w:sz w:val="28"/>
          <w:szCs w:val="28"/>
        </w:rPr>
      </w:pPr>
      <w:r w:rsidRPr="00CD1BD8">
        <w:rPr>
          <w:sz w:val="28"/>
          <w:szCs w:val="28"/>
        </w:rPr>
        <w:lastRenderedPageBreak/>
        <w:t>Наиболее слабым звеном системы теплоснабжения являются тепловые сети. Повреждения на трубопроводах могут привести к длительным перерывам в подаче теплоты и к выходу из строя систем отопления зданий.</w:t>
      </w:r>
    </w:p>
    <w:p w:rsidR="001D7EE1" w:rsidRPr="00CD1BD8" w:rsidRDefault="001D7EE1" w:rsidP="00C54950">
      <w:pPr>
        <w:ind w:firstLine="709"/>
        <w:jc w:val="both"/>
        <w:rPr>
          <w:sz w:val="28"/>
          <w:szCs w:val="28"/>
        </w:rPr>
      </w:pPr>
      <w:r w:rsidRPr="00CD1BD8">
        <w:rPr>
          <w:sz w:val="28"/>
          <w:szCs w:val="28"/>
        </w:rPr>
        <w:t xml:space="preserve">В </w:t>
      </w:r>
      <w:r w:rsidR="00517BDE">
        <w:rPr>
          <w:sz w:val="28"/>
          <w:szCs w:val="28"/>
        </w:rPr>
        <w:t>сельском поселении «</w:t>
      </w:r>
      <w:r w:rsidR="00B376E1">
        <w:rPr>
          <w:sz w:val="28"/>
          <w:szCs w:val="28"/>
        </w:rPr>
        <w:t>Хозьминское</w:t>
      </w:r>
      <w:r w:rsidR="00517BDE">
        <w:rPr>
          <w:sz w:val="28"/>
          <w:szCs w:val="28"/>
        </w:rPr>
        <w:t>»</w:t>
      </w:r>
      <w:r w:rsidRPr="00CD1BD8">
        <w:rPr>
          <w:sz w:val="28"/>
          <w:szCs w:val="28"/>
        </w:rPr>
        <w:t xml:space="preserve"> подготовка котельн</w:t>
      </w:r>
      <w:r w:rsidR="0005519B">
        <w:rPr>
          <w:sz w:val="28"/>
          <w:szCs w:val="28"/>
        </w:rPr>
        <w:t>ой</w:t>
      </w:r>
      <w:r w:rsidRPr="00CD1BD8">
        <w:rPr>
          <w:sz w:val="28"/>
          <w:szCs w:val="28"/>
        </w:rPr>
        <w:t xml:space="preserve"> и тепловых сетей к отопительному периоду начинается в предыдущем периоде с систематизации выявленных дефектов в работе оборудования и отклонений от гидравлического и теплового режимов, составления планов работ, подготовки необходимой документации, заключения договоров с подрядными организациями и материально-техническим обеспечением плановых работ.</w:t>
      </w:r>
    </w:p>
    <w:p w:rsidR="001D7EE1" w:rsidRPr="00CD1BD8" w:rsidRDefault="001D7EE1" w:rsidP="001D7EE1">
      <w:pPr>
        <w:ind w:firstLine="709"/>
        <w:jc w:val="both"/>
        <w:rPr>
          <w:sz w:val="28"/>
          <w:szCs w:val="28"/>
        </w:rPr>
      </w:pPr>
      <w:r w:rsidRPr="00CD1BD8">
        <w:rPr>
          <w:sz w:val="28"/>
          <w:szCs w:val="28"/>
        </w:rPr>
        <w:t>Непосредственная подготовка систем теплоснабжения к эксплуатации в зимних условиях заканчивается не позднее срока, установленного для данной местности с учетом ее климатической зоны.</w:t>
      </w:r>
    </w:p>
    <w:p w:rsidR="001D7EE1" w:rsidRPr="00CD1BD8" w:rsidRDefault="001D7EE1" w:rsidP="001D7EE1">
      <w:pPr>
        <w:ind w:firstLine="709"/>
        <w:jc w:val="both"/>
        <w:rPr>
          <w:sz w:val="28"/>
          <w:szCs w:val="28"/>
        </w:rPr>
      </w:pPr>
      <w:r w:rsidRPr="00CD1BD8">
        <w:rPr>
          <w:sz w:val="28"/>
          <w:szCs w:val="28"/>
        </w:rPr>
        <w:t>В целях обеспечения надежности и безопасности объектов жизнеобеспечения теплоснабжающей организацией проверяются и при необходимости доукомплектовываются аварийные запасы материально-технических ресурсов, проводится проверка готовности резервных источников электроснабжения котельн</w:t>
      </w:r>
      <w:r w:rsidR="0005519B">
        <w:rPr>
          <w:sz w:val="28"/>
          <w:szCs w:val="28"/>
        </w:rPr>
        <w:t>ой</w:t>
      </w:r>
      <w:r w:rsidRPr="00CD1BD8">
        <w:rPr>
          <w:sz w:val="28"/>
          <w:szCs w:val="28"/>
        </w:rPr>
        <w:t>.</w:t>
      </w:r>
    </w:p>
    <w:p w:rsidR="001D7EE1" w:rsidRPr="00CD1BD8" w:rsidRDefault="001D7EE1" w:rsidP="001D7EE1">
      <w:pPr>
        <w:ind w:firstLine="709"/>
        <w:jc w:val="both"/>
        <w:rPr>
          <w:sz w:val="28"/>
          <w:szCs w:val="28"/>
        </w:rPr>
      </w:pPr>
      <w:r w:rsidRPr="00CD1BD8">
        <w:rPr>
          <w:sz w:val="28"/>
          <w:szCs w:val="28"/>
        </w:rPr>
        <w:t>Оценка надежности теплоснабжения разрабатывается в соответствии с подпунктом «и» пункта 19 и пункта 46 Постановления Правительства от 22 февраля 2012 г. №154 «Требования к схемам теплоснабжения». Нормативные требования к надежности теплоснабжения установлены в СП 124.13330.2012 «Тепловые сети» в части пунктов 6.27-6.31 раздела «Надежность». В СП 124.13330.2012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коэффициент готовности и живучести.</w:t>
      </w:r>
    </w:p>
    <w:p w:rsidR="001D7EE1" w:rsidRPr="00CD1BD8" w:rsidRDefault="001D7EE1" w:rsidP="001D7EE1">
      <w:pPr>
        <w:ind w:firstLine="709"/>
        <w:jc w:val="both"/>
        <w:rPr>
          <w:sz w:val="28"/>
          <w:szCs w:val="28"/>
        </w:rPr>
      </w:pPr>
      <w:r w:rsidRPr="00CD1BD8">
        <w:rPr>
          <w:sz w:val="28"/>
          <w:szCs w:val="28"/>
        </w:rPr>
        <w:t>Расчет показателей системы с учетом надежности должен производиться для конечного потребителя. При этом минимально допустимые показатели вероятности безотказной работы следует принимать:</w:t>
      </w:r>
    </w:p>
    <w:p w:rsidR="001D7EE1" w:rsidRPr="00CD1BD8" w:rsidRDefault="001D7EE1" w:rsidP="001D7EE1">
      <w:pPr>
        <w:ind w:firstLine="709"/>
        <w:jc w:val="both"/>
        <w:rPr>
          <w:sz w:val="28"/>
          <w:szCs w:val="28"/>
        </w:rPr>
      </w:pPr>
      <w:r w:rsidRPr="00CD1BD8">
        <w:rPr>
          <w:sz w:val="28"/>
          <w:szCs w:val="28"/>
        </w:rPr>
        <w:t>-</w:t>
      </w:r>
      <w:r w:rsidRPr="00CD1BD8">
        <w:rPr>
          <w:sz w:val="28"/>
          <w:szCs w:val="28"/>
        </w:rPr>
        <w:tab/>
        <w:t>источник теплоты - 0,97;</w:t>
      </w:r>
    </w:p>
    <w:p w:rsidR="001D7EE1" w:rsidRPr="00CD1BD8" w:rsidRDefault="001D7EE1" w:rsidP="001D7EE1">
      <w:pPr>
        <w:ind w:firstLine="709"/>
        <w:jc w:val="both"/>
        <w:rPr>
          <w:sz w:val="28"/>
          <w:szCs w:val="28"/>
        </w:rPr>
      </w:pPr>
      <w:r w:rsidRPr="00CD1BD8">
        <w:rPr>
          <w:sz w:val="28"/>
          <w:szCs w:val="28"/>
        </w:rPr>
        <w:t>-</w:t>
      </w:r>
      <w:r w:rsidRPr="00CD1BD8">
        <w:rPr>
          <w:sz w:val="28"/>
          <w:szCs w:val="28"/>
        </w:rPr>
        <w:tab/>
        <w:t>тепловые сети - 0,9;</w:t>
      </w:r>
    </w:p>
    <w:p w:rsidR="001D7EE1" w:rsidRPr="00CD1BD8" w:rsidRDefault="001D7EE1" w:rsidP="001D7EE1">
      <w:pPr>
        <w:ind w:firstLine="709"/>
        <w:jc w:val="both"/>
        <w:rPr>
          <w:sz w:val="28"/>
          <w:szCs w:val="28"/>
        </w:rPr>
      </w:pPr>
      <w:r w:rsidRPr="00CD1BD8">
        <w:rPr>
          <w:sz w:val="28"/>
          <w:szCs w:val="28"/>
        </w:rPr>
        <w:t>-</w:t>
      </w:r>
      <w:r w:rsidRPr="00CD1BD8">
        <w:rPr>
          <w:sz w:val="28"/>
          <w:szCs w:val="28"/>
        </w:rPr>
        <w:tab/>
        <w:t>потребитель теплоты - 0,99.</w:t>
      </w:r>
    </w:p>
    <w:p w:rsidR="001D7EE1" w:rsidRPr="00CD1BD8" w:rsidRDefault="001D7EE1" w:rsidP="001D7EE1">
      <w:pPr>
        <w:ind w:firstLine="709"/>
        <w:jc w:val="both"/>
        <w:rPr>
          <w:sz w:val="28"/>
          <w:szCs w:val="28"/>
        </w:rPr>
      </w:pPr>
      <w:r w:rsidRPr="00CD1BD8">
        <w:rPr>
          <w:sz w:val="28"/>
          <w:szCs w:val="28"/>
        </w:rPr>
        <w:t>Минимально допустимый показатель вероятности безотказной работы системы централизованного теплоснабжения в целом следует принимать равным 0,86.</w:t>
      </w:r>
    </w:p>
    <w:p w:rsidR="001D7EE1" w:rsidRPr="00CD1BD8" w:rsidRDefault="001D7EE1" w:rsidP="001D7EE1">
      <w:pPr>
        <w:ind w:firstLine="709"/>
        <w:jc w:val="both"/>
        <w:rPr>
          <w:sz w:val="28"/>
          <w:szCs w:val="28"/>
        </w:rPr>
      </w:pPr>
      <w:r w:rsidRPr="00CD1BD8">
        <w:rPr>
          <w:sz w:val="28"/>
          <w:szCs w:val="28"/>
        </w:rPr>
        <w:t>Нормативные показатели безотказности тепловых сетей обеспечиваются следующими мероприятиями:</w:t>
      </w:r>
    </w:p>
    <w:p w:rsidR="001D7EE1" w:rsidRPr="00CD1BD8" w:rsidRDefault="001D7EE1" w:rsidP="001D7EE1">
      <w:pPr>
        <w:ind w:firstLine="709"/>
        <w:jc w:val="both"/>
        <w:rPr>
          <w:sz w:val="28"/>
          <w:szCs w:val="28"/>
        </w:rPr>
      </w:pPr>
      <w:r w:rsidRPr="00CD1BD8">
        <w:rPr>
          <w:sz w:val="28"/>
          <w:szCs w:val="28"/>
        </w:rPr>
        <w:t>-</w:t>
      </w:r>
      <w:r w:rsidRPr="00CD1BD8">
        <w:rPr>
          <w:sz w:val="28"/>
          <w:szCs w:val="28"/>
        </w:rPr>
        <w:tab/>
        <w:t>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rsidR="001D7EE1" w:rsidRPr="00CD1BD8" w:rsidRDefault="001D7EE1" w:rsidP="001D7EE1">
      <w:pPr>
        <w:ind w:firstLine="709"/>
        <w:jc w:val="both"/>
        <w:rPr>
          <w:sz w:val="28"/>
          <w:szCs w:val="28"/>
        </w:rPr>
      </w:pPr>
      <w:r w:rsidRPr="00CD1BD8">
        <w:rPr>
          <w:sz w:val="28"/>
          <w:szCs w:val="28"/>
        </w:rPr>
        <w:lastRenderedPageBreak/>
        <w:t xml:space="preserve"> -</w:t>
      </w:r>
      <w:r w:rsidRPr="00CD1BD8">
        <w:rPr>
          <w:sz w:val="28"/>
          <w:szCs w:val="28"/>
        </w:rPr>
        <w:tab/>
        <w:t>местом размещения резервных трубопроводных связей между радиальными теплопроводами;</w:t>
      </w:r>
    </w:p>
    <w:p w:rsidR="001D7EE1" w:rsidRPr="00CD1BD8" w:rsidRDefault="001D7EE1" w:rsidP="001D7EE1">
      <w:pPr>
        <w:ind w:firstLine="709"/>
        <w:jc w:val="both"/>
        <w:rPr>
          <w:sz w:val="28"/>
          <w:szCs w:val="28"/>
        </w:rPr>
      </w:pPr>
      <w:r w:rsidRPr="00CD1BD8">
        <w:rPr>
          <w:sz w:val="28"/>
          <w:szCs w:val="28"/>
        </w:rPr>
        <w:t>-</w:t>
      </w:r>
      <w:r w:rsidRPr="00CD1BD8">
        <w:rPr>
          <w:sz w:val="28"/>
          <w:szCs w:val="28"/>
        </w:rPr>
        <w:tab/>
        <w:t>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1D7EE1" w:rsidRPr="00CD1BD8" w:rsidRDefault="001D7EE1" w:rsidP="001D7EE1">
      <w:pPr>
        <w:ind w:firstLine="709"/>
        <w:jc w:val="both"/>
        <w:rPr>
          <w:sz w:val="28"/>
          <w:szCs w:val="28"/>
        </w:rPr>
      </w:pPr>
      <w:r w:rsidRPr="00CD1BD8">
        <w:rPr>
          <w:sz w:val="28"/>
          <w:szCs w:val="28"/>
        </w:rPr>
        <w:t>-</w:t>
      </w:r>
      <w:r w:rsidRPr="00CD1BD8">
        <w:rPr>
          <w:sz w:val="28"/>
          <w:szCs w:val="28"/>
        </w:rPr>
        <w:tab/>
        <w:t>необходимостью замены на конкретных участках тепловых сетей, теплопроводов и конструкций на более надежные, а также обоснованность перехода на надземную или тоннельную прокладку;</w:t>
      </w:r>
    </w:p>
    <w:p w:rsidR="001D7EE1" w:rsidRPr="00CD1BD8" w:rsidRDefault="001D7EE1" w:rsidP="001D7EE1">
      <w:pPr>
        <w:ind w:firstLine="709"/>
        <w:jc w:val="both"/>
        <w:rPr>
          <w:sz w:val="28"/>
          <w:szCs w:val="28"/>
        </w:rPr>
      </w:pPr>
      <w:r w:rsidRPr="00CD1BD8">
        <w:rPr>
          <w:sz w:val="28"/>
          <w:szCs w:val="28"/>
        </w:rPr>
        <w:t>-</w:t>
      </w:r>
      <w:r w:rsidRPr="00CD1BD8">
        <w:rPr>
          <w:sz w:val="28"/>
          <w:szCs w:val="28"/>
        </w:rPr>
        <w:tab/>
        <w:t>очередностью ремонтов и замен теплопроводов, частично или полностью утративших свой ресурс.</w:t>
      </w:r>
    </w:p>
    <w:p w:rsidR="001D7EE1" w:rsidRPr="00CD1BD8" w:rsidRDefault="001D7EE1" w:rsidP="001D7EE1">
      <w:pPr>
        <w:ind w:firstLine="709"/>
        <w:jc w:val="both"/>
        <w:rPr>
          <w:sz w:val="28"/>
          <w:szCs w:val="28"/>
        </w:rPr>
      </w:pPr>
      <w:r w:rsidRPr="00CD1BD8">
        <w:rPr>
          <w:sz w:val="28"/>
          <w:szCs w:val="28"/>
        </w:rPr>
        <w:t>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числу часов нерасчетных температур наружного воздуха в данной местности.</w:t>
      </w:r>
    </w:p>
    <w:p w:rsidR="001D7EE1" w:rsidRPr="00CD1BD8" w:rsidRDefault="001D7EE1" w:rsidP="001D7EE1">
      <w:pPr>
        <w:ind w:firstLine="709"/>
        <w:jc w:val="both"/>
        <w:rPr>
          <w:sz w:val="28"/>
          <w:szCs w:val="28"/>
        </w:rPr>
      </w:pPr>
      <w:r w:rsidRPr="00CD1BD8">
        <w:rPr>
          <w:sz w:val="28"/>
          <w:szCs w:val="28"/>
        </w:rPr>
        <w:t>Минимально допустимый показатель готовности системы централизованного теплоснабжения к исправной работе принимается равным 0,97 (СНиП 41.02.2003 «Тепловые сети»).</w:t>
      </w:r>
    </w:p>
    <w:p w:rsidR="001D7EE1" w:rsidRPr="00CD1BD8" w:rsidRDefault="001D7EE1" w:rsidP="001D7EE1">
      <w:pPr>
        <w:ind w:firstLine="709"/>
        <w:jc w:val="both"/>
        <w:rPr>
          <w:sz w:val="28"/>
          <w:szCs w:val="28"/>
        </w:rPr>
      </w:pPr>
      <w:r w:rsidRPr="00CD1BD8">
        <w:rPr>
          <w:sz w:val="28"/>
          <w:szCs w:val="28"/>
        </w:rPr>
        <w:t>Нормативные показатели готовности систем теплоснабжения обеспечиваются следующими мероприятиями:</w:t>
      </w:r>
    </w:p>
    <w:p w:rsidR="001D7EE1" w:rsidRPr="00CD1BD8" w:rsidRDefault="001D7EE1" w:rsidP="001D7EE1">
      <w:pPr>
        <w:ind w:firstLine="709"/>
        <w:jc w:val="both"/>
        <w:rPr>
          <w:sz w:val="28"/>
          <w:szCs w:val="28"/>
        </w:rPr>
      </w:pPr>
      <w:r w:rsidRPr="00CD1BD8">
        <w:rPr>
          <w:sz w:val="28"/>
          <w:szCs w:val="28"/>
        </w:rPr>
        <w:t>-</w:t>
      </w:r>
      <w:r w:rsidRPr="00CD1BD8">
        <w:rPr>
          <w:sz w:val="28"/>
          <w:szCs w:val="28"/>
        </w:rPr>
        <w:tab/>
        <w:t>готовностью систем централизованного теплоснабжения к отопительному сезону;</w:t>
      </w:r>
    </w:p>
    <w:p w:rsidR="001D7EE1" w:rsidRPr="00CD1BD8" w:rsidRDefault="001D7EE1" w:rsidP="001D7EE1">
      <w:pPr>
        <w:ind w:firstLine="709"/>
        <w:jc w:val="both"/>
        <w:rPr>
          <w:sz w:val="28"/>
          <w:szCs w:val="28"/>
        </w:rPr>
      </w:pPr>
      <w:r w:rsidRPr="00CD1BD8">
        <w:rPr>
          <w:sz w:val="28"/>
          <w:szCs w:val="28"/>
        </w:rPr>
        <w:t>-</w:t>
      </w:r>
      <w:r w:rsidRPr="00CD1BD8">
        <w:rPr>
          <w:sz w:val="28"/>
          <w:szCs w:val="28"/>
        </w:rPr>
        <w:tab/>
        <w:t>достаточностью установленной (располагаемой) тепловой мощности источника тепловой энергии для обеспечения исправного функционирования системы централизованного теплоснабжения при нерасчетных похолоданиях;</w:t>
      </w:r>
    </w:p>
    <w:p w:rsidR="001D7EE1" w:rsidRPr="00CD1BD8" w:rsidRDefault="001D7EE1" w:rsidP="001D7EE1">
      <w:pPr>
        <w:ind w:firstLine="709"/>
        <w:jc w:val="both"/>
        <w:rPr>
          <w:sz w:val="28"/>
          <w:szCs w:val="28"/>
        </w:rPr>
      </w:pPr>
      <w:r w:rsidRPr="00CD1BD8">
        <w:rPr>
          <w:sz w:val="28"/>
          <w:szCs w:val="28"/>
        </w:rPr>
        <w:t>-</w:t>
      </w:r>
      <w:r w:rsidRPr="00CD1BD8">
        <w:rPr>
          <w:sz w:val="28"/>
          <w:szCs w:val="28"/>
        </w:rPr>
        <w:tab/>
        <w:t>способностью тепловых сетей обеспечить исправное функционирование системы централизованного теплоснабжения при нерасчетных похолоданиях;</w:t>
      </w:r>
    </w:p>
    <w:p w:rsidR="001D7EE1" w:rsidRPr="00CD1BD8" w:rsidRDefault="001D7EE1" w:rsidP="001D7EE1">
      <w:pPr>
        <w:ind w:firstLine="709"/>
        <w:jc w:val="both"/>
        <w:rPr>
          <w:sz w:val="28"/>
          <w:szCs w:val="28"/>
        </w:rPr>
      </w:pPr>
      <w:r w:rsidRPr="00CD1BD8">
        <w:rPr>
          <w:sz w:val="28"/>
          <w:szCs w:val="28"/>
        </w:rPr>
        <w:t>-</w:t>
      </w:r>
      <w:r w:rsidRPr="00CD1BD8">
        <w:rPr>
          <w:sz w:val="28"/>
          <w:szCs w:val="28"/>
        </w:rPr>
        <w:tab/>
        <w:t>организационными и техническими мерами, необходимыми для обеспечения исправного функционирования системы централизованного теплоснабжения на уровне заданной готовности;</w:t>
      </w:r>
    </w:p>
    <w:p w:rsidR="001D7EE1" w:rsidRPr="00CD1BD8" w:rsidRDefault="001D7EE1" w:rsidP="001D7EE1">
      <w:pPr>
        <w:ind w:firstLine="709"/>
        <w:jc w:val="both"/>
        <w:rPr>
          <w:sz w:val="28"/>
          <w:szCs w:val="28"/>
        </w:rPr>
      </w:pPr>
      <w:r w:rsidRPr="00CD1BD8">
        <w:rPr>
          <w:sz w:val="28"/>
          <w:szCs w:val="28"/>
        </w:rPr>
        <w:t>-</w:t>
      </w:r>
      <w:r w:rsidRPr="00CD1BD8">
        <w:rPr>
          <w:sz w:val="28"/>
          <w:szCs w:val="28"/>
        </w:rPr>
        <w:tab/>
        <w:t>максимально допустимым числом часов готовности для источника теплоты.</w:t>
      </w:r>
    </w:p>
    <w:p w:rsidR="001D7EE1" w:rsidRPr="00CD1BD8" w:rsidRDefault="001D7EE1" w:rsidP="001D7EE1">
      <w:pPr>
        <w:ind w:firstLine="709"/>
        <w:jc w:val="both"/>
        <w:rPr>
          <w:sz w:val="28"/>
          <w:szCs w:val="28"/>
        </w:rPr>
      </w:pPr>
      <w:r w:rsidRPr="00CD1BD8">
        <w:rPr>
          <w:sz w:val="28"/>
          <w:szCs w:val="28"/>
        </w:rPr>
        <w:t xml:space="preserve"> Потребители теплоты по надежности теплоснабжения делятся на три категории. 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w:t>
      </w:r>
    </w:p>
    <w:p w:rsidR="001D7EE1" w:rsidRPr="00CD1BD8" w:rsidRDefault="001D7EE1" w:rsidP="001D7EE1">
      <w:pPr>
        <w:ind w:firstLine="709"/>
        <w:jc w:val="both"/>
        <w:rPr>
          <w:sz w:val="28"/>
          <w:szCs w:val="28"/>
        </w:rPr>
      </w:pPr>
      <w:r w:rsidRPr="00CD1BD8">
        <w:rPr>
          <w:sz w:val="28"/>
          <w:szCs w:val="28"/>
        </w:rPr>
        <w:t>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 Вторая категория – потребители, допускающие снижение температуры в жилых и общественных зданий до 12 °С, промышленных зданий до - 8 °С</w:t>
      </w:r>
    </w:p>
    <w:p w:rsidR="0021541E" w:rsidRPr="00CD1BD8" w:rsidRDefault="0021541E" w:rsidP="0021541E">
      <w:pPr>
        <w:pStyle w:val="aff2"/>
        <w:autoSpaceDE w:val="0"/>
        <w:autoSpaceDN w:val="0"/>
        <w:adjustRightInd w:val="0"/>
        <w:ind w:left="0" w:firstLine="709"/>
        <w:jc w:val="both"/>
        <w:rPr>
          <w:sz w:val="28"/>
          <w:szCs w:val="28"/>
        </w:rPr>
      </w:pPr>
      <w:r w:rsidRPr="00CD1BD8">
        <w:rPr>
          <w:sz w:val="28"/>
          <w:szCs w:val="28"/>
        </w:rPr>
        <w:lastRenderedPageBreak/>
        <w:t>Учет технологических нарушений</w:t>
      </w:r>
      <w:r w:rsidRPr="00CD1BD8">
        <w:rPr>
          <w:rFonts w:ascii="Times New Roman CYR" w:hAnsi="Times New Roman CYR" w:cs="Times New Roman CYR"/>
          <w:color w:val="000000"/>
          <w:sz w:val="28"/>
          <w:szCs w:val="28"/>
        </w:rPr>
        <w:t xml:space="preserve"> ведется оперативной диспетчерской службой. Вывод из работы технической защиты производился на срок не более суток при ремонте основного оборудования, замене, ремонте сетей.</w:t>
      </w:r>
    </w:p>
    <w:p w:rsidR="0021541E" w:rsidRPr="00CD1BD8" w:rsidRDefault="0021541E" w:rsidP="0021541E">
      <w:pPr>
        <w:pStyle w:val="aff2"/>
        <w:autoSpaceDE w:val="0"/>
        <w:autoSpaceDN w:val="0"/>
        <w:adjustRightInd w:val="0"/>
        <w:ind w:left="0" w:firstLine="709"/>
        <w:jc w:val="both"/>
        <w:rPr>
          <w:sz w:val="28"/>
          <w:szCs w:val="28"/>
        </w:rPr>
      </w:pPr>
      <w:r w:rsidRPr="00CD1BD8">
        <w:rPr>
          <w:sz w:val="28"/>
          <w:szCs w:val="28"/>
        </w:rPr>
        <w:t xml:space="preserve">Большинство аварий и инцидентов связано с внешними факторами - </w:t>
      </w:r>
      <w:r w:rsidRPr="00CD1BD8">
        <w:rPr>
          <w:rStyle w:val="211pt"/>
          <w:sz w:val="28"/>
          <w:szCs w:val="28"/>
        </w:rPr>
        <w:t>отключения электричества, холодного водоснабжения</w:t>
      </w:r>
      <w:r w:rsidR="00AE727A" w:rsidRPr="00CD1BD8">
        <w:rPr>
          <w:rStyle w:val="211pt"/>
          <w:sz w:val="28"/>
          <w:szCs w:val="28"/>
        </w:rPr>
        <w:t>, а также с высоким износом тепловых сетей</w:t>
      </w:r>
      <w:r w:rsidRPr="00CD1BD8">
        <w:rPr>
          <w:rStyle w:val="211pt"/>
          <w:sz w:val="28"/>
          <w:szCs w:val="28"/>
        </w:rPr>
        <w:t>.</w:t>
      </w:r>
    </w:p>
    <w:p w:rsidR="0021541E" w:rsidRPr="00CD1BD8" w:rsidRDefault="0021541E" w:rsidP="0021541E">
      <w:pPr>
        <w:pStyle w:val="aff2"/>
        <w:autoSpaceDE w:val="0"/>
        <w:autoSpaceDN w:val="0"/>
        <w:adjustRightInd w:val="0"/>
        <w:ind w:left="0" w:firstLine="709"/>
        <w:jc w:val="both"/>
        <w:rPr>
          <w:sz w:val="28"/>
          <w:szCs w:val="28"/>
        </w:rPr>
      </w:pPr>
      <w:r w:rsidRPr="00CD1BD8">
        <w:rPr>
          <w:sz w:val="28"/>
          <w:szCs w:val="28"/>
        </w:rPr>
        <w:t>Параметры качества услуг теплоснабжения определены в соответствии с требованиями, установленными в Постановлении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домах» (с момента вступления в силу).</w:t>
      </w:r>
    </w:p>
    <w:p w:rsidR="0021541E" w:rsidRPr="00CD1BD8" w:rsidRDefault="0021541E" w:rsidP="0021541E">
      <w:pPr>
        <w:pStyle w:val="aff2"/>
        <w:autoSpaceDE w:val="0"/>
        <w:autoSpaceDN w:val="0"/>
        <w:adjustRightInd w:val="0"/>
        <w:ind w:left="0" w:firstLine="709"/>
        <w:jc w:val="both"/>
        <w:rPr>
          <w:sz w:val="28"/>
          <w:szCs w:val="28"/>
        </w:rPr>
      </w:pPr>
      <w:r w:rsidRPr="00CD1BD8">
        <w:rPr>
          <w:sz w:val="28"/>
          <w:szCs w:val="28"/>
        </w:rPr>
        <w:t>Параметры качества и надежности по сетям теплоснабжения:</w:t>
      </w:r>
    </w:p>
    <w:p w:rsidR="0021541E" w:rsidRPr="00CD1BD8" w:rsidRDefault="0021541E" w:rsidP="0021541E">
      <w:pPr>
        <w:pStyle w:val="aff2"/>
        <w:autoSpaceDE w:val="0"/>
        <w:autoSpaceDN w:val="0"/>
        <w:adjustRightInd w:val="0"/>
        <w:ind w:left="0" w:firstLine="709"/>
        <w:jc w:val="both"/>
        <w:rPr>
          <w:sz w:val="28"/>
          <w:szCs w:val="28"/>
        </w:rPr>
      </w:pPr>
      <w:r w:rsidRPr="00CD1BD8">
        <w:rPr>
          <w:sz w:val="28"/>
          <w:szCs w:val="28"/>
        </w:rPr>
        <w:t>- перебои в снабжении потребителей (часов на потребителя) – 0 часов;</w:t>
      </w:r>
    </w:p>
    <w:p w:rsidR="0021541E" w:rsidRPr="00CD1BD8" w:rsidRDefault="0021541E" w:rsidP="0021541E">
      <w:pPr>
        <w:pStyle w:val="aff2"/>
        <w:autoSpaceDE w:val="0"/>
        <w:autoSpaceDN w:val="0"/>
        <w:adjustRightInd w:val="0"/>
        <w:ind w:left="0" w:firstLine="709"/>
        <w:jc w:val="both"/>
        <w:rPr>
          <w:sz w:val="28"/>
          <w:szCs w:val="28"/>
        </w:rPr>
      </w:pPr>
      <w:r w:rsidRPr="00CD1BD8">
        <w:rPr>
          <w:sz w:val="28"/>
          <w:szCs w:val="28"/>
        </w:rPr>
        <w:t>- продолжительность (бесперебойность) поставки товаров и услуг - 24 час/день;</w:t>
      </w:r>
    </w:p>
    <w:p w:rsidR="0021541E" w:rsidRPr="00CD1BD8" w:rsidRDefault="0021541E" w:rsidP="0021541E">
      <w:pPr>
        <w:pStyle w:val="aff2"/>
        <w:autoSpaceDE w:val="0"/>
        <w:autoSpaceDN w:val="0"/>
        <w:adjustRightInd w:val="0"/>
        <w:ind w:left="0" w:firstLine="709"/>
        <w:jc w:val="both"/>
        <w:rPr>
          <w:sz w:val="28"/>
          <w:szCs w:val="28"/>
        </w:rPr>
      </w:pPr>
      <w:r w:rsidRPr="00CD1BD8">
        <w:rPr>
          <w:sz w:val="28"/>
          <w:szCs w:val="28"/>
        </w:rPr>
        <w:t xml:space="preserve">- количество часов предоставления тепловой энергии в отчетном периоде – </w:t>
      </w:r>
      <w:r w:rsidR="00EC22A9" w:rsidRPr="00CD1BD8">
        <w:rPr>
          <w:sz w:val="28"/>
          <w:szCs w:val="28"/>
        </w:rPr>
        <w:t>5688</w:t>
      </w:r>
      <w:r w:rsidRPr="00CD1BD8">
        <w:rPr>
          <w:sz w:val="28"/>
          <w:szCs w:val="28"/>
        </w:rPr>
        <w:t xml:space="preserve"> час</w:t>
      </w:r>
      <w:r w:rsidR="00AE727A" w:rsidRPr="00CD1BD8">
        <w:rPr>
          <w:sz w:val="28"/>
          <w:szCs w:val="28"/>
        </w:rPr>
        <w:t>ов</w:t>
      </w:r>
      <w:r w:rsidRPr="00CD1BD8">
        <w:rPr>
          <w:sz w:val="28"/>
          <w:szCs w:val="28"/>
        </w:rPr>
        <w:t>;</w:t>
      </w:r>
    </w:p>
    <w:p w:rsidR="0021541E" w:rsidRPr="00CD1BD8" w:rsidRDefault="0021541E" w:rsidP="0021541E">
      <w:pPr>
        <w:pStyle w:val="aff2"/>
        <w:autoSpaceDE w:val="0"/>
        <w:autoSpaceDN w:val="0"/>
        <w:adjustRightInd w:val="0"/>
        <w:ind w:left="0" w:firstLine="709"/>
        <w:jc w:val="both"/>
        <w:rPr>
          <w:sz w:val="28"/>
          <w:szCs w:val="28"/>
        </w:rPr>
      </w:pPr>
      <w:r w:rsidRPr="00CD1BD8">
        <w:rPr>
          <w:sz w:val="28"/>
          <w:szCs w:val="28"/>
        </w:rPr>
        <w:t>- доля ежегодно заменяемых сетей – не более 1%.</w:t>
      </w:r>
    </w:p>
    <w:p w:rsidR="0021541E" w:rsidRPr="00CD1BD8" w:rsidRDefault="0021541E" w:rsidP="0021541E">
      <w:pPr>
        <w:pStyle w:val="aff2"/>
        <w:autoSpaceDE w:val="0"/>
        <w:autoSpaceDN w:val="0"/>
        <w:adjustRightInd w:val="0"/>
        <w:ind w:left="0" w:firstLine="709"/>
        <w:jc w:val="both"/>
        <w:rPr>
          <w:sz w:val="28"/>
          <w:szCs w:val="28"/>
        </w:rPr>
      </w:pPr>
      <w:r w:rsidRPr="00CD1BD8">
        <w:rPr>
          <w:sz w:val="28"/>
          <w:szCs w:val="28"/>
        </w:rPr>
        <w:t>Для обеспечения восстановления и надежности системы теплоснабжения ежегодно должны меняться не менее 3% сетей от общей протяженности. Фактически данные условия не соблюдаются.</w:t>
      </w:r>
    </w:p>
    <w:p w:rsidR="0021541E" w:rsidRPr="00CD1BD8" w:rsidRDefault="0021541E" w:rsidP="0021541E">
      <w:pPr>
        <w:pStyle w:val="aff2"/>
        <w:autoSpaceDE w:val="0"/>
        <w:autoSpaceDN w:val="0"/>
        <w:adjustRightInd w:val="0"/>
        <w:ind w:left="0" w:firstLine="709"/>
        <w:jc w:val="both"/>
        <w:rPr>
          <w:sz w:val="28"/>
          <w:szCs w:val="28"/>
        </w:rPr>
      </w:pPr>
      <w:r w:rsidRPr="00CD1BD8">
        <w:rPr>
          <w:sz w:val="28"/>
          <w:szCs w:val="28"/>
        </w:rPr>
        <w:t>Наладка и ремонты котельного оборудования производится в соответствии с установленными графиками.</w:t>
      </w:r>
    </w:p>
    <w:p w:rsidR="0056201B" w:rsidRDefault="0056201B" w:rsidP="0021541E">
      <w:pPr>
        <w:pStyle w:val="aff2"/>
        <w:autoSpaceDE w:val="0"/>
        <w:autoSpaceDN w:val="0"/>
        <w:adjustRightInd w:val="0"/>
        <w:ind w:left="0" w:firstLine="709"/>
        <w:jc w:val="both"/>
        <w:rPr>
          <w:sz w:val="28"/>
          <w:szCs w:val="28"/>
        </w:rPr>
      </w:pPr>
    </w:p>
    <w:p w:rsidR="00CF0960" w:rsidRPr="00CD1BD8" w:rsidRDefault="00CF0960" w:rsidP="0021541E">
      <w:pPr>
        <w:pStyle w:val="aff2"/>
        <w:autoSpaceDE w:val="0"/>
        <w:autoSpaceDN w:val="0"/>
        <w:adjustRightInd w:val="0"/>
        <w:ind w:left="0" w:firstLine="709"/>
        <w:jc w:val="both"/>
        <w:rPr>
          <w:sz w:val="28"/>
          <w:szCs w:val="28"/>
        </w:rPr>
      </w:pPr>
    </w:p>
    <w:p w:rsidR="00CF0960" w:rsidRDefault="00CF0960" w:rsidP="00CF0960">
      <w:pPr>
        <w:pStyle w:val="aff2"/>
        <w:autoSpaceDE w:val="0"/>
        <w:autoSpaceDN w:val="0"/>
        <w:adjustRightInd w:val="0"/>
        <w:ind w:left="426"/>
        <w:jc w:val="both"/>
        <w:rPr>
          <w:rFonts w:asciiTheme="majorHAnsi" w:hAnsiTheme="majorHAnsi"/>
          <w:b/>
          <w:bCs/>
          <w:sz w:val="30"/>
          <w:szCs w:val="30"/>
        </w:rPr>
      </w:pPr>
      <w:r w:rsidRPr="00223104">
        <w:rPr>
          <w:rFonts w:asciiTheme="majorHAnsi" w:hAnsiTheme="majorHAnsi"/>
          <w:b/>
          <w:bCs/>
          <w:sz w:val="30"/>
          <w:szCs w:val="30"/>
        </w:rPr>
        <w:t>Сценарии развития и ликвидации аварий в системах тепло</w:t>
      </w:r>
      <w:r w:rsidRPr="00223104">
        <w:rPr>
          <w:rFonts w:asciiTheme="majorHAnsi" w:hAnsiTheme="majorHAnsi"/>
          <w:b/>
          <w:bCs/>
          <w:sz w:val="30"/>
          <w:szCs w:val="30"/>
          <w:u w:val="single"/>
        </w:rPr>
        <w:t>снабжения</w:t>
      </w:r>
      <w:r>
        <w:rPr>
          <w:rFonts w:asciiTheme="majorHAnsi" w:hAnsiTheme="majorHAnsi"/>
          <w:b/>
          <w:bCs/>
          <w:sz w:val="30"/>
          <w:szCs w:val="30"/>
        </w:rPr>
        <w:t>__________________________________________________________________</w:t>
      </w:r>
    </w:p>
    <w:p w:rsidR="00CF0960" w:rsidRDefault="00CF0960" w:rsidP="00CF0960">
      <w:pPr>
        <w:pStyle w:val="Default"/>
        <w:ind w:firstLine="720"/>
        <w:jc w:val="both"/>
        <w:rPr>
          <w:b/>
          <w:bCs/>
          <w:color w:val="auto"/>
          <w:sz w:val="28"/>
          <w:szCs w:val="28"/>
        </w:rPr>
      </w:pPr>
    </w:p>
    <w:p w:rsidR="00CF0960" w:rsidRPr="00A6177B" w:rsidRDefault="00CF0960" w:rsidP="00CF0960">
      <w:pPr>
        <w:pStyle w:val="Default"/>
        <w:ind w:firstLine="720"/>
        <w:jc w:val="both"/>
        <w:rPr>
          <w:color w:val="auto"/>
          <w:sz w:val="28"/>
          <w:szCs w:val="28"/>
        </w:rPr>
      </w:pPr>
      <w:r>
        <w:rPr>
          <w:color w:val="auto"/>
          <w:sz w:val="28"/>
          <w:szCs w:val="28"/>
        </w:rPr>
        <w:t xml:space="preserve">Сценарий </w:t>
      </w:r>
      <w:r w:rsidRPr="00A6177B">
        <w:rPr>
          <w:color w:val="auto"/>
          <w:sz w:val="28"/>
          <w:szCs w:val="28"/>
        </w:rPr>
        <w:t xml:space="preserve">ликвидации аварийных ситуаций в системах теплоснабжения с учётом взаимодействия ресурсоснабжающих организаций, потребителей и служб жилищно-коммунального хозяйства </w:t>
      </w:r>
      <w:r w:rsidR="00A26903">
        <w:rPr>
          <w:kern w:val="36"/>
          <w:sz w:val="28"/>
          <w:szCs w:val="28"/>
        </w:rPr>
        <w:t>сельского поселения «</w:t>
      </w:r>
      <w:r w:rsidR="00B376E1">
        <w:rPr>
          <w:kern w:val="36"/>
          <w:sz w:val="28"/>
          <w:szCs w:val="28"/>
        </w:rPr>
        <w:t>Хозьминское</w:t>
      </w:r>
      <w:r w:rsidR="00A26903">
        <w:rPr>
          <w:kern w:val="36"/>
          <w:sz w:val="28"/>
          <w:szCs w:val="28"/>
        </w:rPr>
        <w:t xml:space="preserve">» </w:t>
      </w:r>
      <w:r w:rsidRPr="00A6177B">
        <w:rPr>
          <w:sz w:val="28"/>
          <w:szCs w:val="28"/>
        </w:rPr>
        <w:t>Вельского муниципального района Архангель</w:t>
      </w:r>
      <w:r>
        <w:rPr>
          <w:sz w:val="28"/>
          <w:szCs w:val="28"/>
        </w:rPr>
        <w:t>ской области</w:t>
      </w:r>
      <w:r w:rsidRPr="00A6177B">
        <w:rPr>
          <w:sz w:val="28"/>
          <w:szCs w:val="28"/>
        </w:rPr>
        <w:t>.</w:t>
      </w:r>
    </w:p>
    <w:p w:rsidR="00CF0960" w:rsidRDefault="00CF0960" w:rsidP="00CF0960">
      <w:pPr>
        <w:pStyle w:val="Default"/>
        <w:ind w:firstLine="720"/>
        <w:jc w:val="center"/>
        <w:rPr>
          <w:b/>
          <w:bCs/>
          <w:color w:val="auto"/>
          <w:sz w:val="28"/>
          <w:szCs w:val="28"/>
        </w:rPr>
      </w:pPr>
    </w:p>
    <w:p w:rsidR="00CF0960" w:rsidRPr="007048AF" w:rsidRDefault="00CF0960" w:rsidP="00CF0960">
      <w:pPr>
        <w:pStyle w:val="Default"/>
        <w:ind w:firstLine="720"/>
        <w:jc w:val="center"/>
        <w:rPr>
          <w:b/>
          <w:bCs/>
          <w:color w:val="auto"/>
          <w:sz w:val="28"/>
          <w:szCs w:val="28"/>
        </w:rPr>
      </w:pPr>
      <w:r w:rsidRPr="007048AF">
        <w:rPr>
          <w:b/>
          <w:bCs/>
          <w:color w:val="auto"/>
          <w:sz w:val="28"/>
          <w:szCs w:val="28"/>
        </w:rPr>
        <w:t>1. Общие положения</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1.1. Настоящий </w:t>
      </w:r>
      <w:r>
        <w:rPr>
          <w:color w:val="auto"/>
          <w:sz w:val="28"/>
          <w:szCs w:val="28"/>
        </w:rPr>
        <w:t>сценарий</w:t>
      </w:r>
      <w:r w:rsidRPr="007048AF">
        <w:rPr>
          <w:color w:val="auto"/>
          <w:sz w:val="28"/>
          <w:szCs w:val="28"/>
        </w:rPr>
        <w:t xml:space="preserve"> ликвидации аварийных ситуаций в системах теплоснабжения с учётом взаимодействия ресурсоснабжающих организаций, потребителей и служб жилищно-комм</w:t>
      </w:r>
      <w:r>
        <w:rPr>
          <w:color w:val="auto"/>
          <w:sz w:val="28"/>
          <w:szCs w:val="28"/>
        </w:rPr>
        <w:t xml:space="preserve">унального хозяйства </w:t>
      </w:r>
      <w:r w:rsidR="00A26903">
        <w:rPr>
          <w:kern w:val="36"/>
          <w:sz w:val="28"/>
          <w:szCs w:val="28"/>
        </w:rPr>
        <w:t>сельского поселения «</w:t>
      </w:r>
      <w:r w:rsidR="00B376E1">
        <w:rPr>
          <w:kern w:val="36"/>
          <w:sz w:val="28"/>
          <w:szCs w:val="28"/>
        </w:rPr>
        <w:t>Хозьминское</w:t>
      </w:r>
      <w:r w:rsidR="00A26903">
        <w:rPr>
          <w:kern w:val="36"/>
          <w:sz w:val="28"/>
          <w:szCs w:val="28"/>
        </w:rPr>
        <w:t xml:space="preserve">» </w:t>
      </w:r>
      <w:r>
        <w:rPr>
          <w:sz w:val="28"/>
          <w:szCs w:val="28"/>
        </w:rPr>
        <w:t xml:space="preserve">Вельского муниципального района Архангельской </w:t>
      </w:r>
      <w:r w:rsidR="00527816">
        <w:rPr>
          <w:sz w:val="28"/>
          <w:szCs w:val="28"/>
        </w:rPr>
        <w:t xml:space="preserve">области </w:t>
      </w:r>
      <w:r w:rsidR="00527816" w:rsidRPr="003B6D19">
        <w:rPr>
          <w:color w:val="auto"/>
          <w:sz w:val="28"/>
          <w:szCs w:val="28"/>
        </w:rPr>
        <w:t>(</w:t>
      </w:r>
      <w:r w:rsidRPr="003B6D19">
        <w:rPr>
          <w:color w:val="auto"/>
          <w:sz w:val="28"/>
          <w:szCs w:val="28"/>
        </w:rPr>
        <w:t>далее</w:t>
      </w:r>
      <w:r>
        <w:rPr>
          <w:color w:val="auto"/>
          <w:sz w:val="28"/>
          <w:szCs w:val="28"/>
        </w:rPr>
        <w:t xml:space="preserve"> -</w:t>
      </w:r>
      <w:r w:rsidRPr="007048AF">
        <w:rPr>
          <w:color w:val="auto"/>
          <w:sz w:val="28"/>
          <w:szCs w:val="28"/>
        </w:rPr>
        <w:t xml:space="preserve"> Порядок) разработан в соответствии с законодательством Российской Федерации, нормами и правилами в сфере предоставления коммунальных услуг потребителям, на основании: </w:t>
      </w:r>
    </w:p>
    <w:p w:rsidR="00CF0960" w:rsidRPr="007048AF" w:rsidRDefault="00CF0960" w:rsidP="00CF0960">
      <w:pPr>
        <w:pStyle w:val="Default"/>
        <w:ind w:firstLine="720"/>
        <w:jc w:val="both"/>
        <w:rPr>
          <w:color w:val="auto"/>
          <w:sz w:val="28"/>
          <w:szCs w:val="28"/>
        </w:rPr>
      </w:pPr>
      <w:r w:rsidRPr="007048AF">
        <w:rPr>
          <w:color w:val="auto"/>
          <w:sz w:val="28"/>
          <w:szCs w:val="28"/>
        </w:rPr>
        <w:t>- Жилищного кодекса Российской Федерации от 29.12.2004 № 188-ФЗ;</w:t>
      </w:r>
    </w:p>
    <w:p w:rsidR="00CF0960" w:rsidRPr="007048AF" w:rsidRDefault="00CF0960" w:rsidP="00CF0960">
      <w:pPr>
        <w:pStyle w:val="Default"/>
        <w:ind w:firstLine="720"/>
        <w:jc w:val="both"/>
        <w:rPr>
          <w:color w:val="auto"/>
          <w:sz w:val="28"/>
          <w:szCs w:val="28"/>
        </w:rPr>
      </w:pPr>
      <w:r w:rsidRPr="007048AF">
        <w:rPr>
          <w:color w:val="auto"/>
          <w:sz w:val="28"/>
          <w:szCs w:val="28"/>
        </w:rPr>
        <w:t>- Федерального закона от 06.10.2003 № 131-ФЗ «Об общих принципах организации местного самоуправления в Российской Федерации»;</w:t>
      </w:r>
    </w:p>
    <w:p w:rsidR="00CF0960" w:rsidRPr="007048AF" w:rsidRDefault="00CF0960" w:rsidP="00CF0960">
      <w:pPr>
        <w:pStyle w:val="Default"/>
        <w:ind w:firstLine="720"/>
        <w:jc w:val="both"/>
        <w:rPr>
          <w:color w:val="auto"/>
          <w:sz w:val="28"/>
          <w:szCs w:val="28"/>
        </w:rPr>
      </w:pPr>
      <w:r w:rsidRPr="007048AF">
        <w:rPr>
          <w:color w:val="auto"/>
          <w:sz w:val="28"/>
          <w:szCs w:val="28"/>
        </w:rPr>
        <w:lastRenderedPageBreak/>
        <w:t xml:space="preserve">- Федерального закона от 21.12.1994 № 68-ФЗ «О защите населения и территорий от чрезвычайных ситуаций природного и техногенного характера»;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 Федерального закона от 27.07.2010 № 190-ФЗ «О теплоснабжении»; </w:t>
      </w:r>
    </w:p>
    <w:p w:rsidR="00CF0960" w:rsidRPr="007048AF" w:rsidRDefault="00CF0960" w:rsidP="00CF0960">
      <w:pPr>
        <w:pStyle w:val="Default"/>
        <w:ind w:firstLine="720"/>
        <w:jc w:val="both"/>
        <w:rPr>
          <w:color w:val="auto"/>
          <w:sz w:val="28"/>
          <w:szCs w:val="28"/>
        </w:rPr>
      </w:pPr>
      <w:r w:rsidRPr="007048AF">
        <w:rPr>
          <w:color w:val="auto"/>
          <w:sz w:val="28"/>
          <w:szCs w:val="28"/>
        </w:rPr>
        <w:t>- Федерального закона от 07.12.2011</w:t>
      </w:r>
      <w:r>
        <w:rPr>
          <w:color w:val="auto"/>
          <w:sz w:val="28"/>
          <w:szCs w:val="28"/>
        </w:rPr>
        <w:t>г.</w:t>
      </w:r>
      <w:r w:rsidRPr="007048AF">
        <w:rPr>
          <w:color w:val="auto"/>
          <w:sz w:val="28"/>
          <w:szCs w:val="28"/>
        </w:rPr>
        <w:t xml:space="preserve">№ 416-ФЗ «О водоснабжении и водоотведении»;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 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w:t>
      </w:r>
    </w:p>
    <w:p w:rsidR="00CF0960" w:rsidRPr="007048AF" w:rsidRDefault="00CF0960" w:rsidP="00CF0960">
      <w:pPr>
        <w:pStyle w:val="Default"/>
        <w:ind w:firstLine="720"/>
        <w:jc w:val="both"/>
        <w:rPr>
          <w:color w:val="auto"/>
          <w:sz w:val="28"/>
          <w:szCs w:val="28"/>
        </w:rPr>
      </w:pPr>
      <w:r w:rsidRPr="007048AF">
        <w:rPr>
          <w:color w:val="auto"/>
          <w:sz w:val="28"/>
          <w:szCs w:val="28"/>
        </w:rPr>
        <w:t>- Правил оценки готовности к отопительному периоду, утверждённых Приказом</w:t>
      </w:r>
      <w:r>
        <w:rPr>
          <w:color w:val="auto"/>
          <w:sz w:val="28"/>
          <w:szCs w:val="28"/>
        </w:rPr>
        <w:t xml:space="preserve"> Минэнерго России от 12.03.2013 №103</w:t>
      </w:r>
      <w:r w:rsidRPr="007048AF">
        <w:rPr>
          <w:color w:val="auto"/>
          <w:sz w:val="28"/>
          <w:szCs w:val="28"/>
        </w:rPr>
        <w:t>.</w:t>
      </w:r>
    </w:p>
    <w:p w:rsidR="00CF0960" w:rsidRPr="003B6D19" w:rsidRDefault="00CF0960" w:rsidP="00CF0960">
      <w:pPr>
        <w:pStyle w:val="Default"/>
        <w:ind w:firstLine="720"/>
        <w:jc w:val="both"/>
        <w:rPr>
          <w:color w:val="auto"/>
          <w:sz w:val="28"/>
          <w:szCs w:val="28"/>
        </w:rPr>
      </w:pPr>
      <w:r w:rsidRPr="007048AF">
        <w:rPr>
          <w:color w:val="auto"/>
          <w:sz w:val="28"/>
          <w:szCs w:val="28"/>
        </w:rPr>
        <w:t xml:space="preserve">1.2. Действие настоящего </w:t>
      </w:r>
      <w:r>
        <w:rPr>
          <w:color w:val="auto"/>
          <w:sz w:val="28"/>
          <w:szCs w:val="28"/>
        </w:rPr>
        <w:t>сценария</w:t>
      </w:r>
      <w:r w:rsidRPr="007048AF">
        <w:rPr>
          <w:color w:val="auto"/>
          <w:sz w:val="28"/>
          <w:szCs w:val="28"/>
        </w:rPr>
        <w:t xml:space="preserve"> распространяется на отношения по организации взаимодействия в ходе ликвидации аварий между организациями теплоснабжения, управляющими организациями и товариществами собственников жилья, обслу</w:t>
      </w:r>
      <w:r>
        <w:rPr>
          <w:color w:val="auto"/>
          <w:sz w:val="28"/>
          <w:szCs w:val="28"/>
        </w:rPr>
        <w:t>живающими жилищный фонд (далее -</w:t>
      </w:r>
      <w:r w:rsidRPr="007048AF">
        <w:rPr>
          <w:color w:val="auto"/>
          <w:sz w:val="28"/>
          <w:szCs w:val="28"/>
        </w:rPr>
        <w:t xml:space="preserve"> управляющие организации, ТСЖ), абонентами (потребителями коммунальных ресурсов) и органов мест</w:t>
      </w:r>
      <w:r>
        <w:rPr>
          <w:color w:val="auto"/>
          <w:sz w:val="28"/>
          <w:szCs w:val="28"/>
        </w:rPr>
        <w:t xml:space="preserve">ного самоуправления </w:t>
      </w:r>
      <w:r w:rsidR="00A26903">
        <w:rPr>
          <w:kern w:val="36"/>
          <w:sz w:val="28"/>
          <w:szCs w:val="28"/>
        </w:rPr>
        <w:t>сельского поселения «</w:t>
      </w:r>
      <w:r w:rsidR="00B376E1">
        <w:rPr>
          <w:kern w:val="36"/>
          <w:sz w:val="28"/>
          <w:szCs w:val="28"/>
        </w:rPr>
        <w:t>Хозьминское</w:t>
      </w:r>
      <w:r w:rsidR="00A26903">
        <w:rPr>
          <w:kern w:val="36"/>
          <w:sz w:val="28"/>
          <w:szCs w:val="28"/>
        </w:rPr>
        <w:t xml:space="preserve">» </w:t>
      </w:r>
      <w:r>
        <w:rPr>
          <w:sz w:val="28"/>
          <w:szCs w:val="28"/>
        </w:rPr>
        <w:t>Вельского муниципального района Архангельской области.</w:t>
      </w:r>
    </w:p>
    <w:p w:rsidR="00CF0960" w:rsidRPr="007048AF" w:rsidRDefault="00CF0960" w:rsidP="00CF0960">
      <w:pPr>
        <w:pStyle w:val="Default"/>
        <w:ind w:firstLine="720"/>
        <w:jc w:val="both"/>
        <w:rPr>
          <w:color w:val="auto"/>
          <w:sz w:val="28"/>
          <w:szCs w:val="28"/>
        </w:rPr>
      </w:pPr>
      <w:r w:rsidRPr="003B6D19">
        <w:rPr>
          <w:color w:val="auto"/>
          <w:sz w:val="28"/>
          <w:szCs w:val="28"/>
        </w:rPr>
        <w:t xml:space="preserve">1.3. В настоящем </w:t>
      </w:r>
      <w:r>
        <w:rPr>
          <w:color w:val="auto"/>
          <w:sz w:val="28"/>
          <w:szCs w:val="28"/>
        </w:rPr>
        <w:t>сценарии</w:t>
      </w:r>
      <w:r w:rsidRPr="003B6D19">
        <w:rPr>
          <w:color w:val="auto"/>
          <w:sz w:val="28"/>
          <w:szCs w:val="28"/>
        </w:rPr>
        <w:t xml:space="preserve"> используются следующие по</w:t>
      </w:r>
      <w:r w:rsidRPr="007048AF">
        <w:rPr>
          <w:color w:val="auto"/>
          <w:sz w:val="28"/>
          <w:szCs w:val="28"/>
        </w:rPr>
        <w:t xml:space="preserve">нятия и определения: </w:t>
      </w:r>
    </w:p>
    <w:p w:rsidR="00CF0960" w:rsidRPr="007048AF" w:rsidRDefault="00CF0960" w:rsidP="00CF0960">
      <w:pPr>
        <w:pStyle w:val="Default"/>
        <w:ind w:firstLine="720"/>
        <w:jc w:val="both"/>
        <w:rPr>
          <w:color w:val="auto"/>
          <w:sz w:val="28"/>
          <w:szCs w:val="28"/>
        </w:rPr>
      </w:pPr>
      <w:r>
        <w:rPr>
          <w:color w:val="auto"/>
          <w:sz w:val="28"/>
          <w:szCs w:val="28"/>
        </w:rPr>
        <w:t xml:space="preserve">- </w:t>
      </w:r>
      <w:r w:rsidRPr="002C5B7A">
        <w:rPr>
          <w:b/>
          <w:bCs/>
          <w:color w:val="auto"/>
          <w:sz w:val="28"/>
          <w:szCs w:val="28"/>
        </w:rPr>
        <w:t>«внутридомовые инженерные системы»</w:t>
      </w:r>
      <w:r>
        <w:rPr>
          <w:color w:val="auto"/>
          <w:sz w:val="28"/>
          <w:szCs w:val="28"/>
        </w:rPr>
        <w:t xml:space="preserve">, </w:t>
      </w:r>
      <w:r w:rsidRPr="007048AF">
        <w:rPr>
          <w:color w:val="auto"/>
          <w:sz w:val="28"/>
          <w:szCs w:val="28"/>
        </w:rPr>
        <w:t>являющиеся общим имуществом собственников помещений в многоквартирном доме</w:t>
      </w:r>
      <w:r>
        <w:rPr>
          <w:color w:val="auto"/>
          <w:sz w:val="28"/>
          <w:szCs w:val="28"/>
        </w:rPr>
        <w:t>,</w:t>
      </w:r>
      <w:r w:rsidRPr="007048AF">
        <w:rPr>
          <w:color w:val="auto"/>
          <w:sz w:val="28"/>
          <w:szCs w:val="28"/>
        </w:rPr>
        <w:t xml:space="preserve">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w:t>
      </w:r>
    </w:p>
    <w:p w:rsidR="00CF0960" w:rsidRPr="007048AF" w:rsidRDefault="00CF0960" w:rsidP="00CF0960">
      <w:pPr>
        <w:pStyle w:val="Default"/>
        <w:ind w:firstLine="720"/>
        <w:jc w:val="both"/>
        <w:rPr>
          <w:color w:val="auto"/>
          <w:sz w:val="28"/>
          <w:szCs w:val="28"/>
        </w:rPr>
      </w:pPr>
      <w:r>
        <w:rPr>
          <w:color w:val="auto"/>
          <w:sz w:val="28"/>
          <w:szCs w:val="28"/>
        </w:rPr>
        <w:t xml:space="preserve">- </w:t>
      </w:r>
      <w:r w:rsidRPr="002C5B7A">
        <w:rPr>
          <w:b/>
          <w:bCs/>
          <w:color w:val="auto"/>
          <w:sz w:val="28"/>
          <w:szCs w:val="28"/>
        </w:rPr>
        <w:t>«исполнитель»</w:t>
      </w:r>
      <w:r>
        <w:rPr>
          <w:color w:val="auto"/>
          <w:sz w:val="28"/>
          <w:szCs w:val="28"/>
        </w:rPr>
        <w:t xml:space="preserve"> -</w:t>
      </w:r>
      <w:r w:rsidRPr="007048AF">
        <w:rPr>
          <w:color w:val="auto"/>
          <w:sz w:val="28"/>
          <w:szCs w:val="28"/>
        </w:rPr>
        <w:t xml:space="preserve"> юридическое лицо независимо от организационно-правовой формы или индивидуальный предприниматель, предоставляющие потребителю коммунальные услуги; </w:t>
      </w:r>
    </w:p>
    <w:p w:rsidR="00CF0960" w:rsidRPr="008D730D" w:rsidRDefault="00CF0960" w:rsidP="00CF0960">
      <w:pPr>
        <w:pStyle w:val="3b"/>
        <w:shd w:val="clear" w:color="auto" w:fill="auto"/>
        <w:tabs>
          <w:tab w:val="left" w:pos="601"/>
        </w:tabs>
        <w:spacing w:before="0" w:after="0"/>
        <w:ind w:left="20" w:right="20" w:firstLine="720"/>
        <w:rPr>
          <w:sz w:val="28"/>
          <w:szCs w:val="28"/>
        </w:rPr>
      </w:pPr>
      <w:r>
        <w:rPr>
          <w:sz w:val="28"/>
          <w:szCs w:val="28"/>
        </w:rPr>
        <w:t xml:space="preserve">- </w:t>
      </w:r>
      <w:r w:rsidRPr="002C5B7A">
        <w:rPr>
          <w:b/>
          <w:bCs/>
          <w:sz w:val="28"/>
          <w:szCs w:val="28"/>
        </w:rPr>
        <w:t>«коммунальные услуги»</w:t>
      </w:r>
      <w:r w:rsidRPr="008D730D">
        <w:rPr>
          <w:sz w:val="28"/>
          <w:szCs w:val="28"/>
        </w:rPr>
        <w:t xml:space="preserve"> - деятельность исполнителя коммунальных услуг по холодному водоснабжению, горячему водоснабжению, водоотведению, электроснабжению и отоплению,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 </w:t>
      </w:r>
    </w:p>
    <w:p w:rsidR="00CF0960" w:rsidRPr="007048AF" w:rsidRDefault="00CF0960" w:rsidP="00CF0960">
      <w:pPr>
        <w:pStyle w:val="Default"/>
        <w:ind w:firstLine="720"/>
        <w:jc w:val="both"/>
        <w:rPr>
          <w:color w:val="auto"/>
          <w:sz w:val="28"/>
          <w:szCs w:val="28"/>
        </w:rPr>
      </w:pPr>
      <w:r>
        <w:rPr>
          <w:color w:val="auto"/>
          <w:sz w:val="28"/>
          <w:szCs w:val="28"/>
        </w:rPr>
        <w:t xml:space="preserve">- </w:t>
      </w:r>
      <w:r w:rsidRPr="002C5B7A">
        <w:rPr>
          <w:b/>
          <w:bCs/>
          <w:color w:val="auto"/>
          <w:sz w:val="28"/>
          <w:szCs w:val="28"/>
        </w:rPr>
        <w:t>«коммунальные ресурсы»</w:t>
      </w:r>
      <w:r w:rsidRPr="007048AF">
        <w:rPr>
          <w:color w:val="auto"/>
          <w:sz w:val="28"/>
          <w:szCs w:val="28"/>
        </w:rPr>
        <w:t xml:space="preserve">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 </w:t>
      </w:r>
    </w:p>
    <w:p w:rsidR="00CF0960" w:rsidRPr="007048AF" w:rsidRDefault="00CF0960" w:rsidP="00CF0960">
      <w:pPr>
        <w:pStyle w:val="Default"/>
        <w:ind w:firstLine="720"/>
        <w:jc w:val="both"/>
        <w:rPr>
          <w:color w:val="auto"/>
          <w:sz w:val="28"/>
          <w:szCs w:val="28"/>
        </w:rPr>
      </w:pPr>
      <w:r>
        <w:rPr>
          <w:color w:val="auto"/>
          <w:sz w:val="28"/>
          <w:szCs w:val="28"/>
        </w:rPr>
        <w:lastRenderedPageBreak/>
        <w:t xml:space="preserve">- </w:t>
      </w:r>
      <w:r w:rsidRPr="00746063">
        <w:rPr>
          <w:b/>
          <w:bCs/>
          <w:color w:val="auto"/>
          <w:sz w:val="28"/>
          <w:szCs w:val="28"/>
        </w:rPr>
        <w:t>«потребитель»</w:t>
      </w:r>
      <w:r w:rsidRPr="007048AF">
        <w:rPr>
          <w:color w:val="auto"/>
          <w:sz w:val="28"/>
          <w:szCs w:val="28"/>
        </w:rPr>
        <w:t xml:space="preserve">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 </w:t>
      </w:r>
    </w:p>
    <w:p w:rsidR="00CF0960" w:rsidRPr="007048AF" w:rsidRDefault="00CF0960" w:rsidP="00CF0960">
      <w:pPr>
        <w:pStyle w:val="Default"/>
        <w:ind w:firstLine="720"/>
        <w:jc w:val="both"/>
        <w:rPr>
          <w:color w:val="auto"/>
          <w:sz w:val="28"/>
          <w:szCs w:val="28"/>
        </w:rPr>
      </w:pPr>
      <w:r>
        <w:rPr>
          <w:color w:val="auto"/>
          <w:sz w:val="28"/>
          <w:szCs w:val="28"/>
        </w:rPr>
        <w:t xml:space="preserve">- </w:t>
      </w:r>
      <w:r w:rsidRPr="00746063">
        <w:rPr>
          <w:b/>
          <w:bCs/>
          <w:color w:val="auto"/>
          <w:sz w:val="28"/>
          <w:szCs w:val="28"/>
        </w:rPr>
        <w:t>«ресурсоснабжающая организация»</w:t>
      </w:r>
      <w:r w:rsidRPr="007048AF">
        <w:rPr>
          <w:color w:val="auto"/>
          <w:sz w:val="28"/>
          <w:szCs w:val="28"/>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 </w:t>
      </w:r>
    </w:p>
    <w:p w:rsidR="00CF0960" w:rsidRPr="007048AF" w:rsidRDefault="00CF0960" w:rsidP="00CF0960">
      <w:pPr>
        <w:pStyle w:val="Default"/>
        <w:ind w:firstLine="720"/>
        <w:jc w:val="both"/>
        <w:rPr>
          <w:color w:val="auto"/>
          <w:sz w:val="28"/>
          <w:szCs w:val="28"/>
        </w:rPr>
      </w:pPr>
      <w:r>
        <w:rPr>
          <w:color w:val="auto"/>
          <w:sz w:val="28"/>
          <w:szCs w:val="28"/>
        </w:rPr>
        <w:t xml:space="preserve">- </w:t>
      </w:r>
      <w:r w:rsidRPr="00746063">
        <w:rPr>
          <w:b/>
          <w:bCs/>
          <w:color w:val="auto"/>
          <w:sz w:val="28"/>
          <w:szCs w:val="28"/>
        </w:rPr>
        <w:t>«централизованные сети инженерно-технического обеспечения»</w:t>
      </w:r>
      <w:r>
        <w:rPr>
          <w:color w:val="auto"/>
          <w:sz w:val="28"/>
          <w:szCs w:val="28"/>
        </w:rPr>
        <w:t xml:space="preserve"> -</w:t>
      </w:r>
      <w:r w:rsidRPr="007048AF">
        <w:rPr>
          <w:color w:val="auto"/>
          <w:sz w:val="28"/>
          <w:szCs w:val="28"/>
        </w:rPr>
        <w:t xml:space="preserve">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 </w:t>
      </w:r>
    </w:p>
    <w:p w:rsidR="00CF0960" w:rsidRPr="007048AF" w:rsidRDefault="00CF0960" w:rsidP="00CF0960">
      <w:pPr>
        <w:pStyle w:val="Default"/>
        <w:ind w:firstLine="720"/>
        <w:jc w:val="both"/>
        <w:rPr>
          <w:color w:val="auto"/>
          <w:sz w:val="28"/>
          <w:szCs w:val="28"/>
        </w:rPr>
      </w:pPr>
      <w:r>
        <w:rPr>
          <w:color w:val="auto"/>
          <w:sz w:val="28"/>
          <w:szCs w:val="28"/>
        </w:rPr>
        <w:t xml:space="preserve">- </w:t>
      </w:r>
      <w:r w:rsidRPr="00746063">
        <w:rPr>
          <w:b/>
          <w:bCs/>
          <w:color w:val="auto"/>
          <w:sz w:val="28"/>
          <w:szCs w:val="28"/>
        </w:rPr>
        <w:t>«авария»</w:t>
      </w:r>
      <w:r>
        <w:rPr>
          <w:color w:val="auto"/>
          <w:sz w:val="28"/>
          <w:szCs w:val="28"/>
        </w:rPr>
        <w:t xml:space="preserve"> -</w:t>
      </w:r>
      <w:r w:rsidRPr="007048AF">
        <w:rPr>
          <w:color w:val="auto"/>
          <w:sz w:val="28"/>
          <w:szCs w:val="28"/>
        </w:rPr>
        <w:t xml:space="preserve"> опасное техногенное происшествие, создающее на объекте, определённой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1.4. Авариями в тепловых сетях считаются: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 повреждение трубопроводов тепловой сети, оборудования насосных станций, тепловых пунктов, вызвавшее перерыв теплоснабжения потребителей первой категории (по отоплению) на срок более 8 часов, прекращение теплоснабжения или общее снижение более чем на 50% отпуска тепловой энергии потребителям продолжительностью выше 16 часов. </w:t>
      </w:r>
    </w:p>
    <w:p w:rsidR="00CF0960" w:rsidRDefault="00CF0960" w:rsidP="00CF0960">
      <w:pPr>
        <w:pStyle w:val="Default"/>
        <w:ind w:firstLine="720"/>
        <w:jc w:val="both"/>
        <w:rPr>
          <w:color w:val="auto"/>
          <w:sz w:val="28"/>
          <w:szCs w:val="28"/>
        </w:rPr>
      </w:pPr>
      <w:r w:rsidRPr="007048AF">
        <w:rPr>
          <w:color w:val="auto"/>
          <w:sz w:val="28"/>
          <w:szCs w:val="28"/>
        </w:rPr>
        <w:t>1.</w:t>
      </w:r>
      <w:r>
        <w:rPr>
          <w:color w:val="auto"/>
          <w:sz w:val="28"/>
          <w:szCs w:val="28"/>
        </w:rPr>
        <w:t>5</w:t>
      </w:r>
      <w:r w:rsidRPr="007048AF">
        <w:rPr>
          <w:color w:val="auto"/>
          <w:sz w:val="28"/>
          <w:szCs w:val="28"/>
        </w:rPr>
        <w:t>. Основной задачей ресурсоснабжающих организаций, управляющих организаций и ТСЖ является обеспечение устойчивой и бесперебойной работы тепловых сетей и систем, обеспечение нормативов и качества коммунальных ресурсов, принятие оперативных мер по предупреждению, локализации и ликвидации аварий на теплоисточниках, тепловых</w:t>
      </w:r>
      <w:r>
        <w:rPr>
          <w:color w:val="auto"/>
          <w:sz w:val="28"/>
          <w:szCs w:val="28"/>
        </w:rPr>
        <w:t>.</w:t>
      </w:r>
    </w:p>
    <w:p w:rsidR="00CF0960" w:rsidRPr="007048AF" w:rsidRDefault="00CF0960" w:rsidP="00CF0960">
      <w:pPr>
        <w:pStyle w:val="Default"/>
        <w:ind w:firstLine="720"/>
        <w:jc w:val="both"/>
        <w:rPr>
          <w:color w:val="auto"/>
          <w:sz w:val="28"/>
          <w:szCs w:val="28"/>
        </w:rPr>
      </w:pPr>
      <w:r w:rsidRPr="007048AF">
        <w:rPr>
          <w:color w:val="auto"/>
          <w:sz w:val="28"/>
          <w:szCs w:val="28"/>
        </w:rPr>
        <w:t>1.</w:t>
      </w:r>
      <w:r>
        <w:rPr>
          <w:color w:val="auto"/>
          <w:sz w:val="28"/>
          <w:szCs w:val="28"/>
        </w:rPr>
        <w:t>6</w:t>
      </w:r>
      <w:r w:rsidRPr="007048AF">
        <w:rPr>
          <w:color w:val="auto"/>
          <w:sz w:val="28"/>
          <w:szCs w:val="28"/>
        </w:rPr>
        <w:t xml:space="preserve">. Основными направлениями предупреждения аварий и поддержания постоянной готовности ресурсоснабжающей организации, управляющей организации или ТСЖ к их ликвидации являются: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 постоянная подготовка персонала к ликвидации возможных технологических нарушений путём своевременного проведения противоаварийных тренировок, повышения качества профессиональной подготовки;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 создание необходимых аварийных запасов материалов к оборудованию;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 обеспечение персонала средствами связи, пожаротушения, автотранспортом и другими механизмами, необходимыми средствами защиты;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 своевременное обеспечение рабочих мест схемами технологических трубопроводов, инструкциями по ликвидации технологических нарушений, программами переключений. </w:t>
      </w:r>
    </w:p>
    <w:p w:rsidR="00CF0960" w:rsidRPr="007048AF" w:rsidRDefault="00CF0960" w:rsidP="00CF0960">
      <w:pPr>
        <w:pStyle w:val="Default"/>
        <w:ind w:firstLine="720"/>
        <w:jc w:val="both"/>
        <w:rPr>
          <w:color w:val="auto"/>
          <w:sz w:val="28"/>
          <w:szCs w:val="28"/>
        </w:rPr>
      </w:pPr>
      <w:r w:rsidRPr="007048AF">
        <w:rPr>
          <w:color w:val="auto"/>
          <w:sz w:val="28"/>
          <w:szCs w:val="28"/>
        </w:rPr>
        <w:lastRenderedPageBreak/>
        <w:t>1.</w:t>
      </w:r>
      <w:r>
        <w:rPr>
          <w:color w:val="auto"/>
          <w:sz w:val="28"/>
          <w:szCs w:val="28"/>
        </w:rPr>
        <w:t>7</w:t>
      </w:r>
      <w:r w:rsidRPr="007048AF">
        <w:rPr>
          <w:color w:val="auto"/>
          <w:sz w:val="28"/>
          <w:szCs w:val="28"/>
        </w:rPr>
        <w:t xml:space="preserve">. Ресурсоснабжающие организации, управляющие организации и ТСЖ,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оперативно-диспетчерские и (или) аварийно-восстановительные службы (далее ОДС и АВС соответственно).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Состав аварийно-восстановительных служб, перечень машин и механизмов, приспособлений и материалов утверждается руководителем организации.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В организациях, штатным расписанием которых не предусмотрены ОДС и (или) АВС, обязанности оперативного руководства ликвидацией аварии возлагаются на лицо, определённое соответствующим приказом руководителя организации.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1.11. Общую координацию действий ОДС и (или) АВС по ликвидации аварийной ситуации осуществляет администрация той организации, в границах эксплуатационной ответственности которой возникла аварийная ситуация. </w:t>
      </w:r>
    </w:p>
    <w:p w:rsidR="00CF0960" w:rsidRPr="007048AF" w:rsidRDefault="00CF0960" w:rsidP="00CF0960">
      <w:pPr>
        <w:pStyle w:val="Default"/>
        <w:ind w:firstLine="720"/>
        <w:jc w:val="both"/>
        <w:rPr>
          <w:color w:val="auto"/>
          <w:sz w:val="28"/>
          <w:szCs w:val="28"/>
        </w:rPr>
      </w:pPr>
      <w:r w:rsidRPr="007048AF">
        <w:rPr>
          <w:color w:val="auto"/>
          <w:sz w:val="28"/>
          <w:szCs w:val="28"/>
        </w:rPr>
        <w:t>Сведения о телефонах ОДС до начала отопительного сезона</w:t>
      </w:r>
      <w:r>
        <w:rPr>
          <w:color w:val="auto"/>
          <w:sz w:val="28"/>
          <w:szCs w:val="28"/>
        </w:rPr>
        <w:t xml:space="preserve"> предоставляются в </w:t>
      </w:r>
      <w:r>
        <w:rPr>
          <w:kern w:val="36"/>
          <w:sz w:val="28"/>
          <w:szCs w:val="28"/>
        </w:rPr>
        <w:t>муниципальное образование</w:t>
      </w:r>
      <w:r w:rsidRPr="00A6177B">
        <w:rPr>
          <w:kern w:val="36"/>
          <w:sz w:val="28"/>
          <w:szCs w:val="28"/>
        </w:rPr>
        <w:t xml:space="preserve"> </w:t>
      </w:r>
      <w:r w:rsidRPr="00A6177B">
        <w:rPr>
          <w:sz w:val="28"/>
          <w:szCs w:val="28"/>
        </w:rPr>
        <w:t>«</w:t>
      </w:r>
      <w:r w:rsidR="00B376E1">
        <w:rPr>
          <w:sz w:val="28"/>
          <w:szCs w:val="28"/>
        </w:rPr>
        <w:t>Хозьминское</w:t>
      </w:r>
      <w:r>
        <w:rPr>
          <w:sz w:val="28"/>
          <w:szCs w:val="28"/>
        </w:rPr>
        <w:t xml:space="preserve">» Вельского муниципального района Архангельской области </w:t>
      </w:r>
      <w:r w:rsidRPr="003B6D19">
        <w:rPr>
          <w:color w:val="auto"/>
          <w:sz w:val="28"/>
          <w:szCs w:val="28"/>
        </w:rPr>
        <w:t>и</w:t>
      </w:r>
      <w:r w:rsidRPr="007048AF">
        <w:rPr>
          <w:color w:val="auto"/>
          <w:sz w:val="28"/>
          <w:szCs w:val="28"/>
        </w:rPr>
        <w:t xml:space="preserve"> единую дежурно</w:t>
      </w:r>
      <w:r>
        <w:rPr>
          <w:color w:val="auto"/>
          <w:sz w:val="28"/>
          <w:szCs w:val="28"/>
        </w:rPr>
        <w:t>-</w:t>
      </w:r>
      <w:r w:rsidRPr="007048AF">
        <w:rPr>
          <w:color w:val="auto"/>
          <w:sz w:val="28"/>
          <w:szCs w:val="28"/>
        </w:rPr>
        <w:t>диспетчерскую службу Вельск</w:t>
      </w:r>
      <w:r>
        <w:rPr>
          <w:color w:val="auto"/>
          <w:sz w:val="28"/>
          <w:szCs w:val="28"/>
        </w:rPr>
        <w:t>ого</w:t>
      </w:r>
      <w:r w:rsidRPr="007048AF">
        <w:rPr>
          <w:color w:val="auto"/>
          <w:sz w:val="28"/>
          <w:szCs w:val="28"/>
        </w:rPr>
        <w:t xml:space="preserve"> муниципальн</w:t>
      </w:r>
      <w:r>
        <w:rPr>
          <w:color w:val="auto"/>
          <w:sz w:val="28"/>
          <w:szCs w:val="28"/>
        </w:rPr>
        <w:t>ого</w:t>
      </w:r>
      <w:r w:rsidRPr="007048AF">
        <w:rPr>
          <w:color w:val="auto"/>
          <w:sz w:val="28"/>
          <w:szCs w:val="28"/>
        </w:rPr>
        <w:t xml:space="preserve"> район</w:t>
      </w:r>
      <w:r>
        <w:rPr>
          <w:color w:val="auto"/>
          <w:sz w:val="28"/>
          <w:szCs w:val="28"/>
        </w:rPr>
        <w:t>а</w:t>
      </w:r>
      <w:r w:rsidRPr="007048AF">
        <w:rPr>
          <w:color w:val="auto"/>
          <w:sz w:val="28"/>
          <w:szCs w:val="28"/>
        </w:rPr>
        <w:t xml:space="preserve"> (далее ЕДДС) по тел. (81836)6-24-21. </w:t>
      </w:r>
    </w:p>
    <w:p w:rsidR="00CF0960" w:rsidRPr="007048AF" w:rsidRDefault="00CF0960" w:rsidP="00CF0960">
      <w:pPr>
        <w:pStyle w:val="Default"/>
        <w:ind w:firstLine="720"/>
        <w:jc w:val="both"/>
        <w:rPr>
          <w:color w:val="auto"/>
          <w:sz w:val="28"/>
          <w:szCs w:val="28"/>
        </w:rPr>
      </w:pPr>
    </w:p>
    <w:p w:rsidR="00CF0960" w:rsidRPr="007048AF" w:rsidRDefault="00CF0960" w:rsidP="00CF0960">
      <w:pPr>
        <w:pStyle w:val="Default"/>
        <w:ind w:firstLine="720"/>
        <w:jc w:val="center"/>
        <w:rPr>
          <w:b/>
          <w:bCs/>
          <w:color w:val="auto"/>
          <w:sz w:val="28"/>
          <w:szCs w:val="28"/>
        </w:rPr>
      </w:pPr>
      <w:r w:rsidRPr="007048AF">
        <w:rPr>
          <w:b/>
          <w:bCs/>
          <w:color w:val="auto"/>
          <w:sz w:val="28"/>
          <w:szCs w:val="28"/>
        </w:rPr>
        <w:t>2. Предоставление оперативной информации</w:t>
      </w:r>
    </w:p>
    <w:p w:rsidR="00CF0960" w:rsidRDefault="00CF0960" w:rsidP="00CF0960">
      <w:pPr>
        <w:pStyle w:val="Default"/>
        <w:ind w:firstLine="720"/>
        <w:jc w:val="both"/>
        <w:rPr>
          <w:sz w:val="28"/>
          <w:szCs w:val="28"/>
        </w:rPr>
      </w:pPr>
      <w:r w:rsidRPr="007048AF">
        <w:rPr>
          <w:color w:val="auto"/>
          <w:sz w:val="28"/>
          <w:szCs w:val="28"/>
        </w:rPr>
        <w:t>2.1. Ресурсоснабжающие организации и</w:t>
      </w:r>
      <w:r>
        <w:rPr>
          <w:color w:val="auto"/>
          <w:sz w:val="28"/>
          <w:szCs w:val="28"/>
        </w:rPr>
        <w:t xml:space="preserve">нформируют администрацию Вельского муниципального района и соответствующую администрацию </w:t>
      </w:r>
      <w:r w:rsidR="00A26903">
        <w:rPr>
          <w:kern w:val="36"/>
          <w:sz w:val="28"/>
          <w:szCs w:val="28"/>
        </w:rPr>
        <w:t>сельского поселения «</w:t>
      </w:r>
      <w:r w:rsidR="00B376E1">
        <w:rPr>
          <w:kern w:val="36"/>
          <w:sz w:val="28"/>
          <w:szCs w:val="28"/>
        </w:rPr>
        <w:t>Хозьминское</w:t>
      </w:r>
      <w:r w:rsidR="00A26903">
        <w:rPr>
          <w:kern w:val="36"/>
          <w:sz w:val="28"/>
          <w:szCs w:val="28"/>
        </w:rPr>
        <w:t xml:space="preserve">» </w:t>
      </w:r>
      <w:r>
        <w:rPr>
          <w:sz w:val="28"/>
          <w:szCs w:val="28"/>
        </w:rPr>
        <w:t>Вельского муниципального района Архангельской области.</w:t>
      </w:r>
    </w:p>
    <w:p w:rsidR="00CF0960" w:rsidRPr="007048AF" w:rsidRDefault="00CF0960" w:rsidP="00CF0960">
      <w:pPr>
        <w:pStyle w:val="Default"/>
        <w:ind w:firstLine="720"/>
        <w:jc w:val="both"/>
        <w:rPr>
          <w:color w:val="auto"/>
          <w:sz w:val="28"/>
          <w:szCs w:val="28"/>
        </w:rPr>
      </w:pPr>
      <w:r>
        <w:rPr>
          <w:sz w:val="28"/>
          <w:szCs w:val="28"/>
        </w:rPr>
        <w:t xml:space="preserve"> </w:t>
      </w:r>
      <w:r w:rsidRPr="007048AF">
        <w:rPr>
          <w:color w:val="auto"/>
          <w:sz w:val="28"/>
          <w:szCs w:val="28"/>
        </w:rPr>
        <w:t>2.1.1. Организация, оказывающая услуги по теплоснабжению в случае нарушения гидравлического режима, снижения или ограничения температуры теплоносителя или возникновения аварийной ситуации и</w:t>
      </w:r>
      <w:r>
        <w:rPr>
          <w:color w:val="auto"/>
          <w:sz w:val="28"/>
          <w:szCs w:val="28"/>
        </w:rPr>
        <w:t xml:space="preserve">нформирует администрацию </w:t>
      </w:r>
      <w:r w:rsidR="00A26903">
        <w:rPr>
          <w:kern w:val="36"/>
          <w:sz w:val="28"/>
          <w:szCs w:val="28"/>
        </w:rPr>
        <w:t>сельского поселения «</w:t>
      </w:r>
      <w:r w:rsidR="00B376E1">
        <w:rPr>
          <w:kern w:val="36"/>
          <w:sz w:val="28"/>
          <w:szCs w:val="28"/>
        </w:rPr>
        <w:t>Хозьминское</w:t>
      </w:r>
      <w:r w:rsidR="00A26903">
        <w:rPr>
          <w:kern w:val="36"/>
          <w:sz w:val="28"/>
          <w:szCs w:val="28"/>
        </w:rPr>
        <w:t xml:space="preserve">» </w:t>
      </w:r>
      <w:r>
        <w:rPr>
          <w:sz w:val="28"/>
          <w:szCs w:val="28"/>
        </w:rPr>
        <w:t>Вельского муниципального района Архангельской области соответственно</w:t>
      </w:r>
      <w:r>
        <w:rPr>
          <w:color w:val="auto"/>
          <w:sz w:val="28"/>
          <w:szCs w:val="28"/>
        </w:rPr>
        <w:t xml:space="preserve"> </w:t>
      </w:r>
      <w:r w:rsidR="00527816">
        <w:rPr>
          <w:color w:val="auto"/>
          <w:sz w:val="28"/>
          <w:szCs w:val="28"/>
        </w:rPr>
        <w:t>и Вельского</w:t>
      </w:r>
      <w:r>
        <w:rPr>
          <w:color w:val="auto"/>
          <w:sz w:val="28"/>
          <w:szCs w:val="28"/>
        </w:rPr>
        <w:t xml:space="preserve"> муниципального </w:t>
      </w:r>
      <w:r w:rsidR="00527816">
        <w:rPr>
          <w:color w:val="auto"/>
          <w:sz w:val="28"/>
          <w:szCs w:val="28"/>
        </w:rPr>
        <w:t xml:space="preserve">района </w:t>
      </w:r>
      <w:r w:rsidR="00527816" w:rsidRPr="007048AF">
        <w:rPr>
          <w:color w:val="auto"/>
          <w:sz w:val="28"/>
          <w:szCs w:val="28"/>
        </w:rPr>
        <w:t>в</w:t>
      </w:r>
      <w:r w:rsidRPr="007048AF">
        <w:rPr>
          <w:color w:val="auto"/>
          <w:sz w:val="28"/>
          <w:szCs w:val="28"/>
        </w:rPr>
        <w:t xml:space="preserve"> течение 15 минут; </w:t>
      </w:r>
    </w:p>
    <w:p w:rsidR="00CF0960" w:rsidRPr="007048AF" w:rsidRDefault="00CF0960" w:rsidP="00CF0960">
      <w:pPr>
        <w:pStyle w:val="Default"/>
        <w:ind w:firstLine="720"/>
        <w:jc w:val="both"/>
        <w:rPr>
          <w:color w:val="auto"/>
          <w:sz w:val="28"/>
          <w:szCs w:val="28"/>
        </w:rPr>
      </w:pPr>
      <w:r w:rsidRPr="007048AF">
        <w:rPr>
          <w:color w:val="auto"/>
          <w:sz w:val="28"/>
          <w:szCs w:val="28"/>
        </w:rPr>
        <w:t>2.1.</w:t>
      </w:r>
      <w:r>
        <w:rPr>
          <w:color w:val="auto"/>
          <w:sz w:val="28"/>
          <w:szCs w:val="28"/>
        </w:rPr>
        <w:t>2</w:t>
      </w:r>
      <w:r w:rsidRPr="007048AF">
        <w:rPr>
          <w:color w:val="auto"/>
          <w:sz w:val="28"/>
          <w:szCs w:val="28"/>
        </w:rPr>
        <w:t xml:space="preserve">. Управляющие организации и ТСЖ, оказывающие услуги и (или) выполняющие работы по содержанию и ремонту общего имущества многоквартирного жилого дома, предоставляют оперативную информацию о ремонтных работах, проводимых на внутридомовых инженерных системах многоквартирных жилых домов (перечень адресов жилых домов) и сроках выполнения работ. </w:t>
      </w:r>
    </w:p>
    <w:p w:rsidR="00CF0960" w:rsidRPr="007048AF" w:rsidRDefault="00CF0960" w:rsidP="00CF0960">
      <w:pPr>
        <w:pStyle w:val="Default"/>
        <w:ind w:firstLine="720"/>
        <w:jc w:val="both"/>
        <w:rPr>
          <w:color w:val="auto"/>
          <w:sz w:val="28"/>
          <w:szCs w:val="28"/>
        </w:rPr>
      </w:pPr>
      <w:r w:rsidRPr="007048AF">
        <w:rPr>
          <w:color w:val="auto"/>
          <w:sz w:val="28"/>
          <w:szCs w:val="28"/>
        </w:rPr>
        <w:t>2.2. В случае наступления аварийных ситуаций ресурсоснабжающие организации, управляющие организации и ТСЖ, оказывающие услуги и (или) выполняющие работы по содержанию и ремонту общего имущества многоквартирного жилого дома, информируют</w:t>
      </w:r>
      <w:r>
        <w:rPr>
          <w:color w:val="auto"/>
          <w:sz w:val="28"/>
          <w:szCs w:val="28"/>
        </w:rPr>
        <w:t xml:space="preserve"> соответствующую</w:t>
      </w:r>
      <w:r w:rsidRPr="007048AF">
        <w:rPr>
          <w:color w:val="auto"/>
          <w:sz w:val="28"/>
          <w:szCs w:val="28"/>
        </w:rPr>
        <w:t xml:space="preserve"> администраци</w:t>
      </w:r>
      <w:r>
        <w:rPr>
          <w:color w:val="auto"/>
          <w:sz w:val="28"/>
          <w:szCs w:val="28"/>
        </w:rPr>
        <w:t>ю</w:t>
      </w:r>
      <w:r w:rsidRPr="007048AF">
        <w:rPr>
          <w:color w:val="auto"/>
          <w:sz w:val="28"/>
          <w:szCs w:val="28"/>
        </w:rPr>
        <w:t xml:space="preserve"> </w:t>
      </w:r>
      <w:r w:rsidR="00A26903">
        <w:rPr>
          <w:kern w:val="36"/>
          <w:sz w:val="28"/>
          <w:szCs w:val="28"/>
        </w:rPr>
        <w:t>сельского поселения «</w:t>
      </w:r>
      <w:r w:rsidR="00B376E1">
        <w:rPr>
          <w:kern w:val="36"/>
          <w:sz w:val="28"/>
          <w:szCs w:val="28"/>
        </w:rPr>
        <w:t>Хозьминское</w:t>
      </w:r>
      <w:r w:rsidR="00A26903">
        <w:rPr>
          <w:kern w:val="36"/>
          <w:sz w:val="28"/>
          <w:szCs w:val="28"/>
        </w:rPr>
        <w:t xml:space="preserve">» </w:t>
      </w:r>
      <w:r>
        <w:rPr>
          <w:sz w:val="28"/>
          <w:szCs w:val="28"/>
        </w:rPr>
        <w:t xml:space="preserve">Вельского муниципального района Архангельской </w:t>
      </w:r>
      <w:r w:rsidR="008C54CB">
        <w:rPr>
          <w:sz w:val="28"/>
          <w:szCs w:val="28"/>
        </w:rPr>
        <w:t xml:space="preserve">области </w:t>
      </w:r>
      <w:r w:rsidR="008C54CB">
        <w:rPr>
          <w:color w:val="auto"/>
          <w:sz w:val="28"/>
          <w:szCs w:val="28"/>
        </w:rPr>
        <w:t>и</w:t>
      </w:r>
      <w:r>
        <w:rPr>
          <w:color w:val="auto"/>
          <w:sz w:val="28"/>
          <w:szCs w:val="28"/>
        </w:rPr>
        <w:t xml:space="preserve"> Вельского муниципального района Архангельской </w:t>
      </w:r>
      <w:r w:rsidR="008C54CB">
        <w:rPr>
          <w:color w:val="auto"/>
          <w:sz w:val="28"/>
          <w:szCs w:val="28"/>
        </w:rPr>
        <w:t>области</w:t>
      </w:r>
      <w:r w:rsidR="008C54CB" w:rsidRPr="007048AF">
        <w:rPr>
          <w:color w:val="auto"/>
          <w:sz w:val="28"/>
          <w:szCs w:val="28"/>
        </w:rPr>
        <w:t>:</w:t>
      </w:r>
      <w:r w:rsidRPr="007048AF">
        <w:rPr>
          <w:color w:val="auto"/>
          <w:sz w:val="28"/>
          <w:szCs w:val="28"/>
        </w:rPr>
        <w:t xml:space="preserve">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 о факте наступления аварийной ситуации – в течение 15 минут; </w:t>
      </w:r>
    </w:p>
    <w:p w:rsidR="00CF0960" w:rsidRPr="00710EC0" w:rsidRDefault="00CF0960" w:rsidP="00CF0960">
      <w:pPr>
        <w:pStyle w:val="Default"/>
        <w:ind w:firstLine="720"/>
        <w:jc w:val="both"/>
        <w:rPr>
          <w:color w:val="auto"/>
          <w:sz w:val="28"/>
          <w:szCs w:val="28"/>
        </w:rPr>
      </w:pPr>
      <w:r w:rsidRPr="007048AF">
        <w:rPr>
          <w:color w:val="auto"/>
          <w:sz w:val="28"/>
          <w:szCs w:val="28"/>
        </w:rPr>
        <w:t>- о причинах и принимаемых мерах – в течение 30 минут.</w:t>
      </w:r>
    </w:p>
    <w:p w:rsidR="00CF0960" w:rsidRPr="007048AF" w:rsidRDefault="00CF0960" w:rsidP="00CF0960">
      <w:pPr>
        <w:pStyle w:val="Default"/>
        <w:ind w:firstLine="720"/>
        <w:jc w:val="center"/>
        <w:rPr>
          <w:b/>
          <w:bCs/>
          <w:color w:val="auto"/>
          <w:sz w:val="28"/>
          <w:szCs w:val="28"/>
        </w:rPr>
      </w:pPr>
      <w:r w:rsidRPr="007048AF">
        <w:rPr>
          <w:b/>
          <w:bCs/>
          <w:color w:val="auto"/>
          <w:sz w:val="28"/>
          <w:szCs w:val="28"/>
        </w:rPr>
        <w:lastRenderedPageBreak/>
        <w:t>3. Взаимодействие ресурсоснабжающих организаций</w:t>
      </w:r>
    </w:p>
    <w:p w:rsidR="00CF0960" w:rsidRPr="007048AF" w:rsidRDefault="00CF0960" w:rsidP="00CF0960">
      <w:pPr>
        <w:pStyle w:val="Default"/>
        <w:ind w:firstLine="720"/>
        <w:jc w:val="center"/>
        <w:rPr>
          <w:b/>
          <w:bCs/>
          <w:color w:val="auto"/>
          <w:sz w:val="28"/>
          <w:szCs w:val="28"/>
        </w:rPr>
      </w:pPr>
      <w:r w:rsidRPr="007048AF">
        <w:rPr>
          <w:b/>
          <w:bCs/>
          <w:color w:val="auto"/>
          <w:sz w:val="28"/>
          <w:szCs w:val="28"/>
        </w:rPr>
        <w:t>и потребителей при ликвидации аварийных ситуаций</w:t>
      </w:r>
    </w:p>
    <w:p w:rsidR="00CF0960" w:rsidRPr="007048AF" w:rsidRDefault="00CF0960" w:rsidP="00CF0960">
      <w:pPr>
        <w:pStyle w:val="Default"/>
        <w:ind w:firstLine="720"/>
        <w:jc w:val="center"/>
        <w:rPr>
          <w:b/>
          <w:bCs/>
          <w:color w:val="auto"/>
          <w:sz w:val="28"/>
          <w:szCs w:val="28"/>
        </w:rPr>
      </w:pPr>
    </w:p>
    <w:p w:rsidR="00CF0960" w:rsidRPr="007048AF" w:rsidRDefault="00CF0960" w:rsidP="00CF0960">
      <w:pPr>
        <w:pStyle w:val="Default"/>
        <w:ind w:firstLine="720"/>
        <w:jc w:val="both"/>
        <w:rPr>
          <w:color w:val="auto"/>
          <w:sz w:val="28"/>
          <w:szCs w:val="28"/>
        </w:rPr>
      </w:pPr>
      <w:r w:rsidRPr="007048AF">
        <w:rPr>
          <w:color w:val="auto"/>
          <w:sz w:val="28"/>
          <w:szCs w:val="28"/>
        </w:rPr>
        <w:t xml:space="preserve">3.1. При возникновении аварийной ситуации на наружных инженерных системах теплоснабжения, ресурсоснабжающая организация обязана: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3.1.1.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3.1.2. силами аварийно-восстановительных бригад (групп) в течение 15 минут приступить к ликвидации создавшейся аварийной ситуации;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3.1.3. в течение 30 минут информацию о причинах возникновения аварийной ситуации, о решении принятом по вопросу её ликвидации, диспетчер ОДС соответствующей ресурсоснабжающей организации сообщает: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 диспетчерам тех организаций, которым необходимо изменить или прекратить работу оборудования и иных объектов жизнеобеспечения,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 диспетчерским службам потребителей, </w:t>
      </w:r>
    </w:p>
    <w:p w:rsidR="00CF0960" w:rsidRPr="003B6D19" w:rsidRDefault="00CF0960" w:rsidP="00AF4A8D">
      <w:pPr>
        <w:pStyle w:val="Default"/>
        <w:ind w:firstLine="720"/>
        <w:jc w:val="both"/>
        <w:rPr>
          <w:color w:val="auto"/>
          <w:sz w:val="28"/>
          <w:szCs w:val="28"/>
        </w:rPr>
      </w:pPr>
      <w:r w:rsidRPr="007048AF">
        <w:rPr>
          <w:color w:val="auto"/>
          <w:sz w:val="28"/>
          <w:szCs w:val="28"/>
        </w:rPr>
        <w:t xml:space="preserve">- в рабочее время информирует </w:t>
      </w:r>
      <w:r>
        <w:rPr>
          <w:color w:val="auto"/>
          <w:sz w:val="28"/>
          <w:szCs w:val="28"/>
        </w:rPr>
        <w:t xml:space="preserve">главу </w:t>
      </w:r>
      <w:r w:rsidR="00A26903">
        <w:rPr>
          <w:kern w:val="36"/>
          <w:sz w:val="28"/>
          <w:szCs w:val="28"/>
        </w:rPr>
        <w:t>сельского поселения «</w:t>
      </w:r>
      <w:r w:rsidR="00B376E1">
        <w:rPr>
          <w:kern w:val="36"/>
          <w:sz w:val="28"/>
          <w:szCs w:val="28"/>
        </w:rPr>
        <w:t>Хозьминское</w:t>
      </w:r>
      <w:r w:rsidR="00A26903">
        <w:rPr>
          <w:kern w:val="36"/>
          <w:sz w:val="28"/>
          <w:szCs w:val="28"/>
        </w:rPr>
        <w:t xml:space="preserve">» </w:t>
      </w:r>
      <w:r>
        <w:rPr>
          <w:sz w:val="28"/>
          <w:szCs w:val="28"/>
        </w:rPr>
        <w:t xml:space="preserve">Вельского муниципального района Архангельской </w:t>
      </w:r>
      <w:r w:rsidR="008C54CB">
        <w:rPr>
          <w:sz w:val="28"/>
          <w:szCs w:val="28"/>
        </w:rPr>
        <w:t>области;</w:t>
      </w:r>
    </w:p>
    <w:p w:rsidR="00CF0960" w:rsidRPr="007048AF" w:rsidRDefault="00CF0960" w:rsidP="00CF0960">
      <w:pPr>
        <w:pStyle w:val="Default"/>
        <w:ind w:firstLine="720"/>
        <w:jc w:val="both"/>
        <w:rPr>
          <w:color w:val="auto"/>
          <w:sz w:val="28"/>
          <w:szCs w:val="28"/>
        </w:rPr>
      </w:pPr>
      <w:r w:rsidRPr="007048AF">
        <w:rPr>
          <w:color w:val="auto"/>
          <w:sz w:val="28"/>
          <w:szCs w:val="28"/>
        </w:rPr>
        <w:t>- диспетчерам ЕДДС  администрации Вельск</w:t>
      </w:r>
      <w:r>
        <w:rPr>
          <w:color w:val="auto"/>
          <w:sz w:val="28"/>
          <w:szCs w:val="28"/>
        </w:rPr>
        <w:t>ого</w:t>
      </w:r>
      <w:r w:rsidRPr="007048AF">
        <w:rPr>
          <w:color w:val="auto"/>
          <w:sz w:val="28"/>
          <w:szCs w:val="28"/>
        </w:rPr>
        <w:t xml:space="preserve"> муниципальн</w:t>
      </w:r>
      <w:r>
        <w:rPr>
          <w:color w:val="auto"/>
          <w:sz w:val="28"/>
          <w:szCs w:val="28"/>
        </w:rPr>
        <w:t>ого</w:t>
      </w:r>
      <w:r w:rsidRPr="007048AF">
        <w:rPr>
          <w:color w:val="auto"/>
          <w:sz w:val="28"/>
          <w:szCs w:val="28"/>
        </w:rPr>
        <w:t xml:space="preserve"> район</w:t>
      </w:r>
      <w:r>
        <w:rPr>
          <w:color w:val="auto"/>
          <w:sz w:val="28"/>
          <w:szCs w:val="28"/>
        </w:rPr>
        <w:t>а</w:t>
      </w:r>
      <w:r w:rsidRPr="007048AF">
        <w:rPr>
          <w:color w:val="auto"/>
          <w:sz w:val="28"/>
          <w:szCs w:val="28"/>
        </w:rPr>
        <w:t xml:space="preserve">.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3.1.4. при необходимости дать информацию в средствах массовой информации;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3.1.5. после ликвидации аварии оповестить о моменте подключения управляющие организации или ТСЖ; </w:t>
      </w:r>
    </w:p>
    <w:p w:rsidR="00CF0960" w:rsidRPr="007048AF" w:rsidRDefault="00CF0960" w:rsidP="00AF4A8D">
      <w:pPr>
        <w:pStyle w:val="Default"/>
        <w:ind w:firstLine="720"/>
        <w:jc w:val="both"/>
        <w:rPr>
          <w:color w:val="auto"/>
          <w:sz w:val="28"/>
          <w:szCs w:val="28"/>
        </w:rPr>
      </w:pPr>
      <w:r w:rsidRPr="007048AF">
        <w:rPr>
          <w:color w:val="auto"/>
          <w:sz w:val="28"/>
          <w:szCs w:val="28"/>
        </w:rPr>
        <w:t xml:space="preserve">3.1.6. после ликвидации аварии информировать </w:t>
      </w:r>
      <w:r>
        <w:rPr>
          <w:color w:val="auto"/>
          <w:sz w:val="28"/>
          <w:szCs w:val="28"/>
        </w:rPr>
        <w:t xml:space="preserve">администрацию </w:t>
      </w:r>
      <w:r w:rsidR="00A26903">
        <w:rPr>
          <w:kern w:val="36"/>
          <w:sz w:val="28"/>
          <w:szCs w:val="28"/>
        </w:rPr>
        <w:t>сельского поселения «</w:t>
      </w:r>
      <w:r w:rsidR="00B376E1">
        <w:rPr>
          <w:kern w:val="36"/>
          <w:sz w:val="28"/>
          <w:szCs w:val="28"/>
        </w:rPr>
        <w:t>Хозьминское</w:t>
      </w:r>
      <w:r w:rsidR="00A26903">
        <w:rPr>
          <w:kern w:val="36"/>
          <w:sz w:val="28"/>
          <w:szCs w:val="28"/>
        </w:rPr>
        <w:t xml:space="preserve">» </w:t>
      </w:r>
      <w:r>
        <w:rPr>
          <w:sz w:val="28"/>
          <w:szCs w:val="28"/>
        </w:rPr>
        <w:t>Вельского муниципального района Архангельской области</w:t>
      </w:r>
      <w:r w:rsidRPr="003B6D19">
        <w:rPr>
          <w:sz w:val="28"/>
          <w:szCs w:val="28"/>
        </w:rPr>
        <w:t>,</w:t>
      </w:r>
      <w:r w:rsidRPr="003B6D19">
        <w:rPr>
          <w:color w:val="auto"/>
          <w:sz w:val="28"/>
          <w:szCs w:val="28"/>
        </w:rPr>
        <w:t xml:space="preserve"> ЕДДД администрации Вельск</w:t>
      </w:r>
      <w:r>
        <w:rPr>
          <w:color w:val="auto"/>
          <w:sz w:val="28"/>
          <w:szCs w:val="28"/>
        </w:rPr>
        <w:t>ого</w:t>
      </w:r>
      <w:r w:rsidRPr="007048AF">
        <w:rPr>
          <w:color w:val="auto"/>
          <w:sz w:val="28"/>
          <w:szCs w:val="28"/>
        </w:rPr>
        <w:t xml:space="preserve"> муниципальн</w:t>
      </w:r>
      <w:r>
        <w:rPr>
          <w:color w:val="auto"/>
          <w:sz w:val="28"/>
          <w:szCs w:val="28"/>
        </w:rPr>
        <w:t>ого</w:t>
      </w:r>
      <w:r w:rsidRPr="007048AF">
        <w:rPr>
          <w:color w:val="auto"/>
          <w:sz w:val="28"/>
          <w:szCs w:val="28"/>
        </w:rPr>
        <w:t xml:space="preserve"> район</w:t>
      </w:r>
      <w:r>
        <w:rPr>
          <w:color w:val="auto"/>
          <w:sz w:val="28"/>
          <w:szCs w:val="28"/>
        </w:rPr>
        <w:t>а</w:t>
      </w:r>
      <w:r w:rsidRPr="007048AF">
        <w:rPr>
          <w:color w:val="auto"/>
          <w:sz w:val="28"/>
          <w:szCs w:val="28"/>
        </w:rPr>
        <w:t xml:space="preserve">. </w:t>
      </w:r>
    </w:p>
    <w:p w:rsidR="00CF0960" w:rsidRPr="007048AF" w:rsidRDefault="00CF0960" w:rsidP="00CF0960">
      <w:pPr>
        <w:pStyle w:val="Default"/>
        <w:ind w:firstLine="720"/>
        <w:jc w:val="both"/>
        <w:rPr>
          <w:color w:val="auto"/>
          <w:sz w:val="28"/>
          <w:szCs w:val="28"/>
        </w:rPr>
      </w:pPr>
      <w:r w:rsidRPr="007048AF">
        <w:rPr>
          <w:color w:val="auto"/>
          <w:sz w:val="28"/>
          <w:szCs w:val="28"/>
        </w:rPr>
        <w:t>3.1.7. Организации, независимо от формы собственности и ведомственной принадлежности, имеющие свои коммуникации или сооружения в месте возникновения аварии, по вызову диспетчера ресурсоснабжающей организации направляют в течение 1 час</w:t>
      </w:r>
      <w:r>
        <w:rPr>
          <w:color w:val="auto"/>
          <w:sz w:val="28"/>
          <w:szCs w:val="28"/>
        </w:rPr>
        <w:t>а</w:t>
      </w:r>
      <w:r w:rsidRPr="007048AF">
        <w:rPr>
          <w:color w:val="auto"/>
          <w:sz w:val="28"/>
          <w:szCs w:val="28"/>
        </w:rPr>
        <w:t xml:space="preserve"> 30 минут своих представителей (ответственных дежурных) для согласования условий производства работ по ликвидации аварии в любое время суток. </w:t>
      </w:r>
    </w:p>
    <w:p w:rsidR="00CF0960" w:rsidRPr="007048AF" w:rsidRDefault="00CF0960" w:rsidP="00CF0960">
      <w:pPr>
        <w:pStyle w:val="Default"/>
        <w:ind w:firstLine="720"/>
        <w:jc w:val="both"/>
        <w:rPr>
          <w:color w:val="auto"/>
          <w:sz w:val="28"/>
          <w:szCs w:val="28"/>
        </w:rPr>
      </w:pPr>
      <w:r w:rsidRPr="007048AF">
        <w:rPr>
          <w:color w:val="auto"/>
          <w:sz w:val="28"/>
          <w:szCs w:val="28"/>
        </w:rPr>
        <w:t>3.2. При возникновении аварийных ситуаций на внутридомовых инженерных системах теплоснабжения</w:t>
      </w:r>
      <w:r>
        <w:rPr>
          <w:color w:val="auto"/>
          <w:sz w:val="28"/>
          <w:szCs w:val="28"/>
        </w:rPr>
        <w:t xml:space="preserve"> </w:t>
      </w:r>
      <w:r w:rsidRPr="007048AF">
        <w:rPr>
          <w:color w:val="auto"/>
          <w:sz w:val="28"/>
          <w:szCs w:val="28"/>
        </w:rPr>
        <w:t xml:space="preserve">управляющая организация или ТСЖ, оказывающие услуги и (или) выполняющие работы по содержанию и ремонту общего имущества многоквартирного жилого дома обязаны: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3.2.1. силами аварийно-восстановительных бригад (групп) в течение 15 минут приступить к ликвидации создавшейся аварийной ситуации; </w:t>
      </w:r>
    </w:p>
    <w:p w:rsidR="00CF0960" w:rsidRPr="007048AF" w:rsidRDefault="00CF0960" w:rsidP="00AF4A8D">
      <w:pPr>
        <w:pStyle w:val="Default"/>
        <w:ind w:firstLine="720"/>
        <w:jc w:val="both"/>
        <w:rPr>
          <w:color w:val="auto"/>
          <w:sz w:val="28"/>
          <w:szCs w:val="28"/>
        </w:rPr>
      </w:pPr>
      <w:r w:rsidRPr="007048AF">
        <w:rPr>
          <w:color w:val="auto"/>
          <w:sz w:val="28"/>
          <w:szCs w:val="28"/>
        </w:rPr>
        <w:t>3.2.2. в течение 30 минут предупредить телефонограммой о характере аварии и ориентировочном времени её устранения администраци</w:t>
      </w:r>
      <w:r>
        <w:rPr>
          <w:color w:val="auto"/>
          <w:sz w:val="28"/>
          <w:szCs w:val="28"/>
        </w:rPr>
        <w:t>ю</w:t>
      </w:r>
      <w:r w:rsidRPr="007048AF">
        <w:rPr>
          <w:color w:val="auto"/>
          <w:sz w:val="28"/>
          <w:szCs w:val="28"/>
        </w:rPr>
        <w:t xml:space="preserve"> </w:t>
      </w:r>
      <w:r w:rsidR="00A26903">
        <w:rPr>
          <w:kern w:val="36"/>
          <w:sz w:val="28"/>
          <w:szCs w:val="28"/>
        </w:rPr>
        <w:t>сельского поселения «</w:t>
      </w:r>
      <w:r w:rsidR="00B376E1">
        <w:rPr>
          <w:kern w:val="36"/>
          <w:sz w:val="28"/>
          <w:szCs w:val="28"/>
        </w:rPr>
        <w:t>Хозьминское</w:t>
      </w:r>
      <w:r w:rsidR="00A26903">
        <w:rPr>
          <w:kern w:val="36"/>
          <w:sz w:val="28"/>
          <w:szCs w:val="28"/>
        </w:rPr>
        <w:t xml:space="preserve">» </w:t>
      </w:r>
      <w:r>
        <w:rPr>
          <w:sz w:val="28"/>
          <w:szCs w:val="28"/>
        </w:rPr>
        <w:t>Вельского муниципального района Архангельской области</w:t>
      </w:r>
      <w:r>
        <w:rPr>
          <w:color w:val="auto"/>
          <w:sz w:val="28"/>
          <w:szCs w:val="28"/>
        </w:rPr>
        <w:t xml:space="preserve">, а </w:t>
      </w:r>
      <w:r w:rsidR="00406761">
        <w:rPr>
          <w:color w:val="auto"/>
          <w:sz w:val="28"/>
          <w:szCs w:val="28"/>
        </w:rPr>
        <w:t>также</w:t>
      </w:r>
      <w:r w:rsidRPr="007048AF">
        <w:rPr>
          <w:color w:val="auto"/>
          <w:sz w:val="28"/>
          <w:szCs w:val="28"/>
        </w:rPr>
        <w:t xml:space="preserve"> соответствующую ресурсоснабжающую организацию (при необходимости); </w:t>
      </w:r>
    </w:p>
    <w:p w:rsidR="00CF0960" w:rsidRPr="007048AF" w:rsidRDefault="00CF0960" w:rsidP="00CF0960">
      <w:pPr>
        <w:pStyle w:val="Default"/>
        <w:ind w:firstLine="720"/>
        <w:jc w:val="both"/>
        <w:rPr>
          <w:color w:val="auto"/>
          <w:sz w:val="28"/>
          <w:szCs w:val="28"/>
        </w:rPr>
      </w:pPr>
      <w:r w:rsidRPr="007048AF">
        <w:rPr>
          <w:color w:val="auto"/>
          <w:sz w:val="28"/>
          <w:szCs w:val="28"/>
        </w:rPr>
        <w:lastRenderedPageBreak/>
        <w:t xml:space="preserve">3.2.3. оповестить собственников и нанимателей жилых помещений в многоквартирном жилом доме, попадающих под отключение, о времени устранения аварии;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3.2.4. при невозможности отключения внутренних систем в границах эксплуатационной ответственности направить телефонограмму ресурсоснабжающей организации об отключении дома на наружных инженерных сетях; </w:t>
      </w:r>
    </w:p>
    <w:p w:rsidR="00CF0960" w:rsidRPr="007048AF" w:rsidRDefault="00CF0960" w:rsidP="00AF4A8D">
      <w:pPr>
        <w:pStyle w:val="Default"/>
        <w:ind w:firstLine="720"/>
        <w:jc w:val="both"/>
        <w:rPr>
          <w:color w:val="auto"/>
          <w:sz w:val="28"/>
          <w:szCs w:val="28"/>
        </w:rPr>
      </w:pPr>
      <w:r w:rsidRPr="007048AF">
        <w:rPr>
          <w:color w:val="auto"/>
          <w:sz w:val="28"/>
          <w:szCs w:val="28"/>
        </w:rPr>
        <w:t>3.2.5. после ликвидации аварии поста</w:t>
      </w:r>
      <w:r>
        <w:rPr>
          <w:color w:val="auto"/>
          <w:sz w:val="28"/>
          <w:szCs w:val="28"/>
        </w:rPr>
        <w:t>вить в известность администрацию</w:t>
      </w:r>
      <w:r w:rsidRPr="007048AF">
        <w:rPr>
          <w:color w:val="auto"/>
          <w:sz w:val="28"/>
          <w:szCs w:val="28"/>
        </w:rPr>
        <w:t xml:space="preserve"> </w:t>
      </w:r>
      <w:r w:rsidR="00A26903">
        <w:rPr>
          <w:kern w:val="36"/>
          <w:sz w:val="28"/>
          <w:szCs w:val="28"/>
        </w:rPr>
        <w:t>сельского поселения «</w:t>
      </w:r>
      <w:r w:rsidR="00B376E1">
        <w:rPr>
          <w:kern w:val="36"/>
          <w:sz w:val="28"/>
          <w:szCs w:val="28"/>
        </w:rPr>
        <w:t>Хозьминское</w:t>
      </w:r>
      <w:r w:rsidR="00A26903">
        <w:rPr>
          <w:kern w:val="36"/>
          <w:sz w:val="28"/>
          <w:szCs w:val="28"/>
        </w:rPr>
        <w:t xml:space="preserve">» </w:t>
      </w:r>
      <w:r>
        <w:rPr>
          <w:sz w:val="28"/>
          <w:szCs w:val="28"/>
        </w:rPr>
        <w:t>Вельского муниципального района Архангельской области</w:t>
      </w:r>
      <w:r w:rsidRPr="003B6D19">
        <w:rPr>
          <w:sz w:val="28"/>
          <w:szCs w:val="28"/>
        </w:rPr>
        <w:t>,</w:t>
      </w:r>
      <w:r>
        <w:rPr>
          <w:sz w:val="28"/>
          <w:szCs w:val="28"/>
        </w:rPr>
        <w:t xml:space="preserve"> а </w:t>
      </w:r>
      <w:r w:rsidR="00527816">
        <w:rPr>
          <w:sz w:val="28"/>
          <w:szCs w:val="28"/>
        </w:rPr>
        <w:t>также</w:t>
      </w:r>
      <w:r>
        <w:rPr>
          <w:sz w:val="28"/>
          <w:szCs w:val="28"/>
        </w:rPr>
        <w:t xml:space="preserve"> </w:t>
      </w:r>
      <w:r w:rsidR="00527816">
        <w:rPr>
          <w:sz w:val="28"/>
          <w:szCs w:val="28"/>
        </w:rPr>
        <w:t>администрацию Вельского</w:t>
      </w:r>
      <w:r w:rsidRPr="003B6D19">
        <w:rPr>
          <w:color w:val="auto"/>
          <w:sz w:val="28"/>
          <w:szCs w:val="28"/>
        </w:rPr>
        <w:t xml:space="preserve"> муниципальн</w:t>
      </w:r>
      <w:r>
        <w:rPr>
          <w:color w:val="auto"/>
          <w:sz w:val="28"/>
          <w:szCs w:val="28"/>
        </w:rPr>
        <w:t>ого</w:t>
      </w:r>
      <w:r w:rsidRPr="003B6D19">
        <w:rPr>
          <w:color w:val="auto"/>
          <w:sz w:val="28"/>
          <w:szCs w:val="28"/>
        </w:rPr>
        <w:t xml:space="preserve"> район</w:t>
      </w:r>
      <w:r>
        <w:rPr>
          <w:color w:val="auto"/>
          <w:sz w:val="28"/>
          <w:szCs w:val="28"/>
        </w:rPr>
        <w:t xml:space="preserve">а Архангельской области </w:t>
      </w:r>
      <w:r w:rsidRPr="007048AF">
        <w:rPr>
          <w:color w:val="auto"/>
          <w:sz w:val="28"/>
          <w:szCs w:val="28"/>
        </w:rPr>
        <w:t xml:space="preserve">и соответствующую ресурсоснабжающую организацию. </w:t>
      </w:r>
    </w:p>
    <w:p w:rsidR="00CF0960" w:rsidRPr="007048AF" w:rsidRDefault="00CF0960" w:rsidP="00AF4A8D">
      <w:pPr>
        <w:pStyle w:val="Default"/>
        <w:ind w:firstLine="720"/>
        <w:jc w:val="both"/>
        <w:rPr>
          <w:color w:val="auto"/>
          <w:sz w:val="28"/>
          <w:szCs w:val="28"/>
        </w:rPr>
      </w:pPr>
      <w:r w:rsidRPr="007048AF">
        <w:rPr>
          <w:color w:val="auto"/>
          <w:sz w:val="28"/>
          <w:szCs w:val="28"/>
        </w:rPr>
        <w:t xml:space="preserve">3.3. В случае возникновения аварии на объектах </w:t>
      </w:r>
      <w:r>
        <w:rPr>
          <w:color w:val="auto"/>
          <w:sz w:val="28"/>
          <w:szCs w:val="28"/>
        </w:rPr>
        <w:t>теплоснабжения</w:t>
      </w:r>
      <w:r w:rsidRPr="007048AF">
        <w:rPr>
          <w:color w:val="auto"/>
          <w:sz w:val="28"/>
          <w:szCs w:val="28"/>
        </w:rPr>
        <w:t xml:space="preserve"> или инженерных сетях, собственник и (или) эксплуатирующая организация по которым не определены, диспетчер ресурсоснабжающей организации, управляющей организации или ТСЖ незамедлительно сообщают об аварии в администрацию </w:t>
      </w:r>
      <w:r w:rsidR="00A26903">
        <w:rPr>
          <w:kern w:val="36"/>
          <w:sz w:val="28"/>
          <w:szCs w:val="28"/>
        </w:rPr>
        <w:t>сельского поселения «</w:t>
      </w:r>
      <w:r w:rsidR="00B376E1">
        <w:rPr>
          <w:kern w:val="36"/>
          <w:sz w:val="28"/>
          <w:szCs w:val="28"/>
        </w:rPr>
        <w:t>Хозьминское</w:t>
      </w:r>
      <w:r w:rsidR="00A26903">
        <w:rPr>
          <w:kern w:val="36"/>
          <w:sz w:val="28"/>
          <w:szCs w:val="28"/>
        </w:rPr>
        <w:t xml:space="preserve">» </w:t>
      </w:r>
      <w:r>
        <w:rPr>
          <w:sz w:val="28"/>
          <w:szCs w:val="28"/>
        </w:rPr>
        <w:t>Вельского муниципального района Архангельской области,</w:t>
      </w:r>
      <w:r>
        <w:rPr>
          <w:color w:val="auto"/>
          <w:sz w:val="28"/>
          <w:szCs w:val="28"/>
        </w:rPr>
        <w:t xml:space="preserve"> </w:t>
      </w:r>
      <w:r w:rsidRPr="003B6D19">
        <w:rPr>
          <w:color w:val="auto"/>
          <w:sz w:val="28"/>
          <w:szCs w:val="28"/>
        </w:rPr>
        <w:t xml:space="preserve">при необходимости в ЕДДС администрации </w:t>
      </w:r>
      <w:r>
        <w:rPr>
          <w:color w:val="auto"/>
          <w:sz w:val="28"/>
          <w:szCs w:val="28"/>
        </w:rPr>
        <w:t>В</w:t>
      </w:r>
      <w:r w:rsidRPr="003B6D19">
        <w:rPr>
          <w:color w:val="auto"/>
          <w:sz w:val="28"/>
          <w:szCs w:val="28"/>
        </w:rPr>
        <w:t>ельск</w:t>
      </w:r>
      <w:r>
        <w:rPr>
          <w:color w:val="auto"/>
          <w:sz w:val="28"/>
          <w:szCs w:val="28"/>
        </w:rPr>
        <w:t>ого</w:t>
      </w:r>
      <w:r w:rsidRPr="007048AF">
        <w:rPr>
          <w:color w:val="auto"/>
          <w:sz w:val="28"/>
          <w:szCs w:val="28"/>
        </w:rPr>
        <w:t xml:space="preserve"> муниципальн</w:t>
      </w:r>
      <w:r>
        <w:rPr>
          <w:color w:val="auto"/>
          <w:sz w:val="28"/>
          <w:szCs w:val="28"/>
        </w:rPr>
        <w:t>ого</w:t>
      </w:r>
      <w:r w:rsidRPr="007048AF">
        <w:rPr>
          <w:color w:val="auto"/>
          <w:sz w:val="28"/>
          <w:szCs w:val="28"/>
        </w:rPr>
        <w:t xml:space="preserve"> район</w:t>
      </w:r>
      <w:r>
        <w:rPr>
          <w:color w:val="auto"/>
          <w:sz w:val="28"/>
          <w:szCs w:val="28"/>
        </w:rPr>
        <w:t>а</w:t>
      </w:r>
      <w:r w:rsidRPr="007048AF">
        <w:rPr>
          <w:color w:val="auto"/>
          <w:sz w:val="28"/>
          <w:szCs w:val="28"/>
        </w:rPr>
        <w:t xml:space="preserve">. </w:t>
      </w:r>
    </w:p>
    <w:p w:rsidR="00CF0960" w:rsidRPr="007048AF" w:rsidRDefault="00CF0960" w:rsidP="00AF4A8D">
      <w:pPr>
        <w:pStyle w:val="Default"/>
        <w:ind w:firstLine="720"/>
        <w:jc w:val="both"/>
        <w:rPr>
          <w:color w:val="auto"/>
          <w:sz w:val="28"/>
          <w:szCs w:val="28"/>
        </w:rPr>
      </w:pPr>
      <w:r w:rsidRPr="007048AF">
        <w:rPr>
          <w:color w:val="auto"/>
          <w:sz w:val="28"/>
          <w:szCs w:val="28"/>
        </w:rPr>
        <w:t xml:space="preserve">На место аварии прибывает </w:t>
      </w:r>
      <w:r w:rsidRPr="005833B5">
        <w:rPr>
          <w:color w:val="auto"/>
          <w:sz w:val="28"/>
          <w:szCs w:val="28"/>
        </w:rPr>
        <w:t xml:space="preserve">ответственный специалист администрации </w:t>
      </w:r>
      <w:r w:rsidR="00A26903">
        <w:rPr>
          <w:kern w:val="36"/>
          <w:sz w:val="28"/>
          <w:szCs w:val="28"/>
        </w:rPr>
        <w:t>сельского поселения «</w:t>
      </w:r>
      <w:r w:rsidR="00B376E1">
        <w:rPr>
          <w:kern w:val="36"/>
          <w:sz w:val="28"/>
          <w:szCs w:val="28"/>
        </w:rPr>
        <w:t>Хозьминское</w:t>
      </w:r>
      <w:r w:rsidR="00A26903">
        <w:rPr>
          <w:kern w:val="36"/>
          <w:sz w:val="28"/>
          <w:szCs w:val="28"/>
        </w:rPr>
        <w:t xml:space="preserve">» </w:t>
      </w:r>
      <w:r>
        <w:rPr>
          <w:sz w:val="28"/>
          <w:szCs w:val="28"/>
        </w:rPr>
        <w:t xml:space="preserve">Вельского муниципального </w:t>
      </w:r>
      <w:r w:rsidR="00527816">
        <w:rPr>
          <w:sz w:val="28"/>
          <w:szCs w:val="28"/>
        </w:rPr>
        <w:t>района Архангельской области,</w:t>
      </w:r>
      <w:r>
        <w:rPr>
          <w:sz w:val="28"/>
          <w:szCs w:val="28"/>
        </w:rPr>
        <w:t xml:space="preserve"> </w:t>
      </w:r>
      <w:r w:rsidRPr="005833B5">
        <w:rPr>
          <w:color w:val="auto"/>
          <w:sz w:val="28"/>
          <w:szCs w:val="28"/>
        </w:rPr>
        <w:t>и представитель ресурсоснабжающей организации для составления акта об аварии на сетях теплоснабжения</w:t>
      </w:r>
      <w:r>
        <w:rPr>
          <w:color w:val="auto"/>
          <w:sz w:val="28"/>
          <w:szCs w:val="28"/>
        </w:rPr>
        <w:t>.</w:t>
      </w:r>
      <w:r w:rsidRPr="007048AF">
        <w:rPr>
          <w:color w:val="auto"/>
          <w:sz w:val="28"/>
          <w:szCs w:val="28"/>
        </w:rPr>
        <w:t xml:space="preserve">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В зависимости от аварийной ситуации для её ликвидации привлекаются специализированные организации по сетям: </w:t>
      </w:r>
    </w:p>
    <w:p w:rsidR="00CF0960" w:rsidRPr="007048AF" w:rsidRDefault="00CF0960" w:rsidP="00CF0960">
      <w:pPr>
        <w:pStyle w:val="Default"/>
        <w:ind w:firstLine="720"/>
        <w:jc w:val="both"/>
        <w:rPr>
          <w:color w:val="auto"/>
          <w:sz w:val="28"/>
          <w:szCs w:val="28"/>
        </w:rPr>
      </w:pPr>
      <w:r w:rsidRPr="007048AF">
        <w:rPr>
          <w:color w:val="auto"/>
          <w:sz w:val="28"/>
          <w:szCs w:val="28"/>
        </w:rPr>
        <w:t xml:space="preserve">- теплоснабжения. </w:t>
      </w:r>
    </w:p>
    <w:p w:rsidR="00CF0960" w:rsidRPr="007E4316" w:rsidRDefault="00CF0960" w:rsidP="00CF0960">
      <w:pPr>
        <w:pStyle w:val="Default"/>
        <w:ind w:firstLine="720"/>
        <w:jc w:val="both"/>
      </w:pPr>
      <w:r w:rsidRPr="007048AF">
        <w:rPr>
          <w:color w:val="auto"/>
          <w:sz w:val="28"/>
          <w:szCs w:val="28"/>
        </w:rPr>
        <w:t xml:space="preserve">3.4. В случае не устранения аварии через 12 часов, прошедших с момента отключения системы жизнеобеспечения, по предложению руководителя ресурсоснабжающей организации, управляющей организации или ТСЖ, администрации </w:t>
      </w:r>
      <w:r>
        <w:rPr>
          <w:color w:val="auto"/>
          <w:sz w:val="28"/>
          <w:szCs w:val="28"/>
        </w:rPr>
        <w:t>Вельского муниципального района</w:t>
      </w:r>
      <w:r w:rsidRPr="007048AF">
        <w:rPr>
          <w:color w:val="auto"/>
          <w:sz w:val="28"/>
          <w:szCs w:val="28"/>
        </w:rPr>
        <w:t xml:space="preserve"> может быть проведено заседание Комиссии по предупреждению и ликвидации чрезвычайных ситуаций и обеспечению пожарной безопасности администрации Вельск</w:t>
      </w:r>
      <w:r>
        <w:rPr>
          <w:color w:val="auto"/>
          <w:sz w:val="28"/>
          <w:szCs w:val="28"/>
        </w:rPr>
        <w:t>ого</w:t>
      </w:r>
      <w:r w:rsidRPr="007048AF">
        <w:rPr>
          <w:color w:val="auto"/>
          <w:sz w:val="28"/>
          <w:szCs w:val="28"/>
        </w:rPr>
        <w:t xml:space="preserve"> муниципальн</w:t>
      </w:r>
      <w:r>
        <w:rPr>
          <w:color w:val="auto"/>
          <w:sz w:val="28"/>
          <w:szCs w:val="28"/>
        </w:rPr>
        <w:t>ого</w:t>
      </w:r>
      <w:r w:rsidRPr="007048AF">
        <w:rPr>
          <w:color w:val="auto"/>
          <w:sz w:val="28"/>
          <w:szCs w:val="28"/>
        </w:rPr>
        <w:t xml:space="preserve"> район</w:t>
      </w:r>
      <w:r>
        <w:rPr>
          <w:color w:val="auto"/>
          <w:sz w:val="28"/>
          <w:szCs w:val="28"/>
        </w:rPr>
        <w:t>а</w:t>
      </w:r>
      <w:r w:rsidRPr="007048AF">
        <w:rPr>
          <w:color w:val="auto"/>
          <w:sz w:val="28"/>
          <w:szCs w:val="28"/>
        </w:rPr>
        <w:t xml:space="preserve"> с целью принятия конкретных мер для ликвидации аварии и недопущения её развития через 24 часа в чрезвычайную ситуацию. </w:t>
      </w:r>
    </w:p>
    <w:p w:rsidR="00446F36" w:rsidRDefault="00446F36" w:rsidP="0021541E">
      <w:pPr>
        <w:pStyle w:val="aff2"/>
        <w:autoSpaceDE w:val="0"/>
        <w:autoSpaceDN w:val="0"/>
        <w:adjustRightInd w:val="0"/>
        <w:ind w:left="0" w:firstLine="709"/>
        <w:jc w:val="both"/>
        <w:rPr>
          <w:sz w:val="28"/>
          <w:szCs w:val="28"/>
        </w:rPr>
      </w:pPr>
    </w:p>
    <w:p w:rsidR="00D21659" w:rsidRDefault="00D21659" w:rsidP="0021541E">
      <w:pPr>
        <w:pStyle w:val="aff2"/>
        <w:autoSpaceDE w:val="0"/>
        <w:autoSpaceDN w:val="0"/>
        <w:adjustRightInd w:val="0"/>
        <w:ind w:left="0" w:firstLine="709"/>
        <w:jc w:val="both"/>
        <w:rPr>
          <w:sz w:val="28"/>
          <w:szCs w:val="28"/>
        </w:rPr>
      </w:pPr>
    </w:p>
    <w:p w:rsidR="00D21659" w:rsidRDefault="00D21659" w:rsidP="0021541E">
      <w:pPr>
        <w:pStyle w:val="aff2"/>
        <w:autoSpaceDE w:val="0"/>
        <w:autoSpaceDN w:val="0"/>
        <w:adjustRightInd w:val="0"/>
        <w:ind w:left="0" w:firstLine="709"/>
        <w:jc w:val="both"/>
        <w:rPr>
          <w:sz w:val="28"/>
          <w:szCs w:val="28"/>
        </w:rPr>
      </w:pPr>
    </w:p>
    <w:p w:rsidR="00D21659" w:rsidRDefault="00D21659" w:rsidP="0021541E">
      <w:pPr>
        <w:pStyle w:val="aff2"/>
        <w:autoSpaceDE w:val="0"/>
        <w:autoSpaceDN w:val="0"/>
        <w:adjustRightInd w:val="0"/>
        <w:ind w:left="0" w:firstLine="709"/>
        <w:jc w:val="both"/>
        <w:rPr>
          <w:sz w:val="28"/>
          <w:szCs w:val="28"/>
        </w:rPr>
      </w:pPr>
    </w:p>
    <w:p w:rsidR="00D21659" w:rsidRDefault="00D21659" w:rsidP="0021541E">
      <w:pPr>
        <w:pStyle w:val="aff2"/>
        <w:autoSpaceDE w:val="0"/>
        <w:autoSpaceDN w:val="0"/>
        <w:adjustRightInd w:val="0"/>
        <w:ind w:left="0" w:firstLine="709"/>
        <w:jc w:val="both"/>
        <w:rPr>
          <w:sz w:val="28"/>
          <w:szCs w:val="28"/>
        </w:rPr>
      </w:pPr>
    </w:p>
    <w:p w:rsidR="00D21659" w:rsidRPr="00CD1BD8" w:rsidRDefault="00D21659" w:rsidP="0021541E">
      <w:pPr>
        <w:pStyle w:val="aff2"/>
        <w:autoSpaceDE w:val="0"/>
        <w:autoSpaceDN w:val="0"/>
        <w:adjustRightInd w:val="0"/>
        <w:ind w:left="0" w:firstLine="709"/>
        <w:jc w:val="both"/>
        <w:rPr>
          <w:sz w:val="28"/>
          <w:szCs w:val="28"/>
        </w:rPr>
      </w:pPr>
    </w:p>
    <w:p w:rsidR="003C7E63" w:rsidRPr="00CD1BD8" w:rsidRDefault="003C7E63" w:rsidP="00A469E6">
      <w:pPr>
        <w:pStyle w:val="2"/>
        <w:pBdr>
          <w:bottom w:val="single" w:sz="12" w:space="1" w:color="auto"/>
        </w:pBdr>
        <w:tabs>
          <w:tab w:val="left" w:pos="993"/>
        </w:tabs>
        <w:suppressAutoHyphens/>
        <w:spacing w:before="300" w:after="200"/>
        <w:ind w:left="720" w:hanging="295"/>
        <w:rPr>
          <w:rFonts w:ascii="Cambria" w:hAnsi="Cambria" w:cs="Times New Roman"/>
          <w:i w:val="0"/>
          <w:color w:val="000000" w:themeColor="text1"/>
          <w:sz w:val="30"/>
          <w:szCs w:val="30"/>
        </w:rPr>
      </w:pPr>
      <w:bookmarkStart w:id="21" w:name="_Toc530747800"/>
      <w:r w:rsidRPr="00CD1BD8">
        <w:rPr>
          <w:rFonts w:ascii="Cambria" w:hAnsi="Cambria" w:cs="Times New Roman"/>
          <w:i w:val="0"/>
          <w:color w:val="000000" w:themeColor="text1"/>
          <w:sz w:val="30"/>
          <w:szCs w:val="30"/>
        </w:rPr>
        <w:lastRenderedPageBreak/>
        <w:t>Технико-экономические показатели теплоснабжающ</w:t>
      </w:r>
      <w:r w:rsidR="00364460" w:rsidRPr="00CD1BD8">
        <w:rPr>
          <w:rFonts w:ascii="Cambria" w:hAnsi="Cambria" w:cs="Times New Roman"/>
          <w:i w:val="0"/>
          <w:color w:val="000000" w:themeColor="text1"/>
          <w:sz w:val="30"/>
          <w:szCs w:val="30"/>
        </w:rPr>
        <w:t>ей</w:t>
      </w:r>
      <w:r w:rsidRPr="00CD1BD8">
        <w:rPr>
          <w:rFonts w:ascii="Cambria" w:hAnsi="Cambria" w:cs="Times New Roman"/>
          <w:i w:val="0"/>
          <w:color w:val="000000" w:themeColor="text1"/>
          <w:sz w:val="30"/>
          <w:szCs w:val="30"/>
        </w:rPr>
        <w:t xml:space="preserve"> организаци</w:t>
      </w:r>
      <w:r w:rsidR="00364460" w:rsidRPr="00CD1BD8">
        <w:rPr>
          <w:rFonts w:ascii="Cambria" w:hAnsi="Cambria" w:cs="Times New Roman"/>
          <w:i w:val="0"/>
          <w:color w:val="000000" w:themeColor="text1"/>
          <w:sz w:val="30"/>
          <w:szCs w:val="30"/>
        </w:rPr>
        <w:t>и</w:t>
      </w:r>
      <w:bookmarkEnd w:id="21"/>
    </w:p>
    <w:p w:rsidR="00A728A2" w:rsidRPr="00CD1BD8" w:rsidRDefault="00A728A2" w:rsidP="00A728A2">
      <w:pPr>
        <w:pStyle w:val="aff2"/>
        <w:autoSpaceDE w:val="0"/>
        <w:autoSpaceDN w:val="0"/>
        <w:adjustRightInd w:val="0"/>
        <w:ind w:left="0" w:firstLine="709"/>
        <w:jc w:val="both"/>
        <w:rPr>
          <w:sz w:val="28"/>
          <w:szCs w:val="28"/>
        </w:rPr>
      </w:pPr>
      <w:r w:rsidRPr="00CD1BD8">
        <w:rPr>
          <w:sz w:val="28"/>
          <w:szCs w:val="28"/>
        </w:rPr>
        <w:t>Основные технико-экономические показатели предприятия - это система измерителей, абсолютных и относительных показателей, которая характеризует хозяйственно-экономическую деятельность предприятия. Комплексный характер системы технико-экономических показателей позволяет адекватно оценить деятельность отдельного предприятия и сопоставить его результаты в динамике.</w:t>
      </w:r>
    </w:p>
    <w:p w:rsidR="00A728A2" w:rsidRPr="00CD1BD8" w:rsidRDefault="00A728A2" w:rsidP="00A728A2">
      <w:pPr>
        <w:pStyle w:val="aff2"/>
        <w:autoSpaceDE w:val="0"/>
        <w:autoSpaceDN w:val="0"/>
        <w:adjustRightInd w:val="0"/>
        <w:ind w:left="0" w:firstLine="709"/>
        <w:jc w:val="both"/>
        <w:rPr>
          <w:sz w:val="28"/>
          <w:szCs w:val="28"/>
        </w:rPr>
      </w:pPr>
      <w:r w:rsidRPr="00CD1BD8">
        <w:rPr>
          <w:sz w:val="28"/>
          <w:szCs w:val="28"/>
        </w:rPr>
        <w:t xml:space="preserve">В таблице </w:t>
      </w:r>
      <w:r w:rsidR="00B35023">
        <w:rPr>
          <w:sz w:val="28"/>
          <w:szCs w:val="28"/>
        </w:rPr>
        <w:t>9</w:t>
      </w:r>
      <w:r w:rsidRPr="00CD1BD8">
        <w:rPr>
          <w:sz w:val="28"/>
          <w:szCs w:val="28"/>
        </w:rPr>
        <w:t xml:space="preserve"> отображены технико-экономические показатели теплоснабжающей организации.</w:t>
      </w:r>
    </w:p>
    <w:p w:rsidR="00A728A2" w:rsidRPr="00CD1BD8" w:rsidRDefault="00A728A2" w:rsidP="00A674A3">
      <w:pPr>
        <w:pStyle w:val="aff2"/>
        <w:autoSpaceDE w:val="0"/>
        <w:autoSpaceDN w:val="0"/>
        <w:adjustRightInd w:val="0"/>
        <w:ind w:left="0" w:firstLine="709"/>
        <w:jc w:val="right"/>
        <w:rPr>
          <w:sz w:val="28"/>
          <w:szCs w:val="28"/>
        </w:rPr>
      </w:pPr>
      <w:r w:rsidRPr="00CD1BD8">
        <w:rPr>
          <w:sz w:val="28"/>
          <w:szCs w:val="28"/>
        </w:rPr>
        <w:t>Таблица</w:t>
      </w:r>
      <w:r w:rsidR="00FF2E32" w:rsidRPr="00CD1BD8">
        <w:rPr>
          <w:sz w:val="28"/>
          <w:szCs w:val="28"/>
        </w:rPr>
        <w:t xml:space="preserve"> </w:t>
      </w:r>
      <w:r w:rsidR="00B35023">
        <w:rPr>
          <w:sz w:val="28"/>
          <w:szCs w:val="28"/>
        </w:rPr>
        <w:t>9</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6"/>
        <w:gridCol w:w="2732"/>
      </w:tblGrid>
      <w:tr w:rsidR="00AB4C74" w:rsidRPr="00CD1BD8" w:rsidTr="00AB4C74">
        <w:trPr>
          <w:trHeight w:val="20"/>
          <w:tblHeader/>
        </w:trPr>
        <w:tc>
          <w:tcPr>
            <w:tcW w:w="3584" w:type="pct"/>
            <w:vAlign w:val="center"/>
          </w:tcPr>
          <w:p w:rsidR="00AB4C74" w:rsidRPr="00CD1BD8" w:rsidRDefault="00AB4C74" w:rsidP="00A728A2">
            <w:pPr>
              <w:pStyle w:val="TableParagraph"/>
              <w:jc w:val="center"/>
              <w:rPr>
                <w:rFonts w:ascii="Times New Roman" w:hAnsi="Times New Roman" w:cs="Times New Roman"/>
                <w:b/>
                <w:sz w:val="24"/>
                <w:szCs w:val="24"/>
              </w:rPr>
            </w:pPr>
            <w:r w:rsidRPr="00CD1BD8">
              <w:rPr>
                <w:rFonts w:ascii="Times New Roman" w:hAnsi="Times New Roman" w:cs="Times New Roman"/>
                <w:b/>
                <w:sz w:val="24"/>
                <w:szCs w:val="24"/>
              </w:rPr>
              <w:t>Наименование источника теплоснабжения</w:t>
            </w:r>
          </w:p>
        </w:tc>
        <w:tc>
          <w:tcPr>
            <w:tcW w:w="1416" w:type="pct"/>
            <w:vAlign w:val="center"/>
          </w:tcPr>
          <w:p w:rsidR="00AB4C74" w:rsidRPr="00413018" w:rsidRDefault="00406761" w:rsidP="00715AD4">
            <w:pPr>
              <w:pStyle w:val="TableParagraph"/>
              <w:jc w:val="center"/>
              <w:rPr>
                <w:rFonts w:ascii="Times New Roman" w:hAnsi="Times New Roman" w:cs="Times New Roman"/>
                <w:b/>
                <w:sz w:val="24"/>
                <w:szCs w:val="24"/>
                <w:lang w:val="ru-RU"/>
              </w:rPr>
            </w:pPr>
            <w:r w:rsidRPr="00406761">
              <w:rPr>
                <w:rFonts w:ascii="Times New Roman" w:hAnsi="Times New Roman" w:cs="Times New Roman"/>
                <w:b/>
                <w:sz w:val="24"/>
                <w:szCs w:val="24"/>
                <w:lang w:val="ru-RU"/>
              </w:rPr>
              <w:t>Здание котельной, п. Хозьмино, ул. Цветочная, д. 11</w:t>
            </w:r>
          </w:p>
        </w:tc>
      </w:tr>
      <w:tr w:rsidR="00AB4C74" w:rsidRPr="00CD1BD8" w:rsidTr="00AB4C74">
        <w:trPr>
          <w:trHeight w:val="20"/>
        </w:trPr>
        <w:tc>
          <w:tcPr>
            <w:tcW w:w="3584" w:type="pct"/>
            <w:vAlign w:val="center"/>
          </w:tcPr>
          <w:p w:rsidR="00AB4C74" w:rsidRPr="00CD1BD8" w:rsidRDefault="00AB4C74" w:rsidP="00A728A2">
            <w:pPr>
              <w:pStyle w:val="TableParagraph"/>
              <w:rPr>
                <w:rFonts w:ascii="Times New Roman" w:hAnsi="Times New Roman" w:cs="Times New Roman"/>
                <w:sz w:val="24"/>
                <w:szCs w:val="24"/>
              </w:rPr>
            </w:pPr>
            <w:r w:rsidRPr="00CD1BD8">
              <w:rPr>
                <w:rFonts w:ascii="Times New Roman" w:hAnsi="Times New Roman" w:cs="Times New Roman"/>
                <w:sz w:val="24"/>
                <w:szCs w:val="24"/>
              </w:rPr>
              <w:t>Установленная мощность, Гкал/ч</w:t>
            </w:r>
          </w:p>
        </w:tc>
        <w:tc>
          <w:tcPr>
            <w:tcW w:w="1416" w:type="pct"/>
            <w:vAlign w:val="center"/>
          </w:tcPr>
          <w:p w:rsidR="00AB4C74" w:rsidRPr="00CD1BD8" w:rsidRDefault="00527816" w:rsidP="00413018">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2,23</w:t>
            </w:r>
          </w:p>
        </w:tc>
      </w:tr>
      <w:tr w:rsidR="00AB4C74" w:rsidRPr="00CD1BD8" w:rsidTr="00AB4C74">
        <w:trPr>
          <w:trHeight w:val="20"/>
        </w:trPr>
        <w:tc>
          <w:tcPr>
            <w:tcW w:w="3584" w:type="pct"/>
            <w:vAlign w:val="center"/>
          </w:tcPr>
          <w:p w:rsidR="00AB4C74" w:rsidRPr="00CD1BD8" w:rsidRDefault="00AB4C74" w:rsidP="00A728A2">
            <w:pPr>
              <w:pStyle w:val="TableParagraph"/>
              <w:rPr>
                <w:rFonts w:ascii="Times New Roman" w:hAnsi="Times New Roman" w:cs="Times New Roman"/>
                <w:sz w:val="24"/>
                <w:szCs w:val="24"/>
              </w:rPr>
            </w:pPr>
            <w:r w:rsidRPr="00CD1BD8">
              <w:rPr>
                <w:rFonts w:ascii="Times New Roman" w:hAnsi="Times New Roman" w:cs="Times New Roman"/>
                <w:sz w:val="24"/>
                <w:szCs w:val="24"/>
              </w:rPr>
              <w:t>Располагаемая мощность, Гкал/ч</w:t>
            </w:r>
          </w:p>
        </w:tc>
        <w:tc>
          <w:tcPr>
            <w:tcW w:w="1416" w:type="pct"/>
            <w:vAlign w:val="center"/>
          </w:tcPr>
          <w:p w:rsidR="00AB4C74" w:rsidRPr="00CD1BD8" w:rsidRDefault="00527816" w:rsidP="00413018">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2,23</w:t>
            </w:r>
          </w:p>
        </w:tc>
      </w:tr>
      <w:tr w:rsidR="00AB4C74" w:rsidRPr="00CD1BD8" w:rsidTr="00AB4C74">
        <w:trPr>
          <w:trHeight w:val="20"/>
        </w:trPr>
        <w:tc>
          <w:tcPr>
            <w:tcW w:w="3584" w:type="pct"/>
            <w:vAlign w:val="center"/>
          </w:tcPr>
          <w:p w:rsidR="00AB4C74" w:rsidRPr="00CD1BD8" w:rsidRDefault="00AB4C74" w:rsidP="00A728A2">
            <w:pPr>
              <w:pStyle w:val="TableParagraph"/>
              <w:rPr>
                <w:rFonts w:ascii="Times New Roman" w:hAnsi="Times New Roman" w:cs="Times New Roman"/>
                <w:sz w:val="24"/>
                <w:szCs w:val="24"/>
              </w:rPr>
            </w:pPr>
            <w:r w:rsidRPr="00CD1BD8">
              <w:rPr>
                <w:rFonts w:ascii="Times New Roman" w:hAnsi="Times New Roman" w:cs="Times New Roman"/>
                <w:sz w:val="24"/>
                <w:szCs w:val="24"/>
              </w:rPr>
              <w:t>Мощность нетто, Гкал/ч</w:t>
            </w:r>
          </w:p>
        </w:tc>
        <w:tc>
          <w:tcPr>
            <w:tcW w:w="1416" w:type="pct"/>
            <w:vAlign w:val="center"/>
          </w:tcPr>
          <w:p w:rsidR="00AB4C74" w:rsidRPr="00413018" w:rsidRDefault="00527816" w:rsidP="00A728A2">
            <w:pPr>
              <w:pStyle w:val="TableParagraph"/>
              <w:jc w:val="center"/>
              <w:rPr>
                <w:rFonts w:ascii="Times New Roman" w:hAnsi="Times New Roman" w:cs="Times New Roman"/>
                <w:sz w:val="24"/>
                <w:szCs w:val="24"/>
                <w:highlight w:val="yellow"/>
                <w:lang w:val="ru-RU"/>
              </w:rPr>
            </w:pPr>
            <w:r>
              <w:rPr>
                <w:rFonts w:ascii="Times New Roman" w:hAnsi="Times New Roman" w:cs="Times New Roman"/>
                <w:sz w:val="24"/>
                <w:szCs w:val="24"/>
                <w:lang w:val="ru-RU"/>
              </w:rPr>
              <w:t>2,22</w:t>
            </w:r>
          </w:p>
        </w:tc>
      </w:tr>
      <w:tr w:rsidR="00AB4C74" w:rsidRPr="00CD1BD8" w:rsidTr="00AB4C74">
        <w:trPr>
          <w:trHeight w:val="20"/>
        </w:trPr>
        <w:tc>
          <w:tcPr>
            <w:tcW w:w="3584" w:type="pct"/>
            <w:vAlign w:val="center"/>
          </w:tcPr>
          <w:p w:rsidR="00AB4C74" w:rsidRPr="00CD1BD8" w:rsidRDefault="00AB4C74" w:rsidP="00A728A2">
            <w:pPr>
              <w:pStyle w:val="TableParagraph"/>
              <w:rPr>
                <w:rFonts w:ascii="Times New Roman" w:hAnsi="Times New Roman" w:cs="Times New Roman"/>
                <w:sz w:val="24"/>
                <w:szCs w:val="24"/>
              </w:rPr>
            </w:pPr>
            <w:r w:rsidRPr="00CD1BD8">
              <w:rPr>
                <w:rFonts w:ascii="Times New Roman" w:hAnsi="Times New Roman" w:cs="Times New Roman"/>
                <w:sz w:val="24"/>
                <w:szCs w:val="24"/>
              </w:rPr>
              <w:t>Присоединенная нагрузка, Гкал/ч</w:t>
            </w:r>
          </w:p>
        </w:tc>
        <w:tc>
          <w:tcPr>
            <w:tcW w:w="1416" w:type="pct"/>
            <w:vAlign w:val="center"/>
          </w:tcPr>
          <w:p w:rsidR="00AB4C74" w:rsidRPr="00413018" w:rsidRDefault="00527816" w:rsidP="00375B52">
            <w:pPr>
              <w:pStyle w:val="TableParagraph"/>
              <w:jc w:val="center"/>
              <w:rPr>
                <w:rFonts w:ascii="Times New Roman" w:hAnsi="Times New Roman" w:cs="Times New Roman"/>
                <w:sz w:val="24"/>
                <w:szCs w:val="24"/>
                <w:highlight w:val="yellow"/>
                <w:lang w:val="ru-RU"/>
              </w:rPr>
            </w:pPr>
            <w:r>
              <w:rPr>
                <w:rFonts w:ascii="Times New Roman" w:hAnsi="Times New Roman" w:cs="Times New Roman"/>
                <w:sz w:val="24"/>
                <w:szCs w:val="24"/>
                <w:lang w:val="ru-RU"/>
              </w:rPr>
              <w:t>0,51</w:t>
            </w:r>
          </w:p>
        </w:tc>
      </w:tr>
      <w:tr w:rsidR="00AB4C74" w:rsidRPr="00CD1BD8" w:rsidTr="00AB4C74">
        <w:trPr>
          <w:trHeight w:val="20"/>
        </w:trPr>
        <w:tc>
          <w:tcPr>
            <w:tcW w:w="3584" w:type="pct"/>
            <w:vAlign w:val="center"/>
          </w:tcPr>
          <w:p w:rsidR="00AB4C74" w:rsidRPr="00CD1BD8" w:rsidRDefault="00AB4C74" w:rsidP="00A728A2">
            <w:pPr>
              <w:pStyle w:val="TableParagraph"/>
              <w:rPr>
                <w:rFonts w:ascii="Times New Roman" w:hAnsi="Times New Roman" w:cs="Times New Roman"/>
                <w:sz w:val="24"/>
                <w:szCs w:val="24"/>
              </w:rPr>
            </w:pPr>
            <w:r w:rsidRPr="00CD1BD8">
              <w:rPr>
                <w:rFonts w:ascii="Times New Roman" w:hAnsi="Times New Roman" w:cs="Times New Roman"/>
                <w:sz w:val="24"/>
                <w:szCs w:val="24"/>
              </w:rPr>
              <w:t>Подключенная нагрузка, Гкал/ч</w:t>
            </w:r>
          </w:p>
        </w:tc>
        <w:tc>
          <w:tcPr>
            <w:tcW w:w="1416" w:type="pct"/>
            <w:vAlign w:val="center"/>
          </w:tcPr>
          <w:p w:rsidR="00AB4C74" w:rsidRPr="00413018" w:rsidRDefault="00527816" w:rsidP="00A21ACF">
            <w:pPr>
              <w:pStyle w:val="TableParagraph"/>
              <w:jc w:val="center"/>
              <w:rPr>
                <w:rFonts w:ascii="Times New Roman" w:hAnsi="Times New Roman" w:cs="Times New Roman"/>
                <w:sz w:val="24"/>
                <w:szCs w:val="24"/>
                <w:highlight w:val="yellow"/>
                <w:lang w:val="ru-RU"/>
              </w:rPr>
            </w:pPr>
            <w:r>
              <w:rPr>
                <w:rFonts w:ascii="Times New Roman" w:hAnsi="Times New Roman" w:cs="Times New Roman"/>
                <w:sz w:val="24"/>
                <w:szCs w:val="24"/>
                <w:lang w:val="ru-RU"/>
              </w:rPr>
              <w:t>0,51</w:t>
            </w:r>
          </w:p>
        </w:tc>
      </w:tr>
      <w:tr w:rsidR="00AB4C74" w:rsidRPr="00CD1BD8" w:rsidTr="00AB4C74">
        <w:trPr>
          <w:trHeight w:val="20"/>
        </w:trPr>
        <w:tc>
          <w:tcPr>
            <w:tcW w:w="3584" w:type="pct"/>
            <w:vAlign w:val="center"/>
          </w:tcPr>
          <w:p w:rsidR="00AB4C74" w:rsidRPr="00CD1BD8" w:rsidRDefault="00AB4C74" w:rsidP="00A728A2">
            <w:pPr>
              <w:pStyle w:val="TableParagraph"/>
              <w:rPr>
                <w:rFonts w:ascii="Times New Roman" w:hAnsi="Times New Roman" w:cs="Times New Roman"/>
                <w:sz w:val="24"/>
                <w:szCs w:val="24"/>
              </w:rPr>
            </w:pPr>
            <w:r w:rsidRPr="00CD1BD8">
              <w:rPr>
                <w:rFonts w:ascii="Times New Roman" w:hAnsi="Times New Roman" w:cs="Times New Roman"/>
                <w:sz w:val="24"/>
                <w:szCs w:val="24"/>
              </w:rPr>
              <w:t>Выработка тепловой энергии, Гкал</w:t>
            </w:r>
          </w:p>
        </w:tc>
        <w:tc>
          <w:tcPr>
            <w:tcW w:w="1416" w:type="pct"/>
            <w:vAlign w:val="center"/>
          </w:tcPr>
          <w:p w:rsidR="00AB4C74" w:rsidRPr="00413018" w:rsidRDefault="00527816" w:rsidP="00A728A2">
            <w:pPr>
              <w:pStyle w:val="TableParagraph"/>
              <w:jc w:val="center"/>
              <w:rPr>
                <w:rFonts w:ascii="Times New Roman" w:hAnsi="Times New Roman" w:cs="Times New Roman"/>
                <w:sz w:val="24"/>
                <w:szCs w:val="24"/>
                <w:highlight w:val="yellow"/>
                <w:lang w:val="ru-RU"/>
              </w:rPr>
            </w:pPr>
            <w:r>
              <w:rPr>
                <w:rFonts w:ascii="Times New Roman" w:hAnsi="Times New Roman" w:cs="Times New Roman"/>
                <w:sz w:val="24"/>
                <w:szCs w:val="24"/>
                <w:lang w:val="ru-RU"/>
              </w:rPr>
              <w:t>2714</w:t>
            </w:r>
          </w:p>
        </w:tc>
      </w:tr>
      <w:tr w:rsidR="00AB4C74" w:rsidRPr="00CD1BD8" w:rsidTr="00AB4C74">
        <w:trPr>
          <w:trHeight w:val="20"/>
        </w:trPr>
        <w:tc>
          <w:tcPr>
            <w:tcW w:w="3584" w:type="pct"/>
            <w:vAlign w:val="center"/>
          </w:tcPr>
          <w:p w:rsidR="00AB4C74" w:rsidRPr="00CD1BD8" w:rsidRDefault="00AB4C74" w:rsidP="00A728A2">
            <w:pPr>
              <w:pStyle w:val="TableParagraph"/>
              <w:rPr>
                <w:rFonts w:ascii="Times New Roman" w:hAnsi="Times New Roman" w:cs="Times New Roman"/>
                <w:sz w:val="24"/>
                <w:szCs w:val="24"/>
                <w:lang w:val="ru-RU"/>
              </w:rPr>
            </w:pPr>
            <w:r w:rsidRPr="00CD1BD8">
              <w:rPr>
                <w:rFonts w:ascii="Times New Roman" w:hAnsi="Times New Roman" w:cs="Times New Roman"/>
                <w:sz w:val="24"/>
                <w:szCs w:val="24"/>
                <w:lang w:val="ru-RU"/>
              </w:rPr>
              <w:t>Расход тепловой энергии на собственные нужды, Гкал</w:t>
            </w:r>
          </w:p>
        </w:tc>
        <w:tc>
          <w:tcPr>
            <w:tcW w:w="1416" w:type="pct"/>
            <w:vAlign w:val="center"/>
          </w:tcPr>
          <w:p w:rsidR="00AB4C74" w:rsidRPr="00413018" w:rsidRDefault="00527816" w:rsidP="00A728A2">
            <w:pPr>
              <w:pStyle w:val="TableParagraph"/>
              <w:jc w:val="center"/>
              <w:rPr>
                <w:rFonts w:ascii="Times New Roman" w:hAnsi="Times New Roman" w:cs="Times New Roman"/>
                <w:sz w:val="24"/>
                <w:szCs w:val="24"/>
                <w:highlight w:val="yellow"/>
                <w:lang w:val="ru-RU"/>
              </w:rPr>
            </w:pPr>
            <w:r>
              <w:rPr>
                <w:rFonts w:ascii="Times New Roman" w:hAnsi="Times New Roman" w:cs="Times New Roman"/>
                <w:sz w:val="24"/>
                <w:szCs w:val="24"/>
                <w:lang w:val="ru-RU"/>
              </w:rPr>
              <w:t>59,73</w:t>
            </w:r>
          </w:p>
        </w:tc>
      </w:tr>
      <w:tr w:rsidR="00AB4C74" w:rsidRPr="00CD1BD8" w:rsidTr="00AB4C74">
        <w:trPr>
          <w:trHeight w:val="20"/>
        </w:trPr>
        <w:tc>
          <w:tcPr>
            <w:tcW w:w="3584" w:type="pct"/>
            <w:vAlign w:val="center"/>
          </w:tcPr>
          <w:p w:rsidR="00AB4C74" w:rsidRPr="00CD1BD8" w:rsidRDefault="00AB4C74" w:rsidP="00A728A2">
            <w:pPr>
              <w:pStyle w:val="TableParagraph"/>
              <w:rPr>
                <w:rFonts w:ascii="Times New Roman" w:hAnsi="Times New Roman" w:cs="Times New Roman"/>
                <w:sz w:val="24"/>
                <w:szCs w:val="24"/>
                <w:lang w:val="ru-RU"/>
              </w:rPr>
            </w:pPr>
            <w:r w:rsidRPr="00CD1BD8">
              <w:rPr>
                <w:rFonts w:ascii="Times New Roman" w:hAnsi="Times New Roman" w:cs="Times New Roman"/>
                <w:sz w:val="24"/>
                <w:szCs w:val="24"/>
                <w:lang w:val="ru-RU"/>
              </w:rPr>
              <w:t>Отпуск тепловой энергии в сеть, Гкал</w:t>
            </w:r>
          </w:p>
        </w:tc>
        <w:tc>
          <w:tcPr>
            <w:tcW w:w="1416" w:type="pct"/>
            <w:vAlign w:val="center"/>
          </w:tcPr>
          <w:p w:rsidR="00AB4C74" w:rsidRPr="00413018" w:rsidRDefault="00527816" w:rsidP="00B40DA6">
            <w:pPr>
              <w:pStyle w:val="TableParagraph"/>
              <w:jc w:val="center"/>
              <w:rPr>
                <w:rFonts w:ascii="Times New Roman" w:hAnsi="Times New Roman" w:cs="Times New Roman"/>
                <w:sz w:val="24"/>
                <w:szCs w:val="24"/>
                <w:highlight w:val="yellow"/>
                <w:lang w:val="ru-RU"/>
              </w:rPr>
            </w:pPr>
            <w:r>
              <w:rPr>
                <w:rFonts w:ascii="Times New Roman" w:hAnsi="Times New Roman" w:cs="Times New Roman"/>
                <w:sz w:val="24"/>
                <w:szCs w:val="24"/>
                <w:lang w:val="ru-RU"/>
              </w:rPr>
              <w:t>2654,29</w:t>
            </w:r>
          </w:p>
        </w:tc>
      </w:tr>
      <w:tr w:rsidR="00AB4C74" w:rsidRPr="00CD1BD8" w:rsidTr="00AB4C74">
        <w:trPr>
          <w:trHeight w:val="20"/>
        </w:trPr>
        <w:tc>
          <w:tcPr>
            <w:tcW w:w="3584" w:type="pct"/>
            <w:vAlign w:val="center"/>
          </w:tcPr>
          <w:p w:rsidR="00AB4C74" w:rsidRPr="00CD1BD8" w:rsidRDefault="00AB4C74" w:rsidP="00A728A2">
            <w:pPr>
              <w:pStyle w:val="TableParagraph"/>
              <w:rPr>
                <w:rFonts w:ascii="Times New Roman" w:hAnsi="Times New Roman" w:cs="Times New Roman"/>
                <w:sz w:val="24"/>
                <w:szCs w:val="24"/>
                <w:lang w:val="ru-RU"/>
              </w:rPr>
            </w:pPr>
            <w:r w:rsidRPr="00CD1BD8">
              <w:rPr>
                <w:rFonts w:ascii="Times New Roman" w:hAnsi="Times New Roman" w:cs="Times New Roman"/>
                <w:sz w:val="24"/>
                <w:szCs w:val="24"/>
                <w:lang w:val="ru-RU"/>
              </w:rPr>
              <w:t>Потери в тепловых сетях, Гкал</w:t>
            </w:r>
          </w:p>
        </w:tc>
        <w:tc>
          <w:tcPr>
            <w:tcW w:w="1416" w:type="pct"/>
            <w:vAlign w:val="center"/>
          </w:tcPr>
          <w:p w:rsidR="00AB4C74" w:rsidRPr="00413018" w:rsidRDefault="00527816" w:rsidP="00A728A2">
            <w:pPr>
              <w:pStyle w:val="TableParagraph"/>
              <w:jc w:val="center"/>
              <w:rPr>
                <w:rFonts w:ascii="Times New Roman" w:hAnsi="Times New Roman" w:cs="Times New Roman"/>
                <w:sz w:val="24"/>
                <w:szCs w:val="24"/>
                <w:highlight w:val="yellow"/>
                <w:lang w:val="ru-RU"/>
              </w:rPr>
            </w:pPr>
            <w:r>
              <w:rPr>
                <w:rFonts w:ascii="Times New Roman" w:hAnsi="Times New Roman" w:cs="Times New Roman"/>
                <w:sz w:val="24"/>
                <w:szCs w:val="24"/>
                <w:lang w:val="ru-RU"/>
              </w:rPr>
              <w:t>395,4</w:t>
            </w:r>
          </w:p>
        </w:tc>
      </w:tr>
      <w:tr w:rsidR="00AB4C74" w:rsidRPr="00CD1BD8" w:rsidTr="00AB4C74">
        <w:trPr>
          <w:trHeight w:val="20"/>
        </w:trPr>
        <w:tc>
          <w:tcPr>
            <w:tcW w:w="3584" w:type="pct"/>
            <w:vAlign w:val="center"/>
          </w:tcPr>
          <w:p w:rsidR="00AB4C74" w:rsidRPr="00CD1BD8" w:rsidRDefault="00AB4C74" w:rsidP="00A728A2">
            <w:pPr>
              <w:pStyle w:val="TableParagraph"/>
              <w:rPr>
                <w:rFonts w:ascii="Times New Roman" w:hAnsi="Times New Roman" w:cs="Times New Roman"/>
                <w:sz w:val="24"/>
                <w:szCs w:val="24"/>
              </w:rPr>
            </w:pPr>
            <w:r w:rsidRPr="00CD1BD8">
              <w:rPr>
                <w:rFonts w:ascii="Times New Roman" w:hAnsi="Times New Roman" w:cs="Times New Roman"/>
                <w:sz w:val="24"/>
                <w:szCs w:val="24"/>
              </w:rPr>
              <w:t>Полезный отпуск, Гкал</w:t>
            </w:r>
          </w:p>
        </w:tc>
        <w:tc>
          <w:tcPr>
            <w:tcW w:w="1416" w:type="pct"/>
            <w:vAlign w:val="center"/>
          </w:tcPr>
          <w:p w:rsidR="00AB4C74" w:rsidRPr="00413018" w:rsidRDefault="00527816" w:rsidP="00A728A2">
            <w:pPr>
              <w:pStyle w:val="TableParagraph"/>
              <w:jc w:val="center"/>
              <w:rPr>
                <w:rFonts w:ascii="Times New Roman" w:hAnsi="Times New Roman" w:cs="Times New Roman"/>
                <w:sz w:val="24"/>
                <w:szCs w:val="24"/>
                <w:highlight w:val="yellow"/>
                <w:lang w:val="ru-RU"/>
              </w:rPr>
            </w:pPr>
            <w:r>
              <w:rPr>
                <w:rFonts w:ascii="Times New Roman" w:hAnsi="Times New Roman" w:cs="Times New Roman"/>
                <w:sz w:val="24"/>
                <w:szCs w:val="24"/>
                <w:lang w:val="ru-RU"/>
              </w:rPr>
              <w:t>2257,81</w:t>
            </w:r>
          </w:p>
        </w:tc>
      </w:tr>
      <w:tr w:rsidR="00AB4C74" w:rsidRPr="00CD1BD8" w:rsidTr="00AB4C74">
        <w:trPr>
          <w:trHeight w:val="20"/>
        </w:trPr>
        <w:tc>
          <w:tcPr>
            <w:tcW w:w="3584" w:type="pct"/>
            <w:vAlign w:val="center"/>
          </w:tcPr>
          <w:p w:rsidR="00AB4C74" w:rsidRPr="00CD1BD8" w:rsidRDefault="00AB4C74" w:rsidP="00AB4C74">
            <w:pPr>
              <w:pStyle w:val="TableParagraph"/>
              <w:rPr>
                <w:rFonts w:ascii="Times New Roman" w:hAnsi="Times New Roman" w:cs="Times New Roman"/>
                <w:sz w:val="24"/>
                <w:szCs w:val="24"/>
                <w:lang w:val="ru-RU"/>
              </w:rPr>
            </w:pPr>
            <w:r w:rsidRPr="00CD1BD8">
              <w:rPr>
                <w:rFonts w:ascii="Times New Roman" w:hAnsi="Times New Roman" w:cs="Times New Roman"/>
                <w:sz w:val="24"/>
                <w:szCs w:val="24"/>
                <w:lang w:val="ru-RU"/>
              </w:rPr>
              <w:t xml:space="preserve">Расход топлива, </w:t>
            </w:r>
            <w:r>
              <w:rPr>
                <w:rFonts w:ascii="Times New Roman" w:hAnsi="Times New Roman" w:cs="Times New Roman"/>
                <w:sz w:val="24"/>
                <w:szCs w:val="24"/>
                <w:lang w:val="ru-RU"/>
              </w:rPr>
              <w:t>т у.т.</w:t>
            </w:r>
          </w:p>
        </w:tc>
        <w:tc>
          <w:tcPr>
            <w:tcW w:w="1416" w:type="pct"/>
            <w:vAlign w:val="center"/>
          </w:tcPr>
          <w:p w:rsidR="00AB4C74" w:rsidRPr="00413018" w:rsidRDefault="00527816" w:rsidP="00A728A2">
            <w:pPr>
              <w:pStyle w:val="TableParagraph"/>
              <w:jc w:val="center"/>
              <w:rPr>
                <w:rFonts w:ascii="Times New Roman" w:hAnsi="Times New Roman" w:cs="Times New Roman"/>
                <w:sz w:val="24"/>
                <w:szCs w:val="24"/>
                <w:highlight w:val="yellow"/>
                <w:lang w:val="ru-RU"/>
              </w:rPr>
            </w:pPr>
            <w:r>
              <w:rPr>
                <w:rFonts w:ascii="Times New Roman" w:hAnsi="Times New Roman" w:cs="Times New Roman"/>
                <w:sz w:val="24"/>
                <w:szCs w:val="24"/>
                <w:lang w:val="ru-RU"/>
              </w:rPr>
              <w:t>492</w:t>
            </w:r>
          </w:p>
        </w:tc>
      </w:tr>
      <w:tr w:rsidR="00AB4C74" w:rsidRPr="00CD1BD8" w:rsidTr="00AB4C74">
        <w:trPr>
          <w:trHeight w:val="20"/>
        </w:trPr>
        <w:tc>
          <w:tcPr>
            <w:tcW w:w="3584" w:type="pct"/>
            <w:vAlign w:val="center"/>
          </w:tcPr>
          <w:p w:rsidR="00AB4C74" w:rsidRPr="00CD1BD8" w:rsidRDefault="00AB4C74" w:rsidP="00AB4C74">
            <w:pPr>
              <w:pStyle w:val="TableParagraph"/>
              <w:rPr>
                <w:rFonts w:ascii="Times New Roman" w:hAnsi="Times New Roman" w:cs="Times New Roman"/>
                <w:sz w:val="24"/>
                <w:szCs w:val="24"/>
                <w:lang w:val="ru-RU"/>
              </w:rPr>
            </w:pPr>
            <w:r w:rsidRPr="00CD1BD8">
              <w:rPr>
                <w:rFonts w:ascii="Times New Roman" w:hAnsi="Times New Roman" w:cs="Times New Roman"/>
                <w:sz w:val="24"/>
                <w:szCs w:val="24"/>
                <w:lang w:val="ru-RU"/>
              </w:rPr>
              <w:t>Расход топлива, куб.м</w:t>
            </w:r>
          </w:p>
        </w:tc>
        <w:tc>
          <w:tcPr>
            <w:tcW w:w="1416" w:type="pct"/>
            <w:vAlign w:val="center"/>
          </w:tcPr>
          <w:p w:rsidR="00AB4C74" w:rsidRPr="00413018" w:rsidRDefault="00527816" w:rsidP="00A728A2">
            <w:pPr>
              <w:pStyle w:val="TableParagraph"/>
              <w:jc w:val="center"/>
              <w:rPr>
                <w:rFonts w:ascii="Times New Roman" w:hAnsi="Times New Roman" w:cs="Times New Roman"/>
                <w:sz w:val="24"/>
                <w:szCs w:val="24"/>
                <w:highlight w:val="yellow"/>
                <w:lang w:val="ru-RU"/>
              </w:rPr>
            </w:pPr>
            <w:r>
              <w:rPr>
                <w:rFonts w:ascii="Times New Roman" w:hAnsi="Times New Roman" w:cs="Times New Roman"/>
                <w:sz w:val="24"/>
                <w:szCs w:val="24"/>
                <w:lang w:val="ru-RU"/>
              </w:rPr>
              <w:t>1851</w:t>
            </w:r>
          </w:p>
        </w:tc>
      </w:tr>
      <w:tr w:rsidR="00AB4C74" w:rsidRPr="00CD1BD8" w:rsidTr="00AB4C74">
        <w:trPr>
          <w:trHeight w:val="20"/>
        </w:trPr>
        <w:tc>
          <w:tcPr>
            <w:tcW w:w="3584" w:type="pct"/>
            <w:vAlign w:val="center"/>
          </w:tcPr>
          <w:p w:rsidR="00AB4C74" w:rsidRPr="00CD1BD8" w:rsidRDefault="00AB4C74" w:rsidP="00A728A2">
            <w:pPr>
              <w:pStyle w:val="TableParagraph"/>
              <w:rPr>
                <w:rFonts w:ascii="Times New Roman" w:hAnsi="Times New Roman" w:cs="Times New Roman"/>
                <w:sz w:val="24"/>
                <w:szCs w:val="24"/>
                <w:lang w:val="ru-RU"/>
              </w:rPr>
            </w:pPr>
            <w:r w:rsidRPr="00CD1BD8">
              <w:rPr>
                <w:rFonts w:ascii="Times New Roman" w:hAnsi="Times New Roman" w:cs="Times New Roman"/>
                <w:sz w:val="24"/>
                <w:szCs w:val="24"/>
                <w:lang w:val="ru-RU"/>
              </w:rPr>
              <w:t>Удельный расход условного топлива, тут/Гкал</w:t>
            </w:r>
          </w:p>
        </w:tc>
        <w:tc>
          <w:tcPr>
            <w:tcW w:w="1416" w:type="pct"/>
            <w:vAlign w:val="center"/>
          </w:tcPr>
          <w:p w:rsidR="00AB4C74" w:rsidRPr="0030424A" w:rsidRDefault="00527816" w:rsidP="00A728A2">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181,28</w:t>
            </w:r>
          </w:p>
        </w:tc>
      </w:tr>
    </w:tbl>
    <w:p w:rsidR="00A728A2" w:rsidRPr="00CD1BD8" w:rsidRDefault="00A728A2" w:rsidP="00A728A2">
      <w:pPr>
        <w:pStyle w:val="aff2"/>
        <w:autoSpaceDE w:val="0"/>
        <w:autoSpaceDN w:val="0"/>
        <w:adjustRightInd w:val="0"/>
        <w:ind w:left="0" w:firstLine="709"/>
        <w:jc w:val="both"/>
        <w:rPr>
          <w:sz w:val="28"/>
          <w:szCs w:val="28"/>
        </w:rPr>
      </w:pPr>
    </w:p>
    <w:p w:rsidR="006C511D" w:rsidRPr="00CD1BD8" w:rsidRDefault="006C511D" w:rsidP="00A64094">
      <w:pPr>
        <w:spacing w:line="360" w:lineRule="auto"/>
        <w:ind w:firstLine="567"/>
        <w:jc w:val="right"/>
        <w:rPr>
          <w:color w:val="000000" w:themeColor="text1"/>
          <w:sz w:val="28"/>
          <w:szCs w:val="28"/>
        </w:rPr>
      </w:pPr>
    </w:p>
    <w:p w:rsidR="00916B2E" w:rsidRPr="00CD1BD8" w:rsidRDefault="00916B2E" w:rsidP="00AC637C">
      <w:pPr>
        <w:pStyle w:val="2"/>
        <w:pBdr>
          <w:bottom w:val="single" w:sz="12" w:space="1" w:color="auto"/>
        </w:pBdr>
        <w:tabs>
          <w:tab w:val="left" w:pos="993"/>
        </w:tabs>
        <w:spacing w:before="300" w:after="200"/>
        <w:ind w:left="720" w:hanging="295"/>
        <w:rPr>
          <w:rFonts w:ascii="Cambria" w:hAnsi="Cambria" w:cs="Times New Roman"/>
          <w:i w:val="0"/>
          <w:color w:val="000000" w:themeColor="text1"/>
          <w:sz w:val="30"/>
          <w:szCs w:val="30"/>
        </w:rPr>
      </w:pPr>
      <w:bookmarkStart w:id="22" w:name="_Toc530747801"/>
      <w:r w:rsidRPr="00CD1BD8">
        <w:rPr>
          <w:rFonts w:ascii="Cambria" w:hAnsi="Cambria" w:cs="Times New Roman"/>
          <w:i w:val="0"/>
          <w:color w:val="000000" w:themeColor="text1"/>
          <w:sz w:val="30"/>
          <w:szCs w:val="30"/>
        </w:rPr>
        <w:t>Цены (тарифы) в сфере теплоснабжения</w:t>
      </w:r>
      <w:bookmarkEnd w:id="22"/>
    </w:p>
    <w:p w:rsidR="000F7628" w:rsidRPr="00CD1BD8" w:rsidRDefault="00C905D0" w:rsidP="00E424ED">
      <w:pPr>
        <w:pStyle w:val="aff2"/>
        <w:autoSpaceDE w:val="0"/>
        <w:autoSpaceDN w:val="0"/>
        <w:adjustRightInd w:val="0"/>
        <w:ind w:left="0" w:firstLine="709"/>
        <w:jc w:val="both"/>
        <w:rPr>
          <w:sz w:val="28"/>
          <w:szCs w:val="28"/>
        </w:rPr>
      </w:pPr>
      <w:r w:rsidRPr="00CD1BD8">
        <w:rPr>
          <w:sz w:val="28"/>
          <w:szCs w:val="28"/>
        </w:rPr>
        <w:t>Сведения о</w:t>
      </w:r>
      <w:r w:rsidR="000F7628" w:rsidRPr="00CD1BD8">
        <w:rPr>
          <w:sz w:val="28"/>
          <w:szCs w:val="28"/>
        </w:rPr>
        <w:t xml:space="preserve"> тариф</w:t>
      </w:r>
      <w:r w:rsidRPr="00CD1BD8">
        <w:rPr>
          <w:sz w:val="28"/>
          <w:szCs w:val="28"/>
        </w:rPr>
        <w:t>ах</w:t>
      </w:r>
      <w:r w:rsidR="000F7628" w:rsidRPr="00CD1BD8">
        <w:rPr>
          <w:sz w:val="28"/>
          <w:szCs w:val="28"/>
        </w:rPr>
        <w:t xml:space="preserve"> </w:t>
      </w:r>
      <w:r w:rsidRPr="00CD1BD8">
        <w:rPr>
          <w:sz w:val="28"/>
          <w:szCs w:val="28"/>
        </w:rPr>
        <w:t>н</w:t>
      </w:r>
      <w:r w:rsidR="000F7628" w:rsidRPr="00CD1BD8">
        <w:rPr>
          <w:sz w:val="28"/>
          <w:szCs w:val="28"/>
        </w:rPr>
        <w:t>а тепловую энергию на территории</w:t>
      </w:r>
      <w:r w:rsidR="00E9724F" w:rsidRPr="00CD1BD8">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000F7628" w:rsidRPr="00CD1BD8">
        <w:rPr>
          <w:sz w:val="28"/>
          <w:szCs w:val="28"/>
        </w:rPr>
        <w:t>представлен</w:t>
      </w:r>
      <w:r w:rsidRPr="00CD1BD8">
        <w:rPr>
          <w:sz w:val="28"/>
          <w:szCs w:val="28"/>
        </w:rPr>
        <w:t>ы</w:t>
      </w:r>
      <w:r w:rsidR="000F7628" w:rsidRPr="00CD1BD8">
        <w:rPr>
          <w:sz w:val="28"/>
          <w:szCs w:val="28"/>
        </w:rPr>
        <w:t xml:space="preserve"> в таблице </w:t>
      </w:r>
      <w:r w:rsidR="00B35023">
        <w:rPr>
          <w:sz w:val="28"/>
          <w:szCs w:val="28"/>
        </w:rPr>
        <w:t>10</w:t>
      </w:r>
      <w:r w:rsidR="000F7628" w:rsidRPr="00CD1BD8">
        <w:rPr>
          <w:sz w:val="28"/>
          <w:szCs w:val="28"/>
        </w:rPr>
        <w:t xml:space="preserve">. </w:t>
      </w:r>
    </w:p>
    <w:p w:rsidR="007016EE" w:rsidRDefault="000F7628" w:rsidP="000F7628">
      <w:pPr>
        <w:pStyle w:val="aff2"/>
        <w:autoSpaceDE w:val="0"/>
        <w:autoSpaceDN w:val="0"/>
        <w:adjustRightInd w:val="0"/>
        <w:ind w:left="0" w:firstLine="709"/>
        <w:jc w:val="right"/>
        <w:rPr>
          <w:sz w:val="28"/>
          <w:szCs w:val="28"/>
        </w:rPr>
      </w:pPr>
      <w:r w:rsidRPr="00CD1BD8">
        <w:rPr>
          <w:sz w:val="28"/>
          <w:szCs w:val="28"/>
        </w:rPr>
        <w:t xml:space="preserve">Таблица </w:t>
      </w:r>
      <w:r w:rsidR="00E9225C" w:rsidRPr="00CD1BD8">
        <w:rPr>
          <w:sz w:val="28"/>
          <w:szCs w:val="28"/>
        </w:rPr>
        <w:t>1</w:t>
      </w:r>
      <w:r w:rsidR="00B35023">
        <w:rPr>
          <w:sz w:val="28"/>
          <w:szCs w:val="28"/>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27"/>
        <w:gridCol w:w="1228"/>
        <w:gridCol w:w="1227"/>
        <w:gridCol w:w="1228"/>
        <w:gridCol w:w="1227"/>
        <w:gridCol w:w="1228"/>
      </w:tblGrid>
      <w:tr w:rsidR="00002316" w:rsidRPr="00CD1BD8" w:rsidTr="004060A9">
        <w:trPr>
          <w:trHeight w:val="20"/>
        </w:trPr>
        <w:tc>
          <w:tcPr>
            <w:tcW w:w="2263" w:type="dxa"/>
            <w:vMerge w:val="restart"/>
            <w:shd w:val="clear" w:color="auto" w:fill="auto"/>
            <w:noWrap/>
            <w:vAlign w:val="center"/>
            <w:hideMark/>
          </w:tcPr>
          <w:p w:rsidR="00002316" w:rsidRPr="00CD1BD8" w:rsidRDefault="00002316" w:rsidP="006C733D">
            <w:pPr>
              <w:ind w:left="-57" w:right="-57"/>
              <w:jc w:val="center"/>
              <w:rPr>
                <w:sz w:val="20"/>
                <w:szCs w:val="20"/>
              </w:rPr>
            </w:pPr>
            <w:r w:rsidRPr="00CD1BD8">
              <w:rPr>
                <w:color w:val="000000"/>
              </w:rPr>
              <w:t>Показатель</w:t>
            </w:r>
          </w:p>
        </w:tc>
        <w:tc>
          <w:tcPr>
            <w:tcW w:w="2455" w:type="dxa"/>
            <w:gridSpan w:val="2"/>
            <w:shd w:val="clear" w:color="auto" w:fill="auto"/>
            <w:noWrap/>
            <w:vAlign w:val="center"/>
            <w:hideMark/>
          </w:tcPr>
          <w:p w:rsidR="00002316" w:rsidRPr="00CD1BD8" w:rsidRDefault="00002316" w:rsidP="007755B9">
            <w:pPr>
              <w:ind w:left="-57" w:right="-57"/>
              <w:jc w:val="center"/>
              <w:rPr>
                <w:color w:val="000000"/>
              </w:rPr>
            </w:pPr>
            <w:r w:rsidRPr="00CD1BD8">
              <w:rPr>
                <w:color w:val="000000"/>
              </w:rPr>
              <w:t>20</w:t>
            </w:r>
            <w:r w:rsidR="007755B9">
              <w:rPr>
                <w:color w:val="000000"/>
              </w:rPr>
              <w:t>22</w:t>
            </w:r>
            <w:r w:rsidRPr="00CD1BD8">
              <w:rPr>
                <w:color w:val="000000"/>
              </w:rPr>
              <w:t xml:space="preserve"> г.</w:t>
            </w:r>
          </w:p>
        </w:tc>
        <w:tc>
          <w:tcPr>
            <w:tcW w:w="2455" w:type="dxa"/>
            <w:gridSpan w:val="2"/>
            <w:shd w:val="clear" w:color="auto" w:fill="auto"/>
            <w:noWrap/>
            <w:vAlign w:val="center"/>
            <w:hideMark/>
          </w:tcPr>
          <w:p w:rsidR="00002316" w:rsidRPr="00CD1BD8" w:rsidRDefault="00002316" w:rsidP="007755B9">
            <w:pPr>
              <w:ind w:left="-57" w:right="-57"/>
              <w:jc w:val="center"/>
              <w:rPr>
                <w:color w:val="000000"/>
              </w:rPr>
            </w:pPr>
            <w:r w:rsidRPr="00CD1BD8">
              <w:rPr>
                <w:color w:val="000000"/>
              </w:rPr>
              <w:t>20</w:t>
            </w:r>
            <w:r w:rsidR="0042192F">
              <w:rPr>
                <w:color w:val="000000"/>
              </w:rPr>
              <w:t>2</w:t>
            </w:r>
            <w:r w:rsidR="007755B9">
              <w:rPr>
                <w:color w:val="000000"/>
              </w:rPr>
              <w:t>3</w:t>
            </w:r>
            <w:r w:rsidRPr="00CD1BD8">
              <w:rPr>
                <w:color w:val="000000"/>
              </w:rPr>
              <w:t xml:space="preserve"> г.</w:t>
            </w:r>
          </w:p>
        </w:tc>
        <w:tc>
          <w:tcPr>
            <w:tcW w:w="2455" w:type="dxa"/>
            <w:gridSpan w:val="2"/>
            <w:shd w:val="clear" w:color="auto" w:fill="auto"/>
            <w:noWrap/>
            <w:vAlign w:val="center"/>
            <w:hideMark/>
          </w:tcPr>
          <w:p w:rsidR="00002316" w:rsidRPr="00CD1BD8" w:rsidRDefault="00002316" w:rsidP="007755B9">
            <w:pPr>
              <w:ind w:left="-57" w:right="-57"/>
              <w:jc w:val="center"/>
              <w:rPr>
                <w:color w:val="000000"/>
              </w:rPr>
            </w:pPr>
            <w:r w:rsidRPr="00CD1BD8">
              <w:rPr>
                <w:color w:val="000000"/>
              </w:rPr>
              <w:t>20</w:t>
            </w:r>
            <w:r w:rsidR="0042192F">
              <w:rPr>
                <w:color w:val="000000"/>
              </w:rPr>
              <w:t>2</w:t>
            </w:r>
            <w:r w:rsidR="007755B9">
              <w:rPr>
                <w:color w:val="000000"/>
              </w:rPr>
              <w:t>4</w:t>
            </w:r>
            <w:r w:rsidRPr="00CD1BD8">
              <w:rPr>
                <w:color w:val="000000"/>
              </w:rPr>
              <w:t xml:space="preserve"> г.</w:t>
            </w:r>
          </w:p>
        </w:tc>
      </w:tr>
      <w:tr w:rsidR="00D201CA" w:rsidRPr="00CD1BD8" w:rsidTr="004060A9">
        <w:trPr>
          <w:trHeight w:val="20"/>
        </w:trPr>
        <w:tc>
          <w:tcPr>
            <w:tcW w:w="2263" w:type="dxa"/>
            <w:vMerge/>
            <w:shd w:val="clear" w:color="auto" w:fill="auto"/>
            <w:noWrap/>
            <w:vAlign w:val="center"/>
            <w:hideMark/>
          </w:tcPr>
          <w:p w:rsidR="00D201CA" w:rsidRPr="00CD1BD8" w:rsidRDefault="00D201CA" w:rsidP="006C733D">
            <w:pPr>
              <w:ind w:left="-57" w:right="-57"/>
              <w:jc w:val="center"/>
              <w:rPr>
                <w:color w:val="000000"/>
              </w:rPr>
            </w:pPr>
          </w:p>
        </w:tc>
        <w:tc>
          <w:tcPr>
            <w:tcW w:w="1227" w:type="dxa"/>
            <w:shd w:val="clear" w:color="auto" w:fill="auto"/>
            <w:vAlign w:val="center"/>
            <w:hideMark/>
          </w:tcPr>
          <w:p w:rsidR="00D201CA" w:rsidRPr="00CD1BD8" w:rsidRDefault="00D201CA" w:rsidP="007755B9">
            <w:pPr>
              <w:ind w:left="-57" w:right="-57"/>
              <w:jc w:val="center"/>
              <w:rPr>
                <w:color w:val="000000"/>
                <w:sz w:val="18"/>
                <w:szCs w:val="18"/>
              </w:rPr>
            </w:pPr>
            <w:r w:rsidRPr="00CD1BD8">
              <w:rPr>
                <w:color w:val="000000"/>
                <w:sz w:val="18"/>
                <w:szCs w:val="18"/>
              </w:rPr>
              <w:t>01.01.20</w:t>
            </w:r>
            <w:r w:rsidR="007755B9">
              <w:rPr>
                <w:color w:val="000000"/>
                <w:sz w:val="18"/>
                <w:szCs w:val="18"/>
              </w:rPr>
              <w:t>22</w:t>
            </w:r>
            <w:r w:rsidRPr="00CD1BD8">
              <w:rPr>
                <w:color w:val="000000"/>
                <w:sz w:val="18"/>
                <w:szCs w:val="18"/>
              </w:rPr>
              <w:t>-30.06.20</w:t>
            </w:r>
            <w:r w:rsidR="007755B9">
              <w:rPr>
                <w:color w:val="000000"/>
                <w:sz w:val="18"/>
                <w:szCs w:val="18"/>
              </w:rPr>
              <w:t>22</w:t>
            </w:r>
          </w:p>
        </w:tc>
        <w:tc>
          <w:tcPr>
            <w:tcW w:w="1228" w:type="dxa"/>
            <w:shd w:val="clear" w:color="auto" w:fill="auto"/>
            <w:vAlign w:val="center"/>
            <w:hideMark/>
          </w:tcPr>
          <w:p w:rsidR="00D201CA" w:rsidRPr="00CD1BD8" w:rsidRDefault="00D201CA" w:rsidP="007755B9">
            <w:pPr>
              <w:ind w:left="-57" w:right="-57"/>
              <w:jc w:val="center"/>
              <w:rPr>
                <w:color w:val="000000"/>
                <w:sz w:val="20"/>
                <w:szCs w:val="20"/>
              </w:rPr>
            </w:pPr>
            <w:r w:rsidRPr="00CD1BD8">
              <w:rPr>
                <w:color w:val="000000"/>
                <w:sz w:val="20"/>
                <w:szCs w:val="20"/>
              </w:rPr>
              <w:t>01.07.20</w:t>
            </w:r>
            <w:r>
              <w:rPr>
                <w:color w:val="000000"/>
                <w:sz w:val="20"/>
                <w:szCs w:val="20"/>
              </w:rPr>
              <w:t>2</w:t>
            </w:r>
            <w:r w:rsidR="007755B9">
              <w:rPr>
                <w:color w:val="000000"/>
                <w:sz w:val="20"/>
                <w:szCs w:val="20"/>
              </w:rPr>
              <w:t>2</w:t>
            </w:r>
            <w:r w:rsidRPr="00CD1BD8">
              <w:rPr>
                <w:color w:val="000000"/>
                <w:sz w:val="20"/>
                <w:szCs w:val="20"/>
              </w:rPr>
              <w:t xml:space="preserve"> - 31.12.20</w:t>
            </w:r>
            <w:r>
              <w:rPr>
                <w:color w:val="000000"/>
                <w:sz w:val="20"/>
                <w:szCs w:val="20"/>
              </w:rPr>
              <w:t>2</w:t>
            </w:r>
            <w:r w:rsidR="007755B9">
              <w:rPr>
                <w:color w:val="000000"/>
                <w:sz w:val="20"/>
                <w:szCs w:val="20"/>
              </w:rPr>
              <w:t>2</w:t>
            </w:r>
          </w:p>
        </w:tc>
        <w:tc>
          <w:tcPr>
            <w:tcW w:w="1227" w:type="dxa"/>
            <w:shd w:val="clear" w:color="auto" w:fill="auto"/>
            <w:vAlign w:val="center"/>
            <w:hideMark/>
          </w:tcPr>
          <w:p w:rsidR="00D201CA" w:rsidRPr="00CD1BD8" w:rsidRDefault="00D201CA" w:rsidP="007755B9">
            <w:pPr>
              <w:ind w:left="-57" w:right="-57"/>
              <w:jc w:val="center"/>
              <w:rPr>
                <w:color w:val="000000"/>
                <w:sz w:val="18"/>
                <w:szCs w:val="18"/>
              </w:rPr>
            </w:pPr>
            <w:r w:rsidRPr="00CD1BD8">
              <w:rPr>
                <w:color w:val="000000"/>
                <w:sz w:val="18"/>
                <w:szCs w:val="18"/>
              </w:rPr>
              <w:t>01.01.20</w:t>
            </w:r>
            <w:r>
              <w:rPr>
                <w:color w:val="000000"/>
                <w:sz w:val="18"/>
                <w:szCs w:val="18"/>
              </w:rPr>
              <w:t>2</w:t>
            </w:r>
            <w:r w:rsidR="007755B9">
              <w:rPr>
                <w:color w:val="000000"/>
                <w:sz w:val="18"/>
                <w:szCs w:val="18"/>
              </w:rPr>
              <w:t>3</w:t>
            </w:r>
            <w:r w:rsidRPr="00CD1BD8">
              <w:rPr>
                <w:color w:val="000000"/>
                <w:sz w:val="18"/>
                <w:szCs w:val="18"/>
              </w:rPr>
              <w:t>-30.06.20</w:t>
            </w:r>
            <w:r>
              <w:rPr>
                <w:color w:val="000000"/>
                <w:sz w:val="18"/>
                <w:szCs w:val="18"/>
              </w:rPr>
              <w:t>2</w:t>
            </w:r>
            <w:r w:rsidR="007755B9">
              <w:rPr>
                <w:color w:val="000000"/>
                <w:sz w:val="18"/>
                <w:szCs w:val="18"/>
              </w:rPr>
              <w:t>3</w:t>
            </w:r>
          </w:p>
        </w:tc>
        <w:tc>
          <w:tcPr>
            <w:tcW w:w="1228" w:type="dxa"/>
            <w:shd w:val="clear" w:color="auto" w:fill="auto"/>
            <w:vAlign w:val="center"/>
            <w:hideMark/>
          </w:tcPr>
          <w:p w:rsidR="00D201CA" w:rsidRPr="00CD1BD8" w:rsidRDefault="00D201CA" w:rsidP="007755B9">
            <w:pPr>
              <w:ind w:left="-57" w:right="-57"/>
              <w:jc w:val="center"/>
              <w:rPr>
                <w:color w:val="000000"/>
                <w:sz w:val="20"/>
                <w:szCs w:val="20"/>
              </w:rPr>
            </w:pPr>
            <w:r w:rsidRPr="00CD1BD8">
              <w:rPr>
                <w:color w:val="000000"/>
                <w:sz w:val="20"/>
                <w:szCs w:val="20"/>
              </w:rPr>
              <w:t>01.07.20</w:t>
            </w:r>
            <w:r>
              <w:rPr>
                <w:color w:val="000000"/>
                <w:sz w:val="20"/>
                <w:szCs w:val="20"/>
              </w:rPr>
              <w:t>2</w:t>
            </w:r>
            <w:r w:rsidR="007755B9">
              <w:rPr>
                <w:color w:val="000000"/>
                <w:sz w:val="20"/>
                <w:szCs w:val="20"/>
              </w:rPr>
              <w:t>3</w:t>
            </w:r>
            <w:r w:rsidRPr="00CD1BD8">
              <w:rPr>
                <w:color w:val="000000"/>
                <w:sz w:val="20"/>
                <w:szCs w:val="20"/>
              </w:rPr>
              <w:t xml:space="preserve"> - 31.12.20</w:t>
            </w:r>
            <w:r>
              <w:rPr>
                <w:color w:val="000000"/>
                <w:sz w:val="20"/>
                <w:szCs w:val="20"/>
              </w:rPr>
              <w:t>2</w:t>
            </w:r>
            <w:r w:rsidR="007755B9">
              <w:rPr>
                <w:color w:val="000000"/>
                <w:sz w:val="20"/>
                <w:szCs w:val="20"/>
              </w:rPr>
              <w:t>3</w:t>
            </w:r>
          </w:p>
        </w:tc>
        <w:tc>
          <w:tcPr>
            <w:tcW w:w="1227" w:type="dxa"/>
            <w:shd w:val="clear" w:color="auto" w:fill="auto"/>
            <w:vAlign w:val="center"/>
            <w:hideMark/>
          </w:tcPr>
          <w:p w:rsidR="00D201CA" w:rsidRPr="00CD1BD8" w:rsidRDefault="00D201CA" w:rsidP="007755B9">
            <w:pPr>
              <w:ind w:left="-57" w:right="-57"/>
              <w:jc w:val="center"/>
              <w:rPr>
                <w:color w:val="000000"/>
                <w:sz w:val="18"/>
                <w:szCs w:val="18"/>
              </w:rPr>
            </w:pPr>
            <w:r w:rsidRPr="00CD1BD8">
              <w:rPr>
                <w:color w:val="000000"/>
                <w:sz w:val="18"/>
                <w:szCs w:val="18"/>
              </w:rPr>
              <w:t>01.01.20</w:t>
            </w:r>
            <w:r>
              <w:rPr>
                <w:color w:val="000000"/>
                <w:sz w:val="18"/>
                <w:szCs w:val="18"/>
              </w:rPr>
              <w:t>2</w:t>
            </w:r>
            <w:r w:rsidR="007755B9">
              <w:rPr>
                <w:color w:val="000000"/>
                <w:sz w:val="18"/>
                <w:szCs w:val="18"/>
              </w:rPr>
              <w:t>4</w:t>
            </w:r>
            <w:r w:rsidRPr="00CD1BD8">
              <w:rPr>
                <w:color w:val="000000"/>
                <w:sz w:val="18"/>
                <w:szCs w:val="18"/>
              </w:rPr>
              <w:t>-30.06.20</w:t>
            </w:r>
            <w:r>
              <w:rPr>
                <w:color w:val="000000"/>
                <w:sz w:val="18"/>
                <w:szCs w:val="18"/>
              </w:rPr>
              <w:t>2</w:t>
            </w:r>
            <w:r w:rsidR="007755B9">
              <w:rPr>
                <w:color w:val="000000"/>
                <w:sz w:val="18"/>
                <w:szCs w:val="18"/>
              </w:rPr>
              <w:t>4</w:t>
            </w:r>
          </w:p>
        </w:tc>
        <w:tc>
          <w:tcPr>
            <w:tcW w:w="1228" w:type="dxa"/>
            <w:shd w:val="clear" w:color="auto" w:fill="auto"/>
            <w:vAlign w:val="center"/>
            <w:hideMark/>
          </w:tcPr>
          <w:p w:rsidR="00D201CA" w:rsidRPr="00CD1BD8" w:rsidRDefault="00D201CA" w:rsidP="007755B9">
            <w:pPr>
              <w:ind w:left="-57" w:right="-57"/>
              <w:jc w:val="center"/>
              <w:rPr>
                <w:color w:val="000000"/>
                <w:sz w:val="20"/>
                <w:szCs w:val="20"/>
              </w:rPr>
            </w:pPr>
            <w:r w:rsidRPr="00CD1BD8">
              <w:rPr>
                <w:color w:val="000000"/>
                <w:sz w:val="20"/>
                <w:szCs w:val="20"/>
              </w:rPr>
              <w:t>01.07.20</w:t>
            </w:r>
            <w:r>
              <w:rPr>
                <w:color w:val="000000"/>
                <w:sz w:val="20"/>
                <w:szCs w:val="20"/>
              </w:rPr>
              <w:t>2</w:t>
            </w:r>
            <w:r w:rsidR="007755B9">
              <w:rPr>
                <w:color w:val="000000"/>
                <w:sz w:val="20"/>
                <w:szCs w:val="20"/>
              </w:rPr>
              <w:t>4</w:t>
            </w:r>
            <w:r w:rsidRPr="00CD1BD8">
              <w:rPr>
                <w:color w:val="000000"/>
                <w:sz w:val="20"/>
                <w:szCs w:val="20"/>
              </w:rPr>
              <w:t xml:space="preserve"> - 31.12.20</w:t>
            </w:r>
            <w:r>
              <w:rPr>
                <w:color w:val="000000"/>
                <w:sz w:val="20"/>
                <w:szCs w:val="20"/>
              </w:rPr>
              <w:t>2</w:t>
            </w:r>
            <w:r w:rsidR="007755B9">
              <w:rPr>
                <w:color w:val="000000"/>
                <w:sz w:val="20"/>
                <w:szCs w:val="20"/>
              </w:rPr>
              <w:t>4</w:t>
            </w:r>
          </w:p>
        </w:tc>
      </w:tr>
      <w:tr w:rsidR="00D201CA" w:rsidRPr="00CD1BD8" w:rsidTr="008A20CE">
        <w:trPr>
          <w:trHeight w:val="20"/>
        </w:trPr>
        <w:tc>
          <w:tcPr>
            <w:tcW w:w="2263" w:type="dxa"/>
            <w:shd w:val="clear" w:color="auto" w:fill="auto"/>
            <w:noWrap/>
            <w:vAlign w:val="center"/>
            <w:hideMark/>
          </w:tcPr>
          <w:p w:rsidR="00D201CA" w:rsidRPr="00CD1BD8" w:rsidRDefault="00D201CA" w:rsidP="008A20CE">
            <w:pPr>
              <w:rPr>
                <w:color w:val="000000"/>
              </w:rPr>
            </w:pPr>
            <w:r w:rsidRPr="00CD1BD8">
              <w:rPr>
                <w:color w:val="000000"/>
              </w:rPr>
              <w:t>Тариф на тепловую энергию</w:t>
            </w:r>
            <w:r w:rsidR="00D169F6">
              <w:rPr>
                <w:color w:val="000000"/>
              </w:rPr>
              <w:t xml:space="preserve"> для организаций и учреждений</w:t>
            </w:r>
            <w:r w:rsidRPr="00CD1BD8">
              <w:rPr>
                <w:color w:val="000000"/>
              </w:rPr>
              <w:t>, руб./Гкал</w:t>
            </w:r>
          </w:p>
        </w:tc>
        <w:tc>
          <w:tcPr>
            <w:tcW w:w="1227" w:type="dxa"/>
            <w:shd w:val="clear" w:color="auto" w:fill="auto"/>
            <w:noWrap/>
            <w:vAlign w:val="center"/>
          </w:tcPr>
          <w:p w:rsidR="00D201CA" w:rsidRPr="008A20CE" w:rsidRDefault="00D169F6" w:rsidP="00ED63AC">
            <w:pPr>
              <w:jc w:val="center"/>
              <w:rPr>
                <w:color w:val="000000"/>
              </w:rPr>
            </w:pPr>
            <w:r>
              <w:rPr>
                <w:color w:val="000000"/>
              </w:rPr>
              <w:t>2230,02</w:t>
            </w:r>
          </w:p>
        </w:tc>
        <w:tc>
          <w:tcPr>
            <w:tcW w:w="1228" w:type="dxa"/>
            <w:shd w:val="clear" w:color="auto" w:fill="auto"/>
            <w:noWrap/>
            <w:vAlign w:val="center"/>
          </w:tcPr>
          <w:p w:rsidR="00D201CA" w:rsidRDefault="00D169F6" w:rsidP="00ED63AC">
            <w:pPr>
              <w:jc w:val="center"/>
              <w:rPr>
                <w:color w:val="000000"/>
              </w:rPr>
            </w:pPr>
            <w:r>
              <w:rPr>
                <w:color w:val="000000"/>
              </w:rPr>
              <w:t>2230,02</w:t>
            </w:r>
          </w:p>
          <w:p w:rsidR="00D169F6" w:rsidRPr="008A20CE" w:rsidRDefault="00D169F6" w:rsidP="00ED63AC">
            <w:pPr>
              <w:jc w:val="center"/>
              <w:rPr>
                <w:color w:val="000000"/>
              </w:rPr>
            </w:pPr>
            <w:r>
              <w:rPr>
                <w:color w:val="000000"/>
              </w:rPr>
              <w:t xml:space="preserve">2322,65 </w:t>
            </w:r>
            <w:r w:rsidRPr="00D169F6">
              <w:rPr>
                <w:color w:val="000000"/>
                <w:sz w:val="16"/>
                <w:szCs w:val="16"/>
              </w:rPr>
              <w:t>(01.12.2022-31.12.2022)</w:t>
            </w:r>
          </w:p>
        </w:tc>
        <w:tc>
          <w:tcPr>
            <w:tcW w:w="1227" w:type="dxa"/>
            <w:shd w:val="clear" w:color="auto" w:fill="auto"/>
            <w:noWrap/>
            <w:vAlign w:val="center"/>
          </w:tcPr>
          <w:p w:rsidR="00D201CA" w:rsidRPr="008A20CE" w:rsidRDefault="00D169F6" w:rsidP="008A20CE">
            <w:pPr>
              <w:jc w:val="center"/>
              <w:rPr>
                <w:color w:val="000000"/>
              </w:rPr>
            </w:pPr>
            <w:r>
              <w:rPr>
                <w:color w:val="000000"/>
              </w:rPr>
              <w:t>2322,65</w:t>
            </w:r>
          </w:p>
        </w:tc>
        <w:tc>
          <w:tcPr>
            <w:tcW w:w="1228" w:type="dxa"/>
            <w:shd w:val="clear" w:color="auto" w:fill="auto"/>
            <w:noWrap/>
            <w:vAlign w:val="center"/>
          </w:tcPr>
          <w:p w:rsidR="00D201CA" w:rsidRPr="008A20CE" w:rsidRDefault="00D169F6" w:rsidP="008A20CE">
            <w:pPr>
              <w:jc w:val="center"/>
              <w:rPr>
                <w:color w:val="000000"/>
              </w:rPr>
            </w:pPr>
            <w:r>
              <w:rPr>
                <w:color w:val="000000"/>
              </w:rPr>
              <w:t>2322,65</w:t>
            </w:r>
          </w:p>
        </w:tc>
        <w:tc>
          <w:tcPr>
            <w:tcW w:w="1227" w:type="dxa"/>
            <w:shd w:val="clear" w:color="auto" w:fill="auto"/>
            <w:noWrap/>
            <w:vAlign w:val="center"/>
          </w:tcPr>
          <w:p w:rsidR="00D201CA" w:rsidRPr="008A20CE" w:rsidRDefault="00215EE7" w:rsidP="008A20CE">
            <w:pPr>
              <w:jc w:val="center"/>
              <w:rPr>
                <w:color w:val="000000"/>
              </w:rPr>
            </w:pPr>
            <w:r>
              <w:rPr>
                <w:color w:val="000000"/>
              </w:rPr>
              <w:t>2322,65</w:t>
            </w:r>
          </w:p>
        </w:tc>
        <w:tc>
          <w:tcPr>
            <w:tcW w:w="1228" w:type="dxa"/>
            <w:shd w:val="clear" w:color="auto" w:fill="auto"/>
            <w:noWrap/>
            <w:vAlign w:val="center"/>
          </w:tcPr>
          <w:p w:rsidR="00D201CA" w:rsidRPr="008A20CE" w:rsidRDefault="00215EE7" w:rsidP="00236352">
            <w:pPr>
              <w:jc w:val="center"/>
              <w:rPr>
                <w:color w:val="000000"/>
              </w:rPr>
            </w:pPr>
            <w:r>
              <w:rPr>
                <w:color w:val="000000"/>
              </w:rPr>
              <w:t>2322,65</w:t>
            </w:r>
          </w:p>
        </w:tc>
      </w:tr>
      <w:tr w:rsidR="00D169F6" w:rsidRPr="00CD1BD8" w:rsidTr="008A20CE">
        <w:trPr>
          <w:trHeight w:val="20"/>
        </w:trPr>
        <w:tc>
          <w:tcPr>
            <w:tcW w:w="2263" w:type="dxa"/>
            <w:shd w:val="clear" w:color="auto" w:fill="auto"/>
            <w:noWrap/>
            <w:vAlign w:val="center"/>
          </w:tcPr>
          <w:p w:rsidR="00D169F6" w:rsidRPr="00CD1BD8" w:rsidRDefault="00D169F6" w:rsidP="00D169F6">
            <w:pPr>
              <w:rPr>
                <w:color w:val="000000"/>
              </w:rPr>
            </w:pPr>
            <w:r w:rsidRPr="00D169F6">
              <w:rPr>
                <w:color w:val="000000"/>
              </w:rPr>
              <w:t xml:space="preserve">Тариф на тепловую энергию для </w:t>
            </w:r>
            <w:r>
              <w:rPr>
                <w:color w:val="000000"/>
              </w:rPr>
              <w:t>населения</w:t>
            </w:r>
            <w:r w:rsidRPr="00D169F6">
              <w:rPr>
                <w:color w:val="000000"/>
              </w:rPr>
              <w:t>, руб./Гкал</w:t>
            </w:r>
          </w:p>
        </w:tc>
        <w:tc>
          <w:tcPr>
            <w:tcW w:w="1227" w:type="dxa"/>
            <w:shd w:val="clear" w:color="auto" w:fill="auto"/>
            <w:noWrap/>
            <w:vAlign w:val="center"/>
          </w:tcPr>
          <w:p w:rsidR="00D169F6" w:rsidRDefault="00D169F6" w:rsidP="00ED63AC">
            <w:pPr>
              <w:jc w:val="center"/>
              <w:rPr>
                <w:color w:val="000000"/>
              </w:rPr>
            </w:pPr>
            <w:r>
              <w:rPr>
                <w:color w:val="000000"/>
              </w:rPr>
              <w:t>1650</w:t>
            </w:r>
          </w:p>
        </w:tc>
        <w:tc>
          <w:tcPr>
            <w:tcW w:w="1228" w:type="dxa"/>
            <w:shd w:val="clear" w:color="auto" w:fill="auto"/>
            <w:noWrap/>
            <w:vAlign w:val="center"/>
          </w:tcPr>
          <w:p w:rsidR="00D169F6" w:rsidRDefault="00D169F6" w:rsidP="00ED63AC">
            <w:pPr>
              <w:jc w:val="center"/>
              <w:rPr>
                <w:color w:val="000000"/>
              </w:rPr>
            </w:pPr>
            <w:r>
              <w:rPr>
                <w:color w:val="000000"/>
              </w:rPr>
              <w:t>1740</w:t>
            </w:r>
          </w:p>
          <w:p w:rsidR="00D169F6" w:rsidRDefault="00D169F6" w:rsidP="00ED63AC">
            <w:pPr>
              <w:jc w:val="center"/>
              <w:rPr>
                <w:color w:val="000000"/>
              </w:rPr>
            </w:pPr>
            <w:r>
              <w:rPr>
                <w:color w:val="000000"/>
              </w:rPr>
              <w:t>1896</w:t>
            </w:r>
            <w:r w:rsidRPr="00D169F6">
              <w:rPr>
                <w:color w:val="000000"/>
              </w:rPr>
              <w:t xml:space="preserve"> </w:t>
            </w:r>
            <w:r w:rsidRPr="00D169F6">
              <w:rPr>
                <w:color w:val="000000"/>
                <w:sz w:val="16"/>
                <w:szCs w:val="16"/>
              </w:rPr>
              <w:t>(01.12.2022-31.12.2022)</w:t>
            </w:r>
          </w:p>
        </w:tc>
        <w:tc>
          <w:tcPr>
            <w:tcW w:w="1227" w:type="dxa"/>
            <w:shd w:val="clear" w:color="auto" w:fill="auto"/>
            <w:noWrap/>
            <w:vAlign w:val="center"/>
          </w:tcPr>
          <w:p w:rsidR="00D169F6" w:rsidRDefault="00D169F6" w:rsidP="008A20CE">
            <w:pPr>
              <w:jc w:val="center"/>
              <w:rPr>
                <w:color w:val="000000"/>
              </w:rPr>
            </w:pPr>
            <w:r>
              <w:rPr>
                <w:color w:val="000000"/>
              </w:rPr>
              <w:t>1896</w:t>
            </w:r>
          </w:p>
        </w:tc>
        <w:tc>
          <w:tcPr>
            <w:tcW w:w="1228" w:type="dxa"/>
            <w:shd w:val="clear" w:color="auto" w:fill="auto"/>
            <w:noWrap/>
            <w:vAlign w:val="center"/>
          </w:tcPr>
          <w:p w:rsidR="00D169F6" w:rsidRDefault="00D169F6" w:rsidP="008A20CE">
            <w:pPr>
              <w:jc w:val="center"/>
              <w:rPr>
                <w:color w:val="000000"/>
              </w:rPr>
            </w:pPr>
            <w:r>
              <w:rPr>
                <w:color w:val="000000"/>
              </w:rPr>
              <w:t>1896</w:t>
            </w:r>
          </w:p>
        </w:tc>
        <w:tc>
          <w:tcPr>
            <w:tcW w:w="1227" w:type="dxa"/>
            <w:shd w:val="clear" w:color="auto" w:fill="auto"/>
            <w:noWrap/>
            <w:vAlign w:val="center"/>
          </w:tcPr>
          <w:p w:rsidR="00D169F6" w:rsidRDefault="00215EE7" w:rsidP="008A20CE">
            <w:pPr>
              <w:jc w:val="center"/>
              <w:rPr>
                <w:color w:val="000000"/>
              </w:rPr>
            </w:pPr>
            <w:r>
              <w:rPr>
                <w:color w:val="000000"/>
              </w:rPr>
              <w:t>1896</w:t>
            </w:r>
          </w:p>
        </w:tc>
        <w:tc>
          <w:tcPr>
            <w:tcW w:w="1228" w:type="dxa"/>
            <w:shd w:val="clear" w:color="auto" w:fill="auto"/>
            <w:noWrap/>
            <w:vAlign w:val="center"/>
          </w:tcPr>
          <w:p w:rsidR="00D169F6" w:rsidRDefault="00215EE7" w:rsidP="00236352">
            <w:pPr>
              <w:jc w:val="center"/>
              <w:rPr>
                <w:color w:val="000000"/>
              </w:rPr>
            </w:pPr>
            <w:r>
              <w:rPr>
                <w:color w:val="000000"/>
              </w:rPr>
              <w:t>2174,71</w:t>
            </w:r>
          </w:p>
        </w:tc>
      </w:tr>
    </w:tbl>
    <w:p w:rsidR="00A37875" w:rsidRPr="00CD1BD8" w:rsidRDefault="00A37875" w:rsidP="000F7628">
      <w:pPr>
        <w:pStyle w:val="aff2"/>
        <w:autoSpaceDE w:val="0"/>
        <w:autoSpaceDN w:val="0"/>
        <w:adjustRightInd w:val="0"/>
        <w:ind w:left="0" w:firstLine="709"/>
        <w:jc w:val="right"/>
        <w:rPr>
          <w:sz w:val="28"/>
          <w:szCs w:val="28"/>
        </w:rPr>
      </w:pPr>
    </w:p>
    <w:p w:rsidR="00FF6C73" w:rsidRPr="00CD1BD8" w:rsidRDefault="006C511D" w:rsidP="003E5CC1">
      <w:pPr>
        <w:pStyle w:val="aff2"/>
        <w:autoSpaceDE w:val="0"/>
        <w:autoSpaceDN w:val="0"/>
        <w:adjustRightInd w:val="0"/>
        <w:ind w:left="0" w:firstLine="709"/>
        <w:jc w:val="both"/>
        <w:rPr>
          <w:sz w:val="28"/>
          <w:szCs w:val="28"/>
        </w:rPr>
      </w:pPr>
      <w:r w:rsidRPr="00CD1BD8">
        <w:rPr>
          <w:sz w:val="28"/>
          <w:szCs w:val="28"/>
        </w:rPr>
        <w:lastRenderedPageBreak/>
        <w:t>В се</w:t>
      </w:r>
      <w:r w:rsidR="00FF6C73" w:rsidRPr="00CD1BD8">
        <w:rPr>
          <w:sz w:val="28"/>
          <w:szCs w:val="28"/>
        </w:rPr>
        <w:t xml:space="preserve">бестоимости </w:t>
      </w:r>
      <w:r w:rsidRPr="00CD1BD8">
        <w:rPr>
          <w:sz w:val="28"/>
          <w:szCs w:val="28"/>
        </w:rPr>
        <w:t>производства и передачи тепловой энергии</w:t>
      </w:r>
      <w:r w:rsidR="00FF6C73" w:rsidRPr="00CD1BD8">
        <w:rPr>
          <w:sz w:val="28"/>
          <w:szCs w:val="28"/>
        </w:rPr>
        <w:t xml:space="preserve"> основными являются следующие статьи затрат:</w:t>
      </w:r>
    </w:p>
    <w:p w:rsidR="00FF6C73" w:rsidRPr="00CD1BD8" w:rsidRDefault="00FF6C73" w:rsidP="003E5CC1">
      <w:pPr>
        <w:pStyle w:val="aff2"/>
        <w:autoSpaceDE w:val="0"/>
        <w:autoSpaceDN w:val="0"/>
        <w:adjustRightInd w:val="0"/>
        <w:ind w:left="0" w:firstLine="709"/>
        <w:jc w:val="both"/>
        <w:rPr>
          <w:sz w:val="28"/>
          <w:szCs w:val="28"/>
        </w:rPr>
      </w:pPr>
      <w:r w:rsidRPr="00CD1BD8">
        <w:rPr>
          <w:sz w:val="28"/>
          <w:szCs w:val="28"/>
        </w:rPr>
        <w:t>- расходы</w:t>
      </w:r>
      <w:r w:rsidR="009D13A3" w:rsidRPr="00CD1BD8">
        <w:rPr>
          <w:sz w:val="28"/>
          <w:szCs w:val="28"/>
        </w:rPr>
        <w:t xml:space="preserve"> на</w:t>
      </w:r>
      <w:r w:rsidRPr="00CD1BD8">
        <w:rPr>
          <w:sz w:val="28"/>
          <w:szCs w:val="28"/>
        </w:rPr>
        <w:t xml:space="preserve"> топливо;</w:t>
      </w:r>
    </w:p>
    <w:p w:rsidR="00FF6C73" w:rsidRPr="00CD1BD8" w:rsidRDefault="00FF6C73" w:rsidP="003E5CC1">
      <w:pPr>
        <w:pStyle w:val="aff2"/>
        <w:autoSpaceDE w:val="0"/>
        <w:autoSpaceDN w:val="0"/>
        <w:adjustRightInd w:val="0"/>
        <w:ind w:left="0" w:firstLine="709"/>
        <w:jc w:val="both"/>
        <w:rPr>
          <w:sz w:val="28"/>
          <w:szCs w:val="28"/>
        </w:rPr>
      </w:pPr>
      <w:r w:rsidRPr="00CD1BD8">
        <w:rPr>
          <w:sz w:val="28"/>
          <w:szCs w:val="28"/>
        </w:rPr>
        <w:t>- оплата труда основного производственного персонала с отчислениями на социальные нужды;</w:t>
      </w:r>
    </w:p>
    <w:p w:rsidR="00FF6C73" w:rsidRPr="00CD1BD8" w:rsidRDefault="00FF6C73" w:rsidP="003E5CC1">
      <w:pPr>
        <w:pStyle w:val="aff2"/>
        <w:autoSpaceDE w:val="0"/>
        <w:autoSpaceDN w:val="0"/>
        <w:adjustRightInd w:val="0"/>
        <w:ind w:left="0" w:firstLine="709"/>
        <w:jc w:val="both"/>
        <w:rPr>
          <w:sz w:val="28"/>
          <w:szCs w:val="28"/>
        </w:rPr>
      </w:pPr>
      <w:r w:rsidRPr="00CD1BD8">
        <w:rPr>
          <w:sz w:val="28"/>
          <w:szCs w:val="28"/>
        </w:rPr>
        <w:t>- затраты на покупную электрическую энергию.</w:t>
      </w:r>
    </w:p>
    <w:p w:rsidR="008C0519" w:rsidRPr="00CD1BD8" w:rsidRDefault="003665CA" w:rsidP="003E5CC1">
      <w:pPr>
        <w:pStyle w:val="aff2"/>
        <w:autoSpaceDE w:val="0"/>
        <w:autoSpaceDN w:val="0"/>
        <w:adjustRightInd w:val="0"/>
        <w:ind w:left="0" w:firstLine="709"/>
        <w:jc w:val="both"/>
        <w:rPr>
          <w:sz w:val="28"/>
          <w:szCs w:val="28"/>
        </w:rPr>
      </w:pPr>
      <w:r w:rsidRPr="00CD1BD8">
        <w:rPr>
          <w:sz w:val="28"/>
          <w:szCs w:val="28"/>
        </w:rPr>
        <w:t>В связи с этим</w:t>
      </w:r>
      <w:r w:rsidR="008C0519" w:rsidRPr="00CD1BD8">
        <w:rPr>
          <w:sz w:val="28"/>
          <w:szCs w:val="28"/>
        </w:rPr>
        <w:t xml:space="preserve"> деятельность теплоснабжающ</w:t>
      </w:r>
      <w:r w:rsidR="00C905D0" w:rsidRPr="00CD1BD8">
        <w:rPr>
          <w:sz w:val="28"/>
          <w:szCs w:val="28"/>
        </w:rPr>
        <w:t>их</w:t>
      </w:r>
      <w:r w:rsidR="008C0519" w:rsidRPr="00CD1BD8">
        <w:rPr>
          <w:sz w:val="28"/>
          <w:szCs w:val="28"/>
        </w:rPr>
        <w:t xml:space="preserve"> организаци</w:t>
      </w:r>
      <w:r w:rsidR="00C905D0" w:rsidRPr="00CD1BD8">
        <w:rPr>
          <w:sz w:val="28"/>
          <w:szCs w:val="28"/>
        </w:rPr>
        <w:t>й</w:t>
      </w:r>
      <w:r w:rsidR="008C0519" w:rsidRPr="00CD1BD8">
        <w:rPr>
          <w:sz w:val="28"/>
          <w:szCs w:val="28"/>
        </w:rPr>
        <w:t xml:space="preserve"> в целом характеризуется высоким уровнем трудоемкости и энергорес</w:t>
      </w:r>
      <w:r w:rsidR="00DE5A1D" w:rsidRPr="00CD1BD8">
        <w:rPr>
          <w:sz w:val="28"/>
          <w:szCs w:val="28"/>
        </w:rPr>
        <w:t>урсоемкости, что свойственно теплоснабжающим организациям, занимающимся производством и передачей тепловой энергии.</w:t>
      </w:r>
    </w:p>
    <w:p w:rsidR="00032FB3" w:rsidRPr="00CD1BD8" w:rsidRDefault="00032FB3" w:rsidP="00032FB3">
      <w:pPr>
        <w:pStyle w:val="aff2"/>
        <w:autoSpaceDE w:val="0"/>
        <w:autoSpaceDN w:val="0"/>
        <w:adjustRightInd w:val="0"/>
        <w:ind w:left="0" w:firstLine="709"/>
        <w:jc w:val="both"/>
        <w:rPr>
          <w:sz w:val="28"/>
          <w:szCs w:val="28"/>
        </w:rPr>
      </w:pPr>
      <w:r w:rsidRPr="00CD1BD8">
        <w:rPr>
          <w:sz w:val="28"/>
          <w:szCs w:val="28"/>
        </w:rPr>
        <w:t>Плата на подключение к тепловым сетям устанавливается для лиц, осуществляющих строительство и (или) реконструкцию здания, сооружения, иного объекта, в случае, если данное строительство, реконструкция влекут за собой увеличение нагрузки.</w:t>
      </w:r>
    </w:p>
    <w:p w:rsidR="00032FB3" w:rsidRPr="00CD1BD8" w:rsidRDefault="00032FB3" w:rsidP="00032FB3">
      <w:pPr>
        <w:pStyle w:val="aff2"/>
        <w:autoSpaceDE w:val="0"/>
        <w:autoSpaceDN w:val="0"/>
        <w:adjustRightInd w:val="0"/>
        <w:ind w:left="0" w:firstLine="709"/>
        <w:jc w:val="both"/>
        <w:rPr>
          <w:sz w:val="28"/>
          <w:szCs w:val="28"/>
        </w:rPr>
      </w:pPr>
      <w:r w:rsidRPr="00CD1BD8">
        <w:rPr>
          <w:sz w:val="28"/>
          <w:szCs w:val="28"/>
        </w:rPr>
        <w:t>Плата за подключение вносится на основании публичного договора, заключаемого теплосетевой организацией с обратившимися к ней лицами, осуществляющими строительство и (или) реконструкцию объекта.</w:t>
      </w:r>
    </w:p>
    <w:p w:rsidR="00032FB3" w:rsidRPr="00CD1BD8" w:rsidRDefault="00032FB3" w:rsidP="00032FB3">
      <w:pPr>
        <w:pStyle w:val="aff2"/>
        <w:autoSpaceDE w:val="0"/>
        <w:autoSpaceDN w:val="0"/>
        <w:adjustRightInd w:val="0"/>
        <w:ind w:left="0" w:firstLine="709"/>
        <w:jc w:val="both"/>
        <w:rPr>
          <w:sz w:val="28"/>
          <w:szCs w:val="28"/>
        </w:rPr>
      </w:pPr>
      <w:r w:rsidRPr="00CD1BD8">
        <w:rPr>
          <w:sz w:val="28"/>
          <w:szCs w:val="28"/>
        </w:rPr>
        <w:t>Указанный договор определяет порядок и условия подключения объекта к тепловым сетям, порядок внесения платы за подключение.</w:t>
      </w:r>
    </w:p>
    <w:p w:rsidR="00032FB3" w:rsidRPr="00CD1BD8" w:rsidRDefault="00032FB3" w:rsidP="00032FB3">
      <w:pPr>
        <w:pStyle w:val="aff2"/>
        <w:autoSpaceDE w:val="0"/>
        <w:autoSpaceDN w:val="0"/>
        <w:adjustRightInd w:val="0"/>
        <w:ind w:left="0" w:firstLine="709"/>
        <w:jc w:val="both"/>
        <w:rPr>
          <w:sz w:val="28"/>
          <w:szCs w:val="28"/>
        </w:rPr>
      </w:pPr>
      <w:r w:rsidRPr="00CD1BD8">
        <w:rPr>
          <w:sz w:val="28"/>
          <w:szCs w:val="28"/>
        </w:rPr>
        <w:t>Плата за работы по присоединению внутриплощадочных и (или) внутридомовых сетей построенного (реконструированного) объекта капитального строительства в точке подключения к тепловым сетям определяется соглашением сторон. В состав данной платы включаются:</w:t>
      </w:r>
    </w:p>
    <w:p w:rsidR="00032FB3" w:rsidRPr="00CD1BD8" w:rsidRDefault="00032FB3" w:rsidP="00032FB3">
      <w:pPr>
        <w:pStyle w:val="aff2"/>
        <w:autoSpaceDE w:val="0"/>
        <w:autoSpaceDN w:val="0"/>
        <w:adjustRightInd w:val="0"/>
        <w:ind w:left="0" w:firstLine="709"/>
        <w:jc w:val="both"/>
        <w:rPr>
          <w:sz w:val="28"/>
          <w:szCs w:val="28"/>
        </w:rPr>
      </w:pPr>
      <w:r w:rsidRPr="00CD1BD8">
        <w:rPr>
          <w:sz w:val="28"/>
          <w:szCs w:val="28"/>
        </w:rPr>
        <w:t>- работы по врезке построенных сетей в существующую сеть;</w:t>
      </w:r>
    </w:p>
    <w:p w:rsidR="00032FB3" w:rsidRPr="00CD1BD8" w:rsidRDefault="00032FB3" w:rsidP="00032FB3">
      <w:pPr>
        <w:pStyle w:val="aff2"/>
        <w:autoSpaceDE w:val="0"/>
        <w:autoSpaceDN w:val="0"/>
        <w:adjustRightInd w:val="0"/>
        <w:ind w:left="0" w:firstLine="709"/>
        <w:jc w:val="both"/>
        <w:rPr>
          <w:sz w:val="28"/>
          <w:szCs w:val="28"/>
        </w:rPr>
      </w:pPr>
      <w:r w:rsidRPr="00CD1BD8">
        <w:rPr>
          <w:sz w:val="28"/>
          <w:szCs w:val="28"/>
        </w:rPr>
        <w:t>- объем слитого, в результате выполнения работ по присоединению объектов заказчика к тепловой сети, теплоносителя и объем потерянной с теплоносителем тепловой энергии по тарифам, утвержденным в установленном законодательством порядке.</w:t>
      </w:r>
    </w:p>
    <w:p w:rsidR="00032FB3" w:rsidRPr="00CD1BD8" w:rsidRDefault="00032FB3" w:rsidP="00032FB3">
      <w:pPr>
        <w:pStyle w:val="aff2"/>
        <w:autoSpaceDE w:val="0"/>
        <w:autoSpaceDN w:val="0"/>
        <w:adjustRightInd w:val="0"/>
        <w:ind w:left="0" w:firstLine="709"/>
        <w:jc w:val="both"/>
        <w:rPr>
          <w:sz w:val="28"/>
          <w:szCs w:val="28"/>
        </w:rPr>
      </w:pPr>
      <w:r w:rsidRPr="00CD1BD8">
        <w:rPr>
          <w:sz w:val="28"/>
          <w:szCs w:val="28"/>
        </w:rPr>
        <w:t>Согласно ч.3 ст. 13 ФЗ №190 «О теплоснабжении» от 27.07.2022 г. (20) 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статьей 16 настоящего Федерального закона.</w:t>
      </w:r>
    </w:p>
    <w:p w:rsidR="00032FB3" w:rsidRPr="00CD1BD8" w:rsidRDefault="00032FB3" w:rsidP="00032FB3">
      <w:pPr>
        <w:pStyle w:val="aff2"/>
        <w:autoSpaceDE w:val="0"/>
        <w:autoSpaceDN w:val="0"/>
        <w:adjustRightInd w:val="0"/>
        <w:ind w:left="0" w:firstLine="709"/>
        <w:jc w:val="both"/>
        <w:rPr>
          <w:sz w:val="28"/>
          <w:szCs w:val="28"/>
        </w:rPr>
      </w:pPr>
      <w:r w:rsidRPr="00CD1BD8">
        <w:rPr>
          <w:sz w:val="28"/>
          <w:szCs w:val="28"/>
        </w:rPr>
        <w:t>В соответствии со ст. 16 ФЗ-190:</w:t>
      </w:r>
    </w:p>
    <w:p w:rsidR="00032FB3" w:rsidRPr="00CD1BD8" w:rsidRDefault="00032FB3" w:rsidP="00032FB3">
      <w:pPr>
        <w:pStyle w:val="aff2"/>
        <w:autoSpaceDE w:val="0"/>
        <w:autoSpaceDN w:val="0"/>
        <w:adjustRightInd w:val="0"/>
        <w:ind w:left="0" w:firstLine="709"/>
        <w:jc w:val="both"/>
        <w:rPr>
          <w:sz w:val="28"/>
          <w:szCs w:val="28"/>
        </w:rPr>
      </w:pPr>
      <w:r w:rsidRPr="00CD1BD8">
        <w:rPr>
          <w:sz w:val="28"/>
          <w:szCs w:val="28"/>
        </w:rP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032FB3" w:rsidRPr="00CD1BD8" w:rsidRDefault="00032FB3" w:rsidP="00032FB3">
      <w:pPr>
        <w:pStyle w:val="aff2"/>
        <w:autoSpaceDE w:val="0"/>
        <w:autoSpaceDN w:val="0"/>
        <w:adjustRightInd w:val="0"/>
        <w:ind w:left="0" w:firstLine="709"/>
        <w:jc w:val="both"/>
        <w:rPr>
          <w:sz w:val="28"/>
          <w:szCs w:val="28"/>
        </w:rPr>
      </w:pPr>
      <w:r w:rsidRPr="00CD1BD8">
        <w:rPr>
          <w:sz w:val="28"/>
          <w:szCs w:val="28"/>
        </w:rPr>
        <w:t>2. Плата за услуги по поддержанию резервной тепловой мощности подлежит регулированию для отдельных категорий социально значимых потреби</w:t>
      </w:r>
      <w:r w:rsidRPr="00CD1BD8">
        <w:rPr>
          <w:sz w:val="28"/>
          <w:szCs w:val="28"/>
        </w:rPr>
        <w:lastRenderedPageBreak/>
        <w:t>телей, перечень которых определяется основами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032FB3" w:rsidRPr="00CD1BD8" w:rsidRDefault="00032FB3" w:rsidP="00032FB3">
      <w:pPr>
        <w:pStyle w:val="aff2"/>
        <w:autoSpaceDE w:val="0"/>
        <w:autoSpaceDN w:val="0"/>
        <w:adjustRightInd w:val="0"/>
        <w:ind w:left="0" w:firstLine="709"/>
        <w:jc w:val="both"/>
        <w:rPr>
          <w:sz w:val="28"/>
          <w:szCs w:val="28"/>
        </w:rPr>
      </w:pPr>
      <w:r w:rsidRPr="00CD1BD8">
        <w:rPr>
          <w:sz w:val="28"/>
          <w:szCs w:val="28"/>
        </w:rP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032FB3" w:rsidRPr="00CD1BD8" w:rsidRDefault="00032FB3" w:rsidP="00032FB3">
      <w:pPr>
        <w:pStyle w:val="aff2"/>
        <w:autoSpaceDE w:val="0"/>
        <w:autoSpaceDN w:val="0"/>
        <w:adjustRightInd w:val="0"/>
        <w:ind w:left="0" w:firstLine="709"/>
        <w:jc w:val="both"/>
        <w:rPr>
          <w:sz w:val="28"/>
          <w:szCs w:val="28"/>
        </w:rPr>
      </w:pPr>
      <w:r w:rsidRPr="00CD1BD8">
        <w:rPr>
          <w:sz w:val="28"/>
          <w:szCs w:val="28"/>
        </w:rPr>
        <w:t>При этом нормы ФЗ четко не определяют, каким именно соглашением размер платы подлежит урегулированию. В связи с этим представляется, что размер   платы может быть урегулирован как в рамках договора оказания услуг по поддержанию резервной тепловой мощности, так и в рамках самостоятельного формализованного соглашения сторон о размере платы, либо же посредством включения условия о размере платы непосредственно в договор теплоснабжения.</w:t>
      </w:r>
    </w:p>
    <w:p w:rsidR="00032FB3" w:rsidRPr="00CD1BD8" w:rsidRDefault="00032FB3" w:rsidP="002959CF">
      <w:pPr>
        <w:pStyle w:val="aff2"/>
        <w:autoSpaceDE w:val="0"/>
        <w:autoSpaceDN w:val="0"/>
        <w:adjustRightInd w:val="0"/>
        <w:ind w:left="0" w:firstLine="709"/>
        <w:jc w:val="both"/>
        <w:rPr>
          <w:sz w:val="28"/>
          <w:szCs w:val="28"/>
        </w:rPr>
      </w:pPr>
      <w:r w:rsidRPr="00CD1BD8">
        <w:rPr>
          <w:sz w:val="28"/>
          <w:szCs w:val="28"/>
        </w:rPr>
        <w:t xml:space="preserve">Плата за услуги по поддержанию резервной тепловой мощности в </w:t>
      </w:r>
      <w:r w:rsidR="00517BDE">
        <w:rPr>
          <w:sz w:val="28"/>
          <w:szCs w:val="28"/>
        </w:rPr>
        <w:t>сельском поселении «</w:t>
      </w:r>
      <w:r w:rsidR="00B376E1">
        <w:rPr>
          <w:sz w:val="28"/>
          <w:szCs w:val="28"/>
        </w:rPr>
        <w:t>Хозьминское</w:t>
      </w:r>
      <w:r w:rsidR="00517BDE">
        <w:rPr>
          <w:sz w:val="28"/>
          <w:szCs w:val="28"/>
        </w:rPr>
        <w:t>»</w:t>
      </w:r>
      <w:r w:rsidRPr="00CD1BD8">
        <w:rPr>
          <w:sz w:val="28"/>
          <w:szCs w:val="28"/>
        </w:rPr>
        <w:t xml:space="preserve"> не установлена.</w:t>
      </w:r>
    </w:p>
    <w:p w:rsidR="005F19CC" w:rsidRPr="00CD1BD8" w:rsidRDefault="005F19CC" w:rsidP="00AC637C">
      <w:pPr>
        <w:spacing w:line="360" w:lineRule="auto"/>
        <w:ind w:firstLine="567"/>
        <w:jc w:val="both"/>
        <w:rPr>
          <w:color w:val="000000" w:themeColor="text1"/>
          <w:sz w:val="28"/>
          <w:szCs w:val="28"/>
        </w:rPr>
      </w:pPr>
    </w:p>
    <w:p w:rsidR="003C7E63" w:rsidRPr="00CD1BD8" w:rsidRDefault="003C7E63" w:rsidP="00BD1D66">
      <w:pPr>
        <w:pStyle w:val="2"/>
        <w:pBdr>
          <w:bottom w:val="single" w:sz="12" w:space="1" w:color="auto"/>
        </w:pBdr>
        <w:tabs>
          <w:tab w:val="left" w:pos="993"/>
        </w:tabs>
        <w:spacing w:before="300" w:after="200"/>
        <w:ind w:left="720" w:hanging="295"/>
        <w:rPr>
          <w:rFonts w:ascii="Cambria" w:hAnsi="Cambria" w:cs="Times New Roman"/>
          <w:i w:val="0"/>
          <w:color w:val="000000" w:themeColor="text1"/>
          <w:sz w:val="30"/>
          <w:szCs w:val="30"/>
        </w:rPr>
      </w:pPr>
      <w:bookmarkStart w:id="23" w:name="_Toc530747802"/>
      <w:r w:rsidRPr="00CD1BD8">
        <w:rPr>
          <w:rFonts w:ascii="Cambria" w:hAnsi="Cambria" w:cs="Times New Roman"/>
          <w:i w:val="0"/>
          <w:color w:val="000000" w:themeColor="text1"/>
          <w:sz w:val="30"/>
          <w:szCs w:val="30"/>
        </w:rPr>
        <w:t>Описание существующих технических и технологических проблем в систем</w:t>
      </w:r>
      <w:r w:rsidR="00DD7D53" w:rsidRPr="00CD1BD8">
        <w:rPr>
          <w:rFonts w:ascii="Cambria" w:hAnsi="Cambria" w:cs="Times New Roman"/>
          <w:i w:val="0"/>
          <w:color w:val="000000" w:themeColor="text1"/>
          <w:sz w:val="30"/>
          <w:szCs w:val="30"/>
        </w:rPr>
        <w:t>е</w:t>
      </w:r>
      <w:r w:rsidRPr="00CD1BD8">
        <w:rPr>
          <w:rFonts w:ascii="Cambria" w:hAnsi="Cambria" w:cs="Times New Roman"/>
          <w:i w:val="0"/>
          <w:color w:val="000000" w:themeColor="text1"/>
          <w:sz w:val="30"/>
          <w:szCs w:val="30"/>
        </w:rPr>
        <w:t xml:space="preserve"> теплоснабжения</w:t>
      </w:r>
      <w:r w:rsidR="00E9724F" w:rsidRPr="00CD1BD8">
        <w:rPr>
          <w:rFonts w:ascii="Cambria" w:hAnsi="Cambria" w:cs="Times New Roman"/>
          <w:i w:val="0"/>
          <w:color w:val="000000" w:themeColor="text1"/>
          <w:sz w:val="30"/>
          <w:szCs w:val="30"/>
        </w:rPr>
        <w:t xml:space="preserve"> </w:t>
      </w:r>
      <w:r w:rsidR="00440842">
        <w:rPr>
          <w:rFonts w:ascii="Cambria" w:hAnsi="Cambria" w:cs="Times New Roman"/>
          <w:i w:val="0"/>
          <w:color w:val="000000" w:themeColor="text1"/>
          <w:sz w:val="30"/>
          <w:szCs w:val="30"/>
        </w:rPr>
        <w:t>сельского поселения</w:t>
      </w:r>
      <w:r w:rsidR="00181647">
        <w:rPr>
          <w:rFonts w:ascii="Cambria" w:hAnsi="Cambria" w:cs="Times New Roman"/>
          <w:i w:val="0"/>
          <w:color w:val="000000" w:themeColor="text1"/>
          <w:sz w:val="30"/>
          <w:szCs w:val="30"/>
        </w:rPr>
        <w:t xml:space="preserve"> </w:t>
      </w:r>
      <w:r w:rsidR="005D4F4F" w:rsidRPr="00CD1BD8">
        <w:rPr>
          <w:rFonts w:ascii="Cambria" w:hAnsi="Cambria" w:cs="Times New Roman"/>
          <w:i w:val="0"/>
          <w:color w:val="000000" w:themeColor="text1"/>
          <w:sz w:val="30"/>
          <w:szCs w:val="30"/>
        </w:rPr>
        <w:t>«</w:t>
      </w:r>
      <w:r w:rsidR="00B376E1">
        <w:rPr>
          <w:rFonts w:ascii="Cambria" w:hAnsi="Cambria" w:cs="Times New Roman"/>
          <w:i w:val="0"/>
          <w:color w:val="000000" w:themeColor="text1"/>
          <w:sz w:val="30"/>
          <w:szCs w:val="30"/>
        </w:rPr>
        <w:t>Хозьминское</w:t>
      </w:r>
      <w:r w:rsidR="005D4F4F" w:rsidRPr="00CD1BD8">
        <w:rPr>
          <w:rFonts w:ascii="Cambria" w:hAnsi="Cambria" w:cs="Times New Roman"/>
          <w:i w:val="0"/>
          <w:color w:val="000000" w:themeColor="text1"/>
          <w:sz w:val="30"/>
          <w:szCs w:val="30"/>
        </w:rPr>
        <w:t>»</w:t>
      </w:r>
      <w:bookmarkEnd w:id="23"/>
    </w:p>
    <w:p w:rsidR="005950F9" w:rsidRPr="00CD1BD8" w:rsidRDefault="005950F9" w:rsidP="009664D9">
      <w:pPr>
        <w:ind w:firstLine="709"/>
        <w:jc w:val="both"/>
        <w:rPr>
          <w:sz w:val="28"/>
          <w:szCs w:val="28"/>
        </w:rPr>
      </w:pPr>
      <w:r w:rsidRPr="00CD1BD8">
        <w:rPr>
          <w:sz w:val="28"/>
          <w:szCs w:val="28"/>
        </w:rPr>
        <w:t xml:space="preserve">По итогам проведенного анализа системы теплоснабжения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установлено, что основными проблемами теплоснабжения являются:</w:t>
      </w:r>
    </w:p>
    <w:p w:rsidR="005950F9" w:rsidRPr="00CD1BD8" w:rsidRDefault="005950F9" w:rsidP="005950F9">
      <w:pPr>
        <w:ind w:firstLine="709"/>
        <w:jc w:val="both"/>
        <w:rPr>
          <w:sz w:val="28"/>
          <w:szCs w:val="28"/>
        </w:rPr>
      </w:pPr>
      <w:r w:rsidRPr="00CD1BD8">
        <w:rPr>
          <w:sz w:val="28"/>
          <w:szCs w:val="28"/>
        </w:rPr>
        <w:t>- изношенность тепловых сетей и низкая интенсивность их модернизации (недоремонт);</w:t>
      </w:r>
    </w:p>
    <w:p w:rsidR="005950F9" w:rsidRPr="00CD1BD8" w:rsidRDefault="005950F9" w:rsidP="005950F9">
      <w:pPr>
        <w:ind w:firstLine="709"/>
        <w:jc w:val="both"/>
        <w:rPr>
          <w:sz w:val="28"/>
          <w:szCs w:val="28"/>
        </w:rPr>
      </w:pPr>
      <w:r w:rsidRPr="00CD1BD8">
        <w:rPr>
          <w:sz w:val="28"/>
          <w:szCs w:val="28"/>
        </w:rPr>
        <w:t>- неоптимальные режимы настройки арматуры на тепловых сетях;</w:t>
      </w:r>
    </w:p>
    <w:p w:rsidR="005950F9" w:rsidRPr="00CD1BD8" w:rsidRDefault="005950F9" w:rsidP="005950F9">
      <w:pPr>
        <w:ind w:firstLine="709"/>
        <w:jc w:val="both"/>
        <w:rPr>
          <w:sz w:val="28"/>
          <w:szCs w:val="28"/>
        </w:rPr>
      </w:pPr>
      <w:r w:rsidRPr="00CD1BD8">
        <w:rPr>
          <w:sz w:val="28"/>
          <w:szCs w:val="28"/>
        </w:rPr>
        <w:t>- использование неэффективной теплоизоляции сетей трубопроводов со сроком эксплуатации более 25 лет.</w:t>
      </w:r>
    </w:p>
    <w:p w:rsidR="005950F9" w:rsidRPr="00CD1BD8" w:rsidRDefault="005950F9" w:rsidP="005950F9">
      <w:pPr>
        <w:ind w:firstLine="709"/>
        <w:jc w:val="both"/>
        <w:rPr>
          <w:sz w:val="28"/>
          <w:szCs w:val="28"/>
        </w:rPr>
      </w:pPr>
      <w:r w:rsidRPr="00CD1BD8">
        <w:rPr>
          <w:sz w:val="28"/>
          <w:szCs w:val="28"/>
        </w:rPr>
        <w:t>Для поддержания требуемых параметров теплоносителя у потребителей, учитывая фактическое техническое состояние и высокую степень износа установленного котельного оборудования, а также для решения задачи по минимизации затрат на теплоснабжение в расчете на каждого потребителя в долгосрочной перспективе, требуется реконструкция и техническое перевооружение рассматриваемых объектов.</w:t>
      </w:r>
    </w:p>
    <w:p w:rsidR="005950F9" w:rsidRPr="00CD1BD8" w:rsidRDefault="005950F9" w:rsidP="005950F9">
      <w:pPr>
        <w:ind w:firstLine="709"/>
        <w:jc w:val="both"/>
        <w:rPr>
          <w:sz w:val="28"/>
          <w:szCs w:val="28"/>
        </w:rPr>
      </w:pPr>
      <w:r w:rsidRPr="00CD1BD8">
        <w:rPr>
          <w:sz w:val="28"/>
          <w:szCs w:val="28"/>
        </w:rPr>
        <w:t>Развитие систем теплоснабжения замедлено по причине недостатка инвестиций в развитие источников теплоснабжения и тепловых сетей. Решение возможно путем включения в тарифы теплоснабжающих организаций инвестиционной составляющей.</w:t>
      </w:r>
    </w:p>
    <w:p w:rsidR="005950F9" w:rsidRPr="00CD1BD8" w:rsidRDefault="005950F9" w:rsidP="005950F9">
      <w:pPr>
        <w:ind w:firstLine="709"/>
        <w:jc w:val="both"/>
        <w:rPr>
          <w:sz w:val="28"/>
          <w:szCs w:val="28"/>
        </w:rPr>
      </w:pPr>
      <w:r w:rsidRPr="00CD1BD8">
        <w:rPr>
          <w:sz w:val="28"/>
          <w:szCs w:val="28"/>
        </w:rPr>
        <w:t>Проблемы в организации надежного и безопасного теплоснабжения на данный момент обусловлены износом тепловых сетей. Решение данной проблемы возможно путем капитального ремонта тепловых сетей.</w:t>
      </w:r>
    </w:p>
    <w:p w:rsidR="005950F9" w:rsidRPr="00CD1BD8" w:rsidRDefault="005950F9" w:rsidP="005950F9">
      <w:pPr>
        <w:ind w:firstLine="709"/>
        <w:jc w:val="both"/>
        <w:rPr>
          <w:sz w:val="28"/>
          <w:szCs w:val="28"/>
        </w:rPr>
      </w:pPr>
      <w:r w:rsidRPr="00CD1BD8">
        <w:rPr>
          <w:sz w:val="28"/>
          <w:szCs w:val="28"/>
        </w:rPr>
        <w:lastRenderedPageBreak/>
        <w:t>Износ тепловых сетей так же сказывается на больших тепловых потерях через конструкции теплопроводов.</w:t>
      </w:r>
    </w:p>
    <w:p w:rsidR="005950F9" w:rsidRPr="00CD1BD8" w:rsidRDefault="005950F9" w:rsidP="005950F9">
      <w:pPr>
        <w:ind w:firstLine="709"/>
        <w:jc w:val="both"/>
        <w:rPr>
          <w:sz w:val="28"/>
          <w:szCs w:val="28"/>
        </w:rPr>
      </w:pPr>
      <w:r w:rsidRPr="00CD1BD8">
        <w:rPr>
          <w:sz w:val="28"/>
          <w:szCs w:val="28"/>
        </w:rPr>
        <w:t>Домовые сети изношены и забиты окислами железа, что приводит к недотопу зданий, гидравлической разрегулированности системы и засорению обратного водопровода после прохождения домовых сетей.</w:t>
      </w:r>
    </w:p>
    <w:p w:rsidR="005950F9" w:rsidRPr="00CD1BD8" w:rsidRDefault="005950F9" w:rsidP="005950F9">
      <w:pPr>
        <w:ind w:firstLine="709"/>
        <w:jc w:val="both"/>
        <w:rPr>
          <w:sz w:val="28"/>
          <w:szCs w:val="28"/>
        </w:rPr>
      </w:pPr>
      <w:r w:rsidRPr="00CD1BD8">
        <w:rPr>
          <w:sz w:val="28"/>
          <w:szCs w:val="28"/>
        </w:rPr>
        <w:t>Проблемы надежности и эффективности снабжения топливом в действующих системах теплоснабжения не зафиксированы.</w:t>
      </w:r>
    </w:p>
    <w:p w:rsidR="005950F9" w:rsidRPr="00CD1BD8" w:rsidRDefault="005950F9" w:rsidP="005950F9">
      <w:pPr>
        <w:ind w:firstLine="709"/>
        <w:jc w:val="both"/>
        <w:rPr>
          <w:sz w:val="28"/>
          <w:szCs w:val="28"/>
        </w:rPr>
      </w:pPr>
      <w:r w:rsidRPr="00CD1BD8">
        <w:rPr>
          <w:sz w:val="28"/>
          <w:szCs w:val="28"/>
        </w:rPr>
        <w:t>Предписания надзорных органов по источникам тепловой энергии отсутствуют.</w:t>
      </w:r>
    </w:p>
    <w:p w:rsidR="005950F9" w:rsidRPr="00CD1BD8" w:rsidRDefault="005950F9" w:rsidP="005A1C1C">
      <w:pPr>
        <w:ind w:firstLine="709"/>
        <w:jc w:val="both"/>
        <w:rPr>
          <w:sz w:val="28"/>
          <w:szCs w:val="28"/>
        </w:rPr>
      </w:pPr>
    </w:p>
    <w:p w:rsidR="009F44FA" w:rsidRPr="00CD1BD8" w:rsidRDefault="009F44FA" w:rsidP="001B7B24">
      <w:pPr>
        <w:ind w:firstLine="709"/>
        <w:jc w:val="both"/>
        <w:rPr>
          <w:sz w:val="28"/>
          <w:szCs w:val="28"/>
        </w:rPr>
      </w:pPr>
    </w:p>
    <w:p w:rsidR="009F44FA" w:rsidRPr="00CD1BD8" w:rsidRDefault="009F44FA" w:rsidP="001B7B24">
      <w:pPr>
        <w:ind w:firstLine="709"/>
        <w:jc w:val="both"/>
        <w:rPr>
          <w:sz w:val="28"/>
          <w:szCs w:val="28"/>
        </w:rPr>
      </w:pPr>
    </w:p>
    <w:p w:rsidR="00AC637C" w:rsidRPr="00CD1BD8" w:rsidRDefault="00AC637C" w:rsidP="001B7B24">
      <w:pPr>
        <w:ind w:firstLine="709"/>
        <w:jc w:val="both"/>
        <w:rPr>
          <w:sz w:val="28"/>
          <w:szCs w:val="28"/>
        </w:rPr>
      </w:pPr>
    </w:p>
    <w:p w:rsidR="00D14B3F" w:rsidRPr="00CD1BD8" w:rsidRDefault="00D14B3F" w:rsidP="00747F57">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24" w:name="_Toc530747803"/>
      <w:r w:rsidRPr="00CD1BD8">
        <w:rPr>
          <w:rFonts w:asciiTheme="majorHAnsi" w:hAnsiTheme="majorHAnsi"/>
          <w:caps/>
          <w:color w:val="000000" w:themeColor="text1"/>
          <w:spacing w:val="20"/>
          <w:sz w:val="34"/>
          <w:szCs w:val="34"/>
        </w:rPr>
        <w:lastRenderedPageBreak/>
        <w:t xml:space="preserve">Глава 2. </w:t>
      </w:r>
      <w:r w:rsidR="003E1371" w:rsidRPr="00CD1BD8">
        <w:rPr>
          <w:rFonts w:asciiTheme="majorHAnsi" w:hAnsiTheme="majorHAnsi"/>
          <w:caps/>
          <w:color w:val="000000" w:themeColor="text1"/>
          <w:spacing w:val="20"/>
          <w:sz w:val="34"/>
          <w:szCs w:val="34"/>
        </w:rPr>
        <w:t xml:space="preserve">Существующее и </w:t>
      </w:r>
      <w:r w:rsidRPr="00CD1BD8">
        <w:rPr>
          <w:rFonts w:asciiTheme="majorHAnsi" w:hAnsiTheme="majorHAnsi"/>
          <w:caps/>
          <w:color w:val="000000" w:themeColor="text1"/>
          <w:spacing w:val="20"/>
          <w:sz w:val="34"/>
          <w:szCs w:val="34"/>
        </w:rPr>
        <w:t>Перспективное потребление тепловой энергии на цели теплоснабжения</w:t>
      </w:r>
      <w:bookmarkEnd w:id="24"/>
    </w:p>
    <w:p w:rsidR="007971FD" w:rsidRPr="00CD1BD8" w:rsidRDefault="007B3826" w:rsidP="007971FD">
      <w:pPr>
        <w:ind w:firstLine="709"/>
        <w:jc w:val="both"/>
        <w:rPr>
          <w:b/>
          <w:sz w:val="28"/>
          <w:szCs w:val="28"/>
        </w:rPr>
      </w:pPr>
      <w:r w:rsidRPr="00CD1BD8">
        <w:rPr>
          <w:b/>
          <w:sz w:val="28"/>
          <w:szCs w:val="28"/>
        </w:rPr>
        <w:t>а) Д</w:t>
      </w:r>
      <w:r w:rsidR="007971FD" w:rsidRPr="00CD1BD8">
        <w:rPr>
          <w:b/>
          <w:sz w:val="28"/>
          <w:szCs w:val="28"/>
        </w:rPr>
        <w:t>анные базового уровня потребления тепла на цели теплоснабжения</w:t>
      </w:r>
    </w:p>
    <w:p w:rsidR="001E3317" w:rsidRPr="00CD1BD8" w:rsidRDefault="001E3317" w:rsidP="00D87E23">
      <w:pPr>
        <w:ind w:firstLine="709"/>
        <w:jc w:val="both"/>
        <w:rPr>
          <w:sz w:val="28"/>
          <w:szCs w:val="28"/>
        </w:rPr>
      </w:pPr>
      <w:r w:rsidRPr="00CD1BD8">
        <w:rPr>
          <w:sz w:val="28"/>
          <w:szCs w:val="28"/>
        </w:rPr>
        <w:t xml:space="preserve">Основным поставщиком тепловой энергии в </w:t>
      </w:r>
      <w:r w:rsidR="00517BDE">
        <w:rPr>
          <w:sz w:val="28"/>
          <w:szCs w:val="28"/>
        </w:rPr>
        <w:t>сельском поселении «</w:t>
      </w:r>
      <w:r w:rsidR="00B376E1">
        <w:rPr>
          <w:sz w:val="28"/>
          <w:szCs w:val="28"/>
        </w:rPr>
        <w:t>Хозьминское</w:t>
      </w:r>
      <w:r w:rsidR="00517BDE">
        <w:rPr>
          <w:sz w:val="28"/>
          <w:szCs w:val="28"/>
        </w:rPr>
        <w:t>»</w:t>
      </w:r>
      <w:r w:rsidRPr="00CD1BD8">
        <w:rPr>
          <w:sz w:val="28"/>
          <w:szCs w:val="28"/>
        </w:rPr>
        <w:t xml:space="preserve"> является </w:t>
      </w:r>
      <w:r w:rsidR="00083D47">
        <w:rPr>
          <w:sz w:val="28"/>
          <w:szCs w:val="28"/>
        </w:rPr>
        <w:t>МУП «Хозьминское»</w:t>
      </w:r>
      <w:r w:rsidRPr="00CD1BD8">
        <w:rPr>
          <w:sz w:val="28"/>
          <w:szCs w:val="28"/>
        </w:rPr>
        <w:t xml:space="preserve">. </w:t>
      </w:r>
      <w:r w:rsidR="00083D47">
        <w:rPr>
          <w:sz w:val="28"/>
          <w:szCs w:val="28"/>
        </w:rPr>
        <w:t>МУП «Хозьминское»</w:t>
      </w:r>
      <w:r w:rsidRPr="00CD1BD8">
        <w:rPr>
          <w:sz w:val="28"/>
          <w:szCs w:val="28"/>
        </w:rPr>
        <w:t xml:space="preserve"> в границах </w:t>
      </w:r>
      <w:r w:rsidR="00440842">
        <w:rPr>
          <w:sz w:val="28"/>
          <w:szCs w:val="28"/>
        </w:rPr>
        <w:t>сельского поселения</w:t>
      </w:r>
      <w:r w:rsidR="00006A88">
        <w:rPr>
          <w:sz w:val="28"/>
          <w:szCs w:val="28"/>
        </w:rPr>
        <w:t xml:space="preserve"> </w:t>
      </w:r>
      <w:r w:rsidRPr="00CD1BD8">
        <w:rPr>
          <w:sz w:val="28"/>
          <w:szCs w:val="28"/>
        </w:rPr>
        <w:t xml:space="preserve">обслуживает </w:t>
      </w:r>
      <w:r w:rsidR="0005519B">
        <w:rPr>
          <w:sz w:val="28"/>
          <w:szCs w:val="28"/>
        </w:rPr>
        <w:t>одну котельную</w:t>
      </w:r>
      <w:r w:rsidRPr="00CD1BD8">
        <w:rPr>
          <w:sz w:val="28"/>
          <w:szCs w:val="28"/>
        </w:rPr>
        <w:t xml:space="preserve"> с магистральными и квартальными тепловыми сетями с общей протяженностью в двухтрубном исчислении </w:t>
      </w:r>
      <w:r w:rsidR="00006A88">
        <w:rPr>
          <w:sz w:val="28"/>
          <w:szCs w:val="28"/>
        </w:rPr>
        <w:t>3214</w:t>
      </w:r>
      <w:r w:rsidR="00D87E23">
        <w:rPr>
          <w:sz w:val="28"/>
          <w:szCs w:val="28"/>
        </w:rPr>
        <w:t xml:space="preserve"> </w:t>
      </w:r>
      <w:r w:rsidRPr="00CD1BD8">
        <w:rPr>
          <w:sz w:val="28"/>
          <w:szCs w:val="28"/>
        </w:rPr>
        <w:t>м.</w:t>
      </w:r>
    </w:p>
    <w:p w:rsidR="007971FD" w:rsidRPr="00CD1BD8" w:rsidRDefault="001248D4" w:rsidP="00FD3AC1">
      <w:pPr>
        <w:ind w:firstLine="709"/>
        <w:jc w:val="both"/>
        <w:rPr>
          <w:sz w:val="28"/>
          <w:szCs w:val="28"/>
        </w:rPr>
      </w:pPr>
      <w:r w:rsidRPr="00CD1BD8">
        <w:rPr>
          <w:sz w:val="28"/>
          <w:szCs w:val="28"/>
        </w:rPr>
        <w:t xml:space="preserve">Базовый уровень потребления тепла на цели теплоснабжения составляет </w:t>
      </w:r>
      <w:r w:rsidR="00006A88">
        <w:rPr>
          <w:sz w:val="28"/>
          <w:szCs w:val="28"/>
        </w:rPr>
        <w:t>2714</w:t>
      </w:r>
      <w:r w:rsidRPr="00CD1BD8">
        <w:rPr>
          <w:sz w:val="28"/>
          <w:szCs w:val="28"/>
        </w:rPr>
        <w:t xml:space="preserve"> Гкал в год (таблица</w:t>
      </w:r>
      <w:r w:rsidR="00DA5466" w:rsidRPr="00CD1BD8">
        <w:rPr>
          <w:sz w:val="28"/>
          <w:szCs w:val="28"/>
        </w:rPr>
        <w:t xml:space="preserve"> </w:t>
      </w:r>
      <w:r w:rsidR="00E9225C" w:rsidRPr="00CD1BD8">
        <w:rPr>
          <w:sz w:val="28"/>
          <w:szCs w:val="28"/>
        </w:rPr>
        <w:t>1</w:t>
      </w:r>
      <w:r w:rsidR="00B35023">
        <w:rPr>
          <w:sz w:val="28"/>
          <w:szCs w:val="28"/>
        </w:rPr>
        <w:t>1</w:t>
      </w:r>
      <w:r w:rsidRPr="00CD1BD8">
        <w:rPr>
          <w:sz w:val="28"/>
          <w:szCs w:val="28"/>
        </w:rPr>
        <w:t>).</w:t>
      </w:r>
    </w:p>
    <w:p w:rsidR="00F468C6" w:rsidRPr="00CD1BD8" w:rsidRDefault="00F468C6" w:rsidP="00F468C6">
      <w:pPr>
        <w:ind w:firstLine="709"/>
        <w:jc w:val="right"/>
        <w:rPr>
          <w:sz w:val="28"/>
          <w:szCs w:val="28"/>
        </w:rPr>
      </w:pPr>
      <w:r w:rsidRPr="00CD1BD8">
        <w:rPr>
          <w:sz w:val="28"/>
          <w:szCs w:val="28"/>
        </w:rPr>
        <w:t>Таблица 1</w:t>
      </w:r>
      <w:r w:rsidR="00B35023">
        <w:rPr>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126"/>
        <w:gridCol w:w="1529"/>
        <w:gridCol w:w="1710"/>
        <w:gridCol w:w="1858"/>
      </w:tblGrid>
      <w:tr w:rsidR="00F468C6" w:rsidRPr="00CD1BD8" w:rsidTr="00912ADF">
        <w:trPr>
          <w:trHeight w:val="300"/>
          <w:tblHeader/>
        </w:trPr>
        <w:tc>
          <w:tcPr>
            <w:tcW w:w="2405" w:type="dxa"/>
            <w:vMerge w:val="restart"/>
            <w:shd w:val="clear" w:color="auto" w:fill="auto"/>
            <w:noWrap/>
            <w:vAlign w:val="center"/>
            <w:hideMark/>
          </w:tcPr>
          <w:p w:rsidR="00F468C6" w:rsidRPr="00CD1BD8" w:rsidRDefault="00F468C6" w:rsidP="00912ADF">
            <w:pPr>
              <w:ind w:left="-57" w:right="-57"/>
              <w:jc w:val="center"/>
              <w:rPr>
                <w:b/>
              </w:rPr>
            </w:pPr>
            <w:r w:rsidRPr="00CD1BD8">
              <w:rPr>
                <w:b/>
              </w:rPr>
              <w:t>Наименование теплоисточника</w:t>
            </w:r>
          </w:p>
        </w:tc>
        <w:tc>
          <w:tcPr>
            <w:tcW w:w="2126" w:type="dxa"/>
            <w:vMerge w:val="restart"/>
            <w:shd w:val="clear" w:color="auto" w:fill="auto"/>
            <w:noWrap/>
            <w:vAlign w:val="center"/>
            <w:hideMark/>
          </w:tcPr>
          <w:p w:rsidR="00F468C6" w:rsidRPr="00CD1BD8" w:rsidRDefault="00F468C6" w:rsidP="00912ADF">
            <w:pPr>
              <w:ind w:left="-57" w:right="-57"/>
              <w:jc w:val="center"/>
              <w:rPr>
                <w:b/>
              </w:rPr>
            </w:pPr>
            <w:r w:rsidRPr="00CD1BD8">
              <w:rPr>
                <w:b/>
              </w:rPr>
              <w:t>Суммарная нагрузка потребителей, Гкал/ч</w:t>
            </w:r>
          </w:p>
        </w:tc>
        <w:tc>
          <w:tcPr>
            <w:tcW w:w="5097" w:type="dxa"/>
            <w:gridSpan w:val="3"/>
            <w:shd w:val="clear" w:color="auto" w:fill="auto"/>
            <w:noWrap/>
            <w:vAlign w:val="center"/>
            <w:hideMark/>
          </w:tcPr>
          <w:p w:rsidR="00F468C6" w:rsidRPr="00CD1BD8" w:rsidRDefault="00F468C6" w:rsidP="00912ADF">
            <w:pPr>
              <w:ind w:left="-57" w:right="-57"/>
              <w:jc w:val="center"/>
              <w:rPr>
                <w:b/>
                <w:color w:val="000000"/>
              </w:rPr>
            </w:pPr>
            <w:r w:rsidRPr="00CD1BD8">
              <w:rPr>
                <w:b/>
                <w:color w:val="000000"/>
              </w:rPr>
              <w:t>Годовое потребление тепловой энергии, Гкал</w:t>
            </w:r>
          </w:p>
        </w:tc>
      </w:tr>
      <w:tr w:rsidR="00F468C6" w:rsidRPr="00CD1BD8" w:rsidTr="00912ADF">
        <w:trPr>
          <w:trHeight w:val="300"/>
          <w:tblHeader/>
        </w:trPr>
        <w:tc>
          <w:tcPr>
            <w:tcW w:w="2405" w:type="dxa"/>
            <w:vMerge/>
            <w:shd w:val="clear" w:color="auto" w:fill="auto"/>
            <w:noWrap/>
            <w:vAlign w:val="center"/>
          </w:tcPr>
          <w:p w:rsidR="00F468C6" w:rsidRPr="00CD1BD8" w:rsidRDefault="00F468C6" w:rsidP="00912ADF">
            <w:pPr>
              <w:ind w:left="-57" w:right="-57"/>
              <w:jc w:val="center"/>
              <w:rPr>
                <w:b/>
              </w:rPr>
            </w:pPr>
          </w:p>
        </w:tc>
        <w:tc>
          <w:tcPr>
            <w:tcW w:w="2126" w:type="dxa"/>
            <w:vMerge/>
            <w:shd w:val="clear" w:color="auto" w:fill="auto"/>
            <w:noWrap/>
            <w:vAlign w:val="center"/>
          </w:tcPr>
          <w:p w:rsidR="00F468C6" w:rsidRPr="00CD1BD8" w:rsidRDefault="00F468C6" w:rsidP="00912ADF">
            <w:pPr>
              <w:ind w:left="-57" w:right="-57"/>
              <w:jc w:val="center"/>
              <w:rPr>
                <w:b/>
              </w:rPr>
            </w:pPr>
          </w:p>
        </w:tc>
        <w:tc>
          <w:tcPr>
            <w:tcW w:w="1529" w:type="dxa"/>
            <w:vMerge w:val="restart"/>
            <w:shd w:val="clear" w:color="auto" w:fill="auto"/>
            <w:noWrap/>
            <w:vAlign w:val="center"/>
          </w:tcPr>
          <w:p w:rsidR="00F468C6" w:rsidRPr="00CD1BD8" w:rsidRDefault="00F468C6" w:rsidP="00912ADF">
            <w:pPr>
              <w:ind w:left="-57" w:right="-57"/>
              <w:jc w:val="center"/>
              <w:rPr>
                <w:b/>
                <w:color w:val="000000"/>
              </w:rPr>
            </w:pPr>
            <w:r w:rsidRPr="00CD1BD8">
              <w:rPr>
                <w:b/>
                <w:color w:val="000000"/>
              </w:rPr>
              <w:t>Всего</w:t>
            </w:r>
          </w:p>
        </w:tc>
        <w:tc>
          <w:tcPr>
            <w:tcW w:w="3568" w:type="dxa"/>
            <w:gridSpan w:val="2"/>
            <w:shd w:val="clear" w:color="auto" w:fill="auto"/>
            <w:vAlign w:val="center"/>
          </w:tcPr>
          <w:p w:rsidR="00F468C6" w:rsidRPr="00CD1BD8" w:rsidRDefault="00F468C6" w:rsidP="00912ADF">
            <w:pPr>
              <w:ind w:left="-57" w:right="-57"/>
              <w:jc w:val="center"/>
              <w:rPr>
                <w:b/>
                <w:color w:val="000000"/>
              </w:rPr>
            </w:pPr>
            <w:r w:rsidRPr="00CD1BD8">
              <w:rPr>
                <w:b/>
                <w:color w:val="000000"/>
              </w:rPr>
              <w:t>в том числе:</w:t>
            </w:r>
          </w:p>
        </w:tc>
      </w:tr>
      <w:tr w:rsidR="00F468C6" w:rsidRPr="00CD1BD8" w:rsidTr="00912ADF">
        <w:trPr>
          <w:trHeight w:val="300"/>
          <w:tblHeader/>
        </w:trPr>
        <w:tc>
          <w:tcPr>
            <w:tcW w:w="2405" w:type="dxa"/>
            <w:vMerge/>
            <w:shd w:val="clear" w:color="auto" w:fill="auto"/>
            <w:noWrap/>
            <w:vAlign w:val="center"/>
            <w:hideMark/>
          </w:tcPr>
          <w:p w:rsidR="00F468C6" w:rsidRPr="00CD1BD8" w:rsidRDefault="00F468C6" w:rsidP="00912ADF">
            <w:pPr>
              <w:ind w:left="-57" w:right="-57"/>
              <w:jc w:val="center"/>
              <w:rPr>
                <w:b/>
                <w:color w:val="000000"/>
              </w:rPr>
            </w:pPr>
          </w:p>
        </w:tc>
        <w:tc>
          <w:tcPr>
            <w:tcW w:w="2126" w:type="dxa"/>
            <w:vMerge/>
            <w:shd w:val="clear" w:color="auto" w:fill="auto"/>
            <w:noWrap/>
            <w:vAlign w:val="center"/>
            <w:hideMark/>
          </w:tcPr>
          <w:p w:rsidR="00F468C6" w:rsidRPr="00CD1BD8" w:rsidRDefault="00F468C6" w:rsidP="00912ADF">
            <w:pPr>
              <w:ind w:left="-57" w:right="-57"/>
              <w:jc w:val="center"/>
              <w:rPr>
                <w:b/>
              </w:rPr>
            </w:pPr>
          </w:p>
        </w:tc>
        <w:tc>
          <w:tcPr>
            <w:tcW w:w="1529" w:type="dxa"/>
            <w:vMerge/>
            <w:shd w:val="clear" w:color="auto" w:fill="auto"/>
            <w:noWrap/>
            <w:vAlign w:val="center"/>
            <w:hideMark/>
          </w:tcPr>
          <w:p w:rsidR="00F468C6" w:rsidRPr="00CD1BD8" w:rsidRDefault="00F468C6" w:rsidP="00912ADF">
            <w:pPr>
              <w:ind w:left="-57" w:right="-57"/>
              <w:jc w:val="center"/>
              <w:rPr>
                <w:b/>
                <w:color w:val="000000"/>
              </w:rPr>
            </w:pPr>
          </w:p>
        </w:tc>
        <w:tc>
          <w:tcPr>
            <w:tcW w:w="1710" w:type="dxa"/>
            <w:shd w:val="clear" w:color="auto" w:fill="auto"/>
            <w:noWrap/>
            <w:vAlign w:val="center"/>
            <w:hideMark/>
          </w:tcPr>
          <w:p w:rsidR="00F468C6" w:rsidRPr="00CD1BD8" w:rsidRDefault="00F468C6" w:rsidP="00912ADF">
            <w:pPr>
              <w:ind w:left="-57" w:right="-57"/>
              <w:jc w:val="center"/>
              <w:rPr>
                <w:b/>
                <w:color w:val="000000"/>
              </w:rPr>
            </w:pPr>
            <w:r w:rsidRPr="00CD1BD8">
              <w:rPr>
                <w:b/>
                <w:color w:val="000000"/>
              </w:rPr>
              <w:t>отопительный период</w:t>
            </w:r>
          </w:p>
        </w:tc>
        <w:tc>
          <w:tcPr>
            <w:tcW w:w="1858" w:type="dxa"/>
            <w:shd w:val="clear" w:color="auto" w:fill="auto"/>
            <w:noWrap/>
            <w:vAlign w:val="center"/>
            <w:hideMark/>
          </w:tcPr>
          <w:p w:rsidR="00F468C6" w:rsidRPr="00CD1BD8" w:rsidRDefault="00F468C6" w:rsidP="00912ADF">
            <w:pPr>
              <w:ind w:left="-57" w:right="-57"/>
              <w:jc w:val="center"/>
              <w:rPr>
                <w:b/>
                <w:color w:val="000000"/>
              </w:rPr>
            </w:pPr>
            <w:r w:rsidRPr="00CD1BD8">
              <w:rPr>
                <w:b/>
                <w:color w:val="000000"/>
              </w:rPr>
              <w:t>неотопительный период</w:t>
            </w:r>
          </w:p>
        </w:tc>
      </w:tr>
      <w:tr w:rsidR="00D94ADF" w:rsidRPr="00CD1BD8" w:rsidTr="0017275E">
        <w:trPr>
          <w:trHeight w:val="300"/>
        </w:trPr>
        <w:tc>
          <w:tcPr>
            <w:tcW w:w="2405" w:type="dxa"/>
            <w:shd w:val="clear" w:color="auto" w:fill="auto"/>
            <w:noWrap/>
            <w:vAlign w:val="center"/>
            <w:hideMark/>
          </w:tcPr>
          <w:p w:rsidR="00D94ADF" w:rsidRPr="00CD1BD8" w:rsidRDefault="00594217" w:rsidP="00D94ADF">
            <w:pPr>
              <w:rPr>
                <w:color w:val="000000"/>
              </w:rPr>
            </w:pPr>
            <w:r w:rsidRPr="00594217">
              <w:rPr>
                <w:color w:val="000000"/>
              </w:rPr>
              <w:t>Здание котельной, п. Хозьмино, ул. Цветочная, д. 11</w:t>
            </w:r>
          </w:p>
        </w:tc>
        <w:tc>
          <w:tcPr>
            <w:tcW w:w="2126" w:type="dxa"/>
            <w:shd w:val="clear" w:color="auto" w:fill="auto"/>
            <w:noWrap/>
            <w:vAlign w:val="center"/>
            <w:hideMark/>
          </w:tcPr>
          <w:p w:rsidR="00D94ADF" w:rsidRPr="00CD1BD8" w:rsidRDefault="00ED587B" w:rsidP="00D94ADF">
            <w:pPr>
              <w:jc w:val="center"/>
              <w:rPr>
                <w:color w:val="000000"/>
              </w:rPr>
            </w:pPr>
            <w:r>
              <w:rPr>
                <w:color w:val="000000"/>
              </w:rPr>
              <w:t>0,4</w:t>
            </w:r>
            <w:r w:rsidR="00006A88">
              <w:rPr>
                <w:color w:val="000000"/>
              </w:rPr>
              <w:t>4</w:t>
            </w:r>
          </w:p>
        </w:tc>
        <w:tc>
          <w:tcPr>
            <w:tcW w:w="1529" w:type="dxa"/>
            <w:shd w:val="clear" w:color="auto" w:fill="auto"/>
            <w:noWrap/>
            <w:vAlign w:val="center"/>
            <w:hideMark/>
          </w:tcPr>
          <w:p w:rsidR="00D94ADF" w:rsidRPr="00CD1BD8" w:rsidRDefault="00006A88" w:rsidP="0017275E">
            <w:pPr>
              <w:jc w:val="center"/>
              <w:rPr>
                <w:color w:val="000000"/>
              </w:rPr>
            </w:pPr>
            <w:r>
              <w:rPr>
                <w:color w:val="000000"/>
              </w:rPr>
              <w:t>2714</w:t>
            </w:r>
          </w:p>
        </w:tc>
        <w:tc>
          <w:tcPr>
            <w:tcW w:w="1710" w:type="dxa"/>
            <w:shd w:val="clear" w:color="auto" w:fill="auto"/>
            <w:noWrap/>
            <w:vAlign w:val="center"/>
            <w:hideMark/>
          </w:tcPr>
          <w:p w:rsidR="00D94ADF" w:rsidRPr="00CD1BD8" w:rsidRDefault="00006A88" w:rsidP="0017275E">
            <w:pPr>
              <w:jc w:val="center"/>
              <w:rPr>
                <w:color w:val="000000"/>
              </w:rPr>
            </w:pPr>
            <w:r>
              <w:rPr>
                <w:color w:val="000000"/>
              </w:rPr>
              <w:t>2714</w:t>
            </w:r>
          </w:p>
        </w:tc>
        <w:tc>
          <w:tcPr>
            <w:tcW w:w="1858" w:type="dxa"/>
            <w:shd w:val="clear" w:color="auto" w:fill="auto"/>
            <w:noWrap/>
            <w:vAlign w:val="center"/>
            <w:hideMark/>
          </w:tcPr>
          <w:p w:rsidR="00D94ADF" w:rsidRPr="00CD1BD8" w:rsidRDefault="00D94ADF" w:rsidP="00D94ADF">
            <w:pPr>
              <w:jc w:val="center"/>
              <w:rPr>
                <w:color w:val="000000"/>
              </w:rPr>
            </w:pPr>
            <w:r w:rsidRPr="00CD1BD8">
              <w:rPr>
                <w:color w:val="000000"/>
              </w:rPr>
              <w:t>0</w:t>
            </w:r>
          </w:p>
        </w:tc>
      </w:tr>
    </w:tbl>
    <w:p w:rsidR="008906AC" w:rsidRPr="00CD1BD8" w:rsidRDefault="008906AC" w:rsidP="0067019B">
      <w:pPr>
        <w:ind w:firstLine="709"/>
        <w:jc w:val="right"/>
        <w:rPr>
          <w:sz w:val="28"/>
          <w:szCs w:val="28"/>
        </w:rPr>
      </w:pPr>
    </w:p>
    <w:p w:rsidR="008906AC" w:rsidRPr="00CD1BD8" w:rsidRDefault="008906AC" w:rsidP="0067019B">
      <w:pPr>
        <w:ind w:firstLine="709"/>
        <w:jc w:val="right"/>
        <w:rPr>
          <w:sz w:val="28"/>
          <w:szCs w:val="28"/>
        </w:rPr>
      </w:pPr>
    </w:p>
    <w:p w:rsidR="007971FD" w:rsidRPr="00CD1BD8" w:rsidRDefault="007971FD" w:rsidP="007971FD">
      <w:pPr>
        <w:ind w:firstLine="709"/>
        <w:jc w:val="both"/>
        <w:rPr>
          <w:b/>
          <w:sz w:val="28"/>
          <w:szCs w:val="28"/>
        </w:rPr>
      </w:pPr>
      <w:r w:rsidRPr="00CD1BD8">
        <w:rPr>
          <w:b/>
          <w:sz w:val="28"/>
          <w:szCs w:val="28"/>
        </w:rPr>
        <w:t xml:space="preserve">б) </w:t>
      </w:r>
      <w:r w:rsidR="004E5719" w:rsidRPr="00CD1BD8">
        <w:rPr>
          <w:b/>
          <w:sz w:val="28"/>
          <w:szCs w:val="28"/>
        </w:rPr>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
    <w:p w:rsidR="00DC6CE2" w:rsidRPr="00CD1BD8" w:rsidRDefault="00DC6CE2" w:rsidP="00DC6CE2">
      <w:pPr>
        <w:ind w:firstLine="709"/>
        <w:jc w:val="both"/>
        <w:rPr>
          <w:sz w:val="28"/>
          <w:szCs w:val="28"/>
        </w:rPr>
      </w:pPr>
      <w:bookmarkStart w:id="25" w:name="_Hlk501470185"/>
      <w:r w:rsidRPr="00CD1BD8">
        <w:rPr>
          <w:sz w:val="28"/>
          <w:szCs w:val="28"/>
        </w:rPr>
        <w:t xml:space="preserve">Оценка потребления товаров и услуг </w:t>
      </w:r>
      <w:r w:rsidR="00912ADF" w:rsidRPr="00CD1BD8">
        <w:rPr>
          <w:sz w:val="28"/>
          <w:szCs w:val="28"/>
        </w:rPr>
        <w:t xml:space="preserve">теплоснабжающих </w:t>
      </w:r>
      <w:r w:rsidRPr="00CD1BD8">
        <w:rPr>
          <w:sz w:val="28"/>
          <w:szCs w:val="28"/>
        </w:rPr>
        <w:t xml:space="preserve">организаций играет важное значение при разработке схемы теплоснабжения. Во-первых, объемы потребления должны быть обеспечены соответствующими производственными мощностями систем теплоснабжения. Системы теплоснабжения должны обеспечивать потребителей тепловой энергией в соответствии с требованиями к качеству, в том числе круглосуточное и бесперебойное снабжение. Во-вторых, прогнозные объемы потребления тепловой энергии должны учитываться при расчете тарифов, которые являются одним из основных источников финансирования инвестиционных программ теплоснабжающей организации. </w:t>
      </w:r>
    </w:p>
    <w:p w:rsidR="00915CEE" w:rsidRDefault="00915CEE" w:rsidP="00BC33C1">
      <w:pPr>
        <w:ind w:firstLine="709"/>
        <w:jc w:val="both"/>
        <w:rPr>
          <w:sz w:val="28"/>
          <w:szCs w:val="28"/>
        </w:rPr>
      </w:pPr>
      <w:r>
        <w:rPr>
          <w:sz w:val="28"/>
          <w:szCs w:val="28"/>
        </w:rPr>
        <w:t xml:space="preserve">На </w:t>
      </w:r>
      <w:r w:rsidR="00231D26">
        <w:rPr>
          <w:sz w:val="28"/>
          <w:szCs w:val="28"/>
        </w:rPr>
        <w:t>территории</w:t>
      </w:r>
      <w:r>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00BC33C1">
        <w:rPr>
          <w:sz w:val="28"/>
          <w:szCs w:val="28"/>
        </w:rPr>
        <w:t>разработан и утвержден</w:t>
      </w:r>
      <w:r>
        <w:rPr>
          <w:sz w:val="28"/>
          <w:szCs w:val="28"/>
        </w:rPr>
        <w:t xml:space="preserve"> Генеральн</w:t>
      </w:r>
      <w:r w:rsidR="00BC33C1">
        <w:rPr>
          <w:sz w:val="28"/>
          <w:szCs w:val="28"/>
        </w:rPr>
        <w:t>ый план</w:t>
      </w:r>
      <w:r>
        <w:rPr>
          <w:sz w:val="28"/>
          <w:szCs w:val="28"/>
        </w:rPr>
        <w:t xml:space="preserve">. Программа комплексного развития систем коммунальной инфраструктуры на </w:t>
      </w:r>
      <w:r w:rsidR="00231D26">
        <w:rPr>
          <w:sz w:val="28"/>
          <w:szCs w:val="28"/>
        </w:rPr>
        <w:t>территории</w:t>
      </w:r>
      <w:r>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Pr>
          <w:sz w:val="28"/>
          <w:szCs w:val="28"/>
        </w:rPr>
        <w:t>также утверждена.</w:t>
      </w:r>
    </w:p>
    <w:p w:rsidR="00915CEE" w:rsidRDefault="00915CEE" w:rsidP="00DC6CE2">
      <w:pPr>
        <w:ind w:firstLine="709"/>
        <w:jc w:val="both"/>
        <w:rPr>
          <w:sz w:val="28"/>
          <w:szCs w:val="28"/>
        </w:rPr>
      </w:pPr>
      <w:r>
        <w:rPr>
          <w:sz w:val="28"/>
          <w:szCs w:val="28"/>
        </w:rPr>
        <w:t>Схемой теплоснабжения предусматривается сохранение строительных фондов на существующем уровне.</w:t>
      </w:r>
    </w:p>
    <w:p w:rsidR="000921BB" w:rsidRPr="00CD1BD8" w:rsidRDefault="000921BB" w:rsidP="003A6F07">
      <w:pPr>
        <w:ind w:firstLine="709"/>
        <w:jc w:val="both"/>
        <w:rPr>
          <w:sz w:val="28"/>
          <w:szCs w:val="28"/>
        </w:rPr>
      </w:pPr>
    </w:p>
    <w:bookmarkEnd w:id="25"/>
    <w:p w:rsidR="007971FD" w:rsidRPr="00CD1BD8" w:rsidRDefault="007971FD" w:rsidP="007971FD">
      <w:pPr>
        <w:ind w:firstLine="709"/>
        <w:jc w:val="both"/>
        <w:rPr>
          <w:b/>
          <w:sz w:val="28"/>
          <w:szCs w:val="28"/>
        </w:rPr>
      </w:pPr>
      <w:r w:rsidRPr="00CD1BD8">
        <w:rPr>
          <w:b/>
          <w:sz w:val="28"/>
          <w:szCs w:val="28"/>
        </w:rPr>
        <w:lastRenderedPageBreak/>
        <w:t xml:space="preserve">в) </w:t>
      </w:r>
      <w:r w:rsidR="007B3826" w:rsidRPr="00CD1BD8">
        <w:rPr>
          <w:b/>
          <w:sz w:val="28"/>
          <w:szCs w:val="28"/>
        </w:rPr>
        <w:t>П</w:t>
      </w:r>
      <w:r w:rsidRPr="00CD1BD8">
        <w:rPr>
          <w:b/>
          <w:sz w:val="28"/>
          <w:szCs w:val="28"/>
        </w:rPr>
        <w:t>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040628" w:rsidRPr="00CD1BD8" w:rsidRDefault="00040628" w:rsidP="00040628">
      <w:pPr>
        <w:ind w:firstLine="709"/>
        <w:jc w:val="both"/>
        <w:rPr>
          <w:sz w:val="28"/>
          <w:szCs w:val="28"/>
        </w:rPr>
      </w:pPr>
      <w:r w:rsidRPr="00CD1BD8">
        <w:rPr>
          <w:sz w:val="28"/>
          <w:szCs w:val="28"/>
        </w:rPr>
        <w:t>Тепловые нагрузки на нужды отопления для объектов застройки определяются по проектам или по укрупненным показателям максимального теплового потока на 1 куб.м объема в соответствии с рекомендациями СП 50.13330.2012 «Свод правил. Тепловая защита зданий. Актуализированная редакция СНиП 23-02-2003», утвержденного Приказом Минрегиона России от 30.06.2012 г. №265 при расчетной температуре наружного воздуха для проектирования систем отопления соответствующего населенного пункта.</w:t>
      </w:r>
    </w:p>
    <w:p w:rsidR="00040628" w:rsidRPr="00CD1BD8" w:rsidRDefault="00040628" w:rsidP="00040628">
      <w:pPr>
        <w:ind w:firstLine="709"/>
        <w:jc w:val="both"/>
        <w:rPr>
          <w:sz w:val="28"/>
          <w:szCs w:val="28"/>
        </w:rPr>
      </w:pPr>
      <w:r w:rsidRPr="00CD1BD8">
        <w:rPr>
          <w:sz w:val="28"/>
          <w:szCs w:val="28"/>
        </w:rPr>
        <w:t xml:space="preserve">Перспективные удельные расходы тепловой энергии на отопление, определенные в соответствии с СП 50.13330.2012, представлены в таблице </w:t>
      </w:r>
      <w:r w:rsidR="00B35023">
        <w:rPr>
          <w:sz w:val="28"/>
          <w:szCs w:val="28"/>
        </w:rPr>
        <w:t>1</w:t>
      </w:r>
      <w:r w:rsidR="00861662">
        <w:rPr>
          <w:sz w:val="28"/>
          <w:szCs w:val="28"/>
        </w:rPr>
        <w:t>2</w:t>
      </w:r>
      <w:r w:rsidRPr="00CD1BD8">
        <w:rPr>
          <w:sz w:val="28"/>
          <w:szCs w:val="28"/>
        </w:rPr>
        <w:t>.</w:t>
      </w:r>
    </w:p>
    <w:p w:rsidR="00040628" w:rsidRPr="00CD1BD8" w:rsidRDefault="00040628" w:rsidP="00040628">
      <w:pPr>
        <w:keepNext/>
        <w:spacing w:line="360" w:lineRule="auto"/>
        <w:ind w:firstLine="567"/>
        <w:jc w:val="right"/>
        <w:rPr>
          <w:color w:val="000000" w:themeColor="text1"/>
          <w:sz w:val="28"/>
          <w:szCs w:val="28"/>
        </w:rPr>
      </w:pPr>
      <w:r w:rsidRPr="00CD1BD8">
        <w:rPr>
          <w:color w:val="000000" w:themeColor="text1"/>
          <w:sz w:val="28"/>
          <w:szCs w:val="28"/>
        </w:rPr>
        <w:t xml:space="preserve">Таблица </w:t>
      </w:r>
      <w:r w:rsidR="00B35023">
        <w:rPr>
          <w:color w:val="000000" w:themeColor="text1"/>
          <w:sz w:val="28"/>
          <w:szCs w:val="28"/>
        </w:rPr>
        <w:t>1</w:t>
      </w:r>
      <w:r w:rsidR="00861662">
        <w:rPr>
          <w:color w:val="000000" w:themeColor="text1"/>
          <w:sz w:val="28"/>
          <w:szCs w:val="28"/>
        </w:rPr>
        <w:t>2</w:t>
      </w:r>
    </w:p>
    <w:tbl>
      <w:tblPr>
        <w:tblW w:w="5000" w:type="pct"/>
        <w:tblLook w:val="04A0" w:firstRow="1" w:lastRow="0" w:firstColumn="1" w:lastColumn="0" w:noHBand="0" w:noVBand="1"/>
      </w:tblPr>
      <w:tblGrid>
        <w:gridCol w:w="3318"/>
        <w:gridCol w:w="921"/>
        <w:gridCol w:w="920"/>
        <w:gridCol w:w="729"/>
        <w:gridCol w:w="1208"/>
        <w:gridCol w:w="920"/>
        <w:gridCol w:w="920"/>
        <w:gridCol w:w="918"/>
      </w:tblGrid>
      <w:tr w:rsidR="00040628" w:rsidRPr="00CD1BD8" w:rsidTr="008559A0">
        <w:trPr>
          <w:trHeight w:val="113"/>
        </w:trPr>
        <w:tc>
          <w:tcPr>
            <w:tcW w:w="16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0628" w:rsidRPr="00CD1BD8" w:rsidRDefault="00040628" w:rsidP="00E9225C">
            <w:pPr>
              <w:keepNext/>
              <w:jc w:val="center"/>
              <w:rPr>
                <w:b/>
                <w:bCs/>
                <w:color w:val="000000"/>
              </w:rPr>
            </w:pPr>
            <w:r w:rsidRPr="00CD1BD8">
              <w:rPr>
                <w:b/>
                <w:bCs/>
                <w:color w:val="000000"/>
              </w:rPr>
              <w:t>Тип здания</w:t>
            </w:r>
          </w:p>
        </w:tc>
        <w:tc>
          <w:tcPr>
            <w:tcW w:w="3317" w:type="pct"/>
            <w:gridSpan w:val="7"/>
            <w:tcBorders>
              <w:top w:val="single" w:sz="4" w:space="0" w:color="auto"/>
              <w:left w:val="nil"/>
              <w:bottom w:val="single" w:sz="4" w:space="0" w:color="auto"/>
              <w:right w:val="single" w:sz="4" w:space="0" w:color="auto"/>
            </w:tcBorders>
            <w:shd w:val="clear" w:color="auto" w:fill="auto"/>
            <w:vAlign w:val="center"/>
            <w:hideMark/>
          </w:tcPr>
          <w:p w:rsidR="00040628" w:rsidRPr="00CD1BD8" w:rsidRDefault="00040628" w:rsidP="00E9225C">
            <w:pPr>
              <w:keepNext/>
              <w:jc w:val="center"/>
              <w:rPr>
                <w:b/>
                <w:bCs/>
                <w:color w:val="000000"/>
              </w:rPr>
            </w:pPr>
            <w:r w:rsidRPr="00CD1BD8">
              <w:rPr>
                <w:b/>
                <w:bCs/>
                <w:color w:val="000000"/>
              </w:rPr>
              <w:t>Потребление тепловой энергии в зависимости от этажности ккал/(ч*куб.м)</w:t>
            </w:r>
          </w:p>
        </w:tc>
      </w:tr>
      <w:tr w:rsidR="00040628" w:rsidRPr="00CD1BD8" w:rsidTr="008559A0">
        <w:trPr>
          <w:trHeight w:val="113"/>
        </w:trPr>
        <w:tc>
          <w:tcPr>
            <w:tcW w:w="1683" w:type="pct"/>
            <w:vMerge/>
            <w:tcBorders>
              <w:top w:val="single" w:sz="4" w:space="0" w:color="auto"/>
              <w:left w:val="single" w:sz="4" w:space="0" w:color="auto"/>
              <w:bottom w:val="single" w:sz="4" w:space="0" w:color="000000"/>
              <w:right w:val="single" w:sz="4" w:space="0" w:color="auto"/>
            </w:tcBorders>
            <w:vAlign w:val="center"/>
            <w:hideMark/>
          </w:tcPr>
          <w:p w:rsidR="00040628" w:rsidRPr="00CD1BD8" w:rsidRDefault="00040628" w:rsidP="00E9225C">
            <w:pPr>
              <w:keepNext/>
              <w:rPr>
                <w:b/>
                <w:bCs/>
                <w:color w:val="000000"/>
              </w:rPr>
            </w:pP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E9225C">
            <w:pPr>
              <w:keepNext/>
              <w:jc w:val="center"/>
              <w:rPr>
                <w:b/>
                <w:bCs/>
                <w:color w:val="000000"/>
              </w:rPr>
            </w:pPr>
            <w:r w:rsidRPr="00CD1BD8">
              <w:rPr>
                <w:b/>
                <w:bCs/>
                <w:color w:val="000000"/>
              </w:rPr>
              <w:t>1</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E9225C">
            <w:pPr>
              <w:keepNext/>
              <w:jc w:val="center"/>
              <w:rPr>
                <w:b/>
                <w:bCs/>
                <w:color w:val="000000"/>
              </w:rPr>
            </w:pPr>
            <w:r w:rsidRPr="00CD1BD8">
              <w:rPr>
                <w:b/>
                <w:bCs/>
                <w:color w:val="000000"/>
              </w:rPr>
              <w:t>2</w:t>
            </w:r>
          </w:p>
        </w:tc>
        <w:tc>
          <w:tcPr>
            <w:tcW w:w="370"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E9225C">
            <w:pPr>
              <w:keepNext/>
              <w:jc w:val="center"/>
              <w:rPr>
                <w:b/>
                <w:bCs/>
                <w:color w:val="000000"/>
              </w:rPr>
            </w:pPr>
            <w:r w:rsidRPr="00CD1BD8">
              <w:rPr>
                <w:b/>
                <w:bCs/>
                <w:color w:val="000000"/>
              </w:rPr>
              <w:t>3</w:t>
            </w:r>
          </w:p>
        </w:tc>
        <w:tc>
          <w:tcPr>
            <w:tcW w:w="613"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E9225C">
            <w:pPr>
              <w:keepNext/>
              <w:jc w:val="center"/>
              <w:rPr>
                <w:b/>
                <w:bCs/>
                <w:color w:val="000000"/>
              </w:rPr>
            </w:pPr>
            <w:r w:rsidRPr="00CD1BD8">
              <w:rPr>
                <w:b/>
                <w:bCs/>
                <w:color w:val="000000"/>
              </w:rPr>
              <w:t xml:space="preserve"> 4-5</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E9225C">
            <w:pPr>
              <w:keepNext/>
              <w:jc w:val="center"/>
              <w:rPr>
                <w:b/>
                <w:bCs/>
                <w:color w:val="000000"/>
              </w:rPr>
            </w:pPr>
            <w:r w:rsidRPr="00CD1BD8">
              <w:rPr>
                <w:b/>
                <w:bCs/>
                <w:color w:val="000000"/>
              </w:rPr>
              <w:t xml:space="preserve"> 6-7</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E9225C">
            <w:pPr>
              <w:keepNext/>
              <w:jc w:val="center"/>
              <w:rPr>
                <w:b/>
                <w:bCs/>
                <w:color w:val="000000"/>
              </w:rPr>
            </w:pPr>
            <w:r w:rsidRPr="00CD1BD8">
              <w:rPr>
                <w:b/>
                <w:bCs/>
                <w:color w:val="000000"/>
              </w:rPr>
              <w:t xml:space="preserve"> 8-9</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E9225C">
            <w:pPr>
              <w:keepNext/>
              <w:jc w:val="center"/>
              <w:rPr>
                <w:b/>
                <w:bCs/>
                <w:color w:val="000000"/>
              </w:rPr>
            </w:pPr>
            <w:r w:rsidRPr="00CD1BD8">
              <w:rPr>
                <w:b/>
                <w:bCs/>
                <w:color w:val="000000"/>
              </w:rPr>
              <w:t xml:space="preserve"> 10-11</w:t>
            </w:r>
          </w:p>
        </w:tc>
      </w:tr>
      <w:tr w:rsidR="00040628" w:rsidRPr="00CD1BD8" w:rsidTr="008559A0">
        <w:trPr>
          <w:trHeight w:val="113"/>
        </w:trPr>
        <w:tc>
          <w:tcPr>
            <w:tcW w:w="1683" w:type="pct"/>
            <w:tcBorders>
              <w:top w:val="nil"/>
              <w:left w:val="single" w:sz="4" w:space="0" w:color="auto"/>
              <w:bottom w:val="single" w:sz="4" w:space="0" w:color="auto"/>
              <w:right w:val="single" w:sz="4" w:space="0" w:color="auto"/>
            </w:tcBorders>
            <w:shd w:val="clear" w:color="auto" w:fill="auto"/>
            <w:vAlign w:val="center"/>
            <w:hideMark/>
          </w:tcPr>
          <w:p w:rsidR="00040628" w:rsidRPr="00CD1BD8" w:rsidRDefault="00040628" w:rsidP="008559A0">
            <w:pPr>
              <w:rPr>
                <w:color w:val="000000"/>
              </w:rPr>
            </w:pPr>
            <w:r w:rsidRPr="00CD1BD8">
              <w:rPr>
                <w:color w:val="000000"/>
              </w:rPr>
              <w:t>Жилые многоквартирные здания, гостиницы, общежития</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26,2</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23,9</w:t>
            </w:r>
          </w:p>
        </w:tc>
        <w:tc>
          <w:tcPr>
            <w:tcW w:w="370"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21,4</w:t>
            </w:r>
          </w:p>
        </w:tc>
        <w:tc>
          <w:tcPr>
            <w:tcW w:w="613"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20,7</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19,4</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18,4</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17,3</w:t>
            </w:r>
          </w:p>
        </w:tc>
      </w:tr>
      <w:tr w:rsidR="00040628" w:rsidRPr="00CD1BD8" w:rsidTr="008559A0">
        <w:trPr>
          <w:trHeight w:val="113"/>
        </w:trPr>
        <w:tc>
          <w:tcPr>
            <w:tcW w:w="1683" w:type="pct"/>
            <w:tcBorders>
              <w:top w:val="nil"/>
              <w:left w:val="single" w:sz="4" w:space="0" w:color="auto"/>
              <w:bottom w:val="single" w:sz="4" w:space="0" w:color="auto"/>
              <w:right w:val="single" w:sz="4" w:space="0" w:color="auto"/>
            </w:tcBorders>
            <w:shd w:val="clear" w:color="auto" w:fill="auto"/>
            <w:vAlign w:val="center"/>
            <w:hideMark/>
          </w:tcPr>
          <w:p w:rsidR="00040628" w:rsidRPr="00CD1BD8" w:rsidRDefault="00040628" w:rsidP="008559A0">
            <w:pPr>
              <w:rPr>
                <w:color w:val="000000"/>
              </w:rPr>
            </w:pPr>
            <w:r w:rsidRPr="00CD1BD8">
              <w:rPr>
                <w:color w:val="000000"/>
              </w:rPr>
              <w:t>Общественные здания, кроме перечисленных ниже</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26,4</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23,8</w:t>
            </w:r>
          </w:p>
        </w:tc>
        <w:tc>
          <w:tcPr>
            <w:tcW w:w="370"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22,6</w:t>
            </w:r>
          </w:p>
        </w:tc>
        <w:tc>
          <w:tcPr>
            <w:tcW w:w="613"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20,1</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19,5</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18,5</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17,6</w:t>
            </w:r>
          </w:p>
        </w:tc>
      </w:tr>
      <w:tr w:rsidR="00040628" w:rsidRPr="00CD1BD8" w:rsidTr="008559A0">
        <w:trPr>
          <w:trHeight w:val="113"/>
        </w:trPr>
        <w:tc>
          <w:tcPr>
            <w:tcW w:w="1683" w:type="pct"/>
            <w:tcBorders>
              <w:top w:val="nil"/>
              <w:left w:val="single" w:sz="4" w:space="0" w:color="auto"/>
              <w:bottom w:val="single" w:sz="4" w:space="0" w:color="auto"/>
              <w:right w:val="single" w:sz="4" w:space="0" w:color="auto"/>
            </w:tcBorders>
            <w:shd w:val="clear" w:color="auto" w:fill="auto"/>
            <w:vAlign w:val="center"/>
            <w:hideMark/>
          </w:tcPr>
          <w:p w:rsidR="00040628" w:rsidRPr="00CD1BD8" w:rsidRDefault="00040628" w:rsidP="008559A0">
            <w:pPr>
              <w:rPr>
                <w:color w:val="000000"/>
              </w:rPr>
            </w:pPr>
            <w:r w:rsidRPr="00CD1BD8">
              <w:rPr>
                <w:color w:val="000000"/>
              </w:rPr>
              <w:t>Поликлиники и лечебные учреждения, дома-интернаты</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22,7</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22,0</w:t>
            </w:r>
          </w:p>
        </w:tc>
        <w:tc>
          <w:tcPr>
            <w:tcW w:w="370"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21,4</w:t>
            </w:r>
          </w:p>
        </w:tc>
        <w:tc>
          <w:tcPr>
            <w:tcW w:w="613"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20,7</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20,1</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19,4</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18,7</w:t>
            </w:r>
          </w:p>
        </w:tc>
      </w:tr>
      <w:tr w:rsidR="00040628" w:rsidRPr="00CD1BD8" w:rsidTr="008559A0">
        <w:trPr>
          <w:trHeight w:val="113"/>
        </w:trPr>
        <w:tc>
          <w:tcPr>
            <w:tcW w:w="1683" w:type="pct"/>
            <w:tcBorders>
              <w:top w:val="nil"/>
              <w:left w:val="single" w:sz="4" w:space="0" w:color="auto"/>
              <w:bottom w:val="single" w:sz="4" w:space="0" w:color="auto"/>
              <w:right w:val="single" w:sz="4" w:space="0" w:color="auto"/>
            </w:tcBorders>
            <w:shd w:val="clear" w:color="auto" w:fill="auto"/>
            <w:vAlign w:val="center"/>
            <w:hideMark/>
          </w:tcPr>
          <w:p w:rsidR="00040628" w:rsidRPr="00CD1BD8" w:rsidRDefault="00040628" w:rsidP="008559A0">
            <w:pPr>
              <w:rPr>
                <w:color w:val="000000"/>
              </w:rPr>
            </w:pPr>
            <w:r w:rsidRPr="00CD1BD8">
              <w:rPr>
                <w:color w:val="000000"/>
              </w:rPr>
              <w:t>Дошкольные учреждения, хосписы</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30,0</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30,0</w:t>
            </w:r>
          </w:p>
        </w:tc>
        <w:tc>
          <w:tcPr>
            <w:tcW w:w="370"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30,0</w:t>
            </w:r>
          </w:p>
        </w:tc>
        <w:tc>
          <w:tcPr>
            <w:tcW w:w="613"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w:t>
            </w:r>
          </w:p>
        </w:tc>
      </w:tr>
      <w:tr w:rsidR="00040628" w:rsidRPr="00CD1BD8" w:rsidTr="008559A0">
        <w:trPr>
          <w:trHeight w:val="113"/>
        </w:trPr>
        <w:tc>
          <w:tcPr>
            <w:tcW w:w="1683" w:type="pct"/>
            <w:tcBorders>
              <w:top w:val="nil"/>
              <w:left w:val="single" w:sz="4" w:space="0" w:color="auto"/>
              <w:bottom w:val="single" w:sz="4" w:space="0" w:color="auto"/>
              <w:right w:val="single" w:sz="4" w:space="0" w:color="auto"/>
            </w:tcBorders>
            <w:shd w:val="clear" w:color="auto" w:fill="auto"/>
            <w:vAlign w:val="center"/>
            <w:hideMark/>
          </w:tcPr>
          <w:p w:rsidR="00040628" w:rsidRPr="00CD1BD8" w:rsidRDefault="00040628" w:rsidP="008559A0">
            <w:pPr>
              <w:rPr>
                <w:color w:val="000000"/>
              </w:rPr>
            </w:pPr>
            <w:r w:rsidRPr="00CD1BD8">
              <w:rPr>
                <w:color w:val="000000"/>
              </w:rPr>
              <w:t>Здания сервисного обслуживания, культурно-досуговой деятельности, технопарки, склады</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14,2</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13,6</w:t>
            </w:r>
          </w:p>
        </w:tc>
        <w:tc>
          <w:tcPr>
            <w:tcW w:w="370"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13,0</w:t>
            </w:r>
          </w:p>
        </w:tc>
        <w:tc>
          <w:tcPr>
            <w:tcW w:w="613"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12,4</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12,4</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w:t>
            </w:r>
          </w:p>
        </w:tc>
      </w:tr>
      <w:tr w:rsidR="00040628" w:rsidRPr="00CD1BD8" w:rsidTr="008559A0">
        <w:trPr>
          <w:trHeight w:val="113"/>
        </w:trPr>
        <w:tc>
          <w:tcPr>
            <w:tcW w:w="1683" w:type="pct"/>
            <w:tcBorders>
              <w:top w:val="nil"/>
              <w:left w:val="single" w:sz="4" w:space="0" w:color="auto"/>
              <w:bottom w:val="single" w:sz="4" w:space="0" w:color="auto"/>
              <w:right w:val="single" w:sz="4" w:space="0" w:color="auto"/>
            </w:tcBorders>
            <w:shd w:val="clear" w:color="auto" w:fill="auto"/>
            <w:vAlign w:val="center"/>
            <w:hideMark/>
          </w:tcPr>
          <w:p w:rsidR="00040628" w:rsidRPr="00CD1BD8" w:rsidRDefault="00040628" w:rsidP="008559A0">
            <w:pPr>
              <w:rPr>
                <w:color w:val="000000"/>
              </w:rPr>
            </w:pPr>
            <w:r w:rsidRPr="00CD1BD8">
              <w:rPr>
                <w:color w:val="000000"/>
              </w:rPr>
              <w:t>Здания административного назначения (офисы)</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23,3</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22,0</w:t>
            </w:r>
          </w:p>
        </w:tc>
        <w:tc>
          <w:tcPr>
            <w:tcW w:w="370"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21,4</w:t>
            </w:r>
          </w:p>
        </w:tc>
        <w:tc>
          <w:tcPr>
            <w:tcW w:w="613"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17,5</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15,5</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14,3</w:t>
            </w:r>
          </w:p>
        </w:tc>
        <w:tc>
          <w:tcPr>
            <w:tcW w:w="467" w:type="pct"/>
            <w:tcBorders>
              <w:top w:val="nil"/>
              <w:left w:val="nil"/>
              <w:bottom w:val="single" w:sz="4" w:space="0" w:color="auto"/>
              <w:right w:val="single" w:sz="4" w:space="0" w:color="auto"/>
            </w:tcBorders>
            <w:shd w:val="clear" w:color="auto" w:fill="auto"/>
            <w:vAlign w:val="center"/>
            <w:hideMark/>
          </w:tcPr>
          <w:p w:rsidR="00040628" w:rsidRPr="00CD1BD8" w:rsidRDefault="00040628" w:rsidP="008559A0">
            <w:pPr>
              <w:jc w:val="center"/>
              <w:rPr>
                <w:color w:val="000000"/>
              </w:rPr>
            </w:pPr>
            <w:r w:rsidRPr="00CD1BD8">
              <w:rPr>
                <w:color w:val="000000"/>
              </w:rPr>
              <w:t>13,0</w:t>
            </w:r>
          </w:p>
        </w:tc>
      </w:tr>
    </w:tbl>
    <w:p w:rsidR="00040628" w:rsidRPr="00CD1BD8" w:rsidRDefault="00040628" w:rsidP="00040628">
      <w:pPr>
        <w:ind w:firstLine="709"/>
        <w:jc w:val="both"/>
        <w:rPr>
          <w:sz w:val="28"/>
          <w:szCs w:val="28"/>
        </w:rPr>
      </w:pPr>
    </w:p>
    <w:p w:rsidR="00040628" w:rsidRPr="00CD1BD8" w:rsidRDefault="00040628" w:rsidP="00040628">
      <w:pPr>
        <w:ind w:firstLine="709"/>
        <w:jc w:val="both"/>
        <w:rPr>
          <w:sz w:val="28"/>
          <w:szCs w:val="28"/>
        </w:rPr>
      </w:pPr>
      <w:r w:rsidRPr="00CD1BD8">
        <w:rPr>
          <w:sz w:val="28"/>
          <w:szCs w:val="28"/>
        </w:rPr>
        <w:t>Перспективные удельные расходы тепловой энергии на горячее водоснабжение определяются количеством потребителей и режимом пользования системой централизованного горячего водоснабжения. Количество пользователей определяется характеристиками здания. Режим пользования определяется по проектным данным здания, а при отсутствии проектных данных – в соответствии со СНиП 2.04.01-85.</w:t>
      </w:r>
    </w:p>
    <w:p w:rsidR="00040628" w:rsidRPr="00CD1BD8" w:rsidRDefault="00040628" w:rsidP="00040628">
      <w:pPr>
        <w:ind w:firstLine="709"/>
        <w:jc w:val="both"/>
        <w:rPr>
          <w:sz w:val="28"/>
          <w:szCs w:val="28"/>
        </w:rPr>
      </w:pPr>
      <w:r w:rsidRPr="00CD1BD8">
        <w:rPr>
          <w:sz w:val="28"/>
          <w:szCs w:val="28"/>
        </w:rPr>
        <w:t>Средняя часовая тепловая нагрузка горячего  водоснабжения потребителя тепловой энергии (Гкал/ч) в отопительный  период определяется по формуле:</w:t>
      </w:r>
    </w:p>
    <w:p w:rsidR="00040628" w:rsidRPr="00CD1BD8" w:rsidRDefault="00361B5E" w:rsidP="00040628">
      <w:pPr>
        <w:tabs>
          <w:tab w:val="num" w:pos="-4962"/>
        </w:tabs>
        <w:spacing w:line="360" w:lineRule="auto"/>
        <w:ind w:firstLine="567"/>
        <w:jc w:val="both"/>
        <w:rPr>
          <w:color w:val="000000" w:themeColor="text1"/>
          <w:sz w:val="28"/>
          <w:szCs w:val="28"/>
        </w:rPr>
      </w:pPr>
      <m:oMathPara>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Q</m:t>
              </m:r>
            </m:e>
            <m:sub>
              <m:r>
                <m:rPr>
                  <m:sty m:val="p"/>
                </m:rPr>
                <w:rPr>
                  <w:rFonts w:ascii="Cambria Math" w:hAnsi="Cambria Math"/>
                  <w:color w:val="000000" w:themeColor="text1"/>
                  <w:sz w:val="28"/>
                  <w:szCs w:val="28"/>
                </w:rPr>
                <m:t>от</m:t>
              </m:r>
            </m:sub>
          </m:sSub>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a×N×(60-</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t</m:t>
                  </m:r>
                </m:e>
                <m:sub>
                  <m:r>
                    <m:rPr>
                      <m:sty m:val="p"/>
                    </m:rPr>
                    <w:rPr>
                      <w:rFonts w:ascii="Cambria Math" w:hAnsi="Cambria Math"/>
                      <w:color w:val="000000" w:themeColor="text1"/>
                      <w:sz w:val="28"/>
                      <w:szCs w:val="28"/>
                    </w:rPr>
                    <m:t>c</m:t>
                  </m:r>
                </m:sub>
              </m:sSub>
              <m:r>
                <m:rPr>
                  <m:sty m:val="p"/>
                </m:rPr>
                <w:rPr>
                  <w:rFonts w:ascii="Cambria Math" w:hAnsi="Cambria Math"/>
                  <w:color w:val="000000" w:themeColor="text1"/>
                  <w:sz w:val="28"/>
                  <w:szCs w:val="28"/>
                </w:rPr>
                <m:t>)×</m:t>
              </m:r>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10</m:t>
                  </m:r>
                </m:e>
                <m:sup>
                  <m:r>
                    <m:rPr>
                      <m:sty m:val="p"/>
                    </m:rPr>
                    <w:rPr>
                      <w:rFonts w:ascii="Cambria Math" w:hAnsi="Cambria Math"/>
                      <w:color w:val="000000" w:themeColor="text1"/>
                      <w:sz w:val="28"/>
                      <w:szCs w:val="28"/>
                    </w:rPr>
                    <m:t>-6</m:t>
                  </m:r>
                </m:sup>
              </m:sSup>
            </m:num>
            <m:den>
              <m:r>
                <m:rPr>
                  <m:sty m:val="p"/>
                </m:rPr>
                <w:rPr>
                  <w:rFonts w:ascii="Cambria Math" w:hAnsi="Cambria Math"/>
                  <w:color w:val="000000" w:themeColor="text1"/>
                  <w:sz w:val="28"/>
                  <w:szCs w:val="28"/>
                </w:rPr>
                <m:t>T</m:t>
              </m:r>
            </m:den>
          </m:f>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Q</m:t>
              </m:r>
            </m:e>
            <m:sub>
              <m:r>
                <m:rPr>
                  <m:sty m:val="p"/>
                </m:rPr>
                <w:rPr>
                  <w:rFonts w:ascii="Cambria Math" w:hAnsi="Cambria Math"/>
                  <w:color w:val="000000" w:themeColor="text1"/>
                  <w:sz w:val="28"/>
                  <w:szCs w:val="28"/>
                </w:rPr>
                <m:t>ТП</m:t>
              </m:r>
            </m:sub>
          </m:sSub>
          <m:r>
            <m:rPr>
              <m:sty m:val="p"/>
            </m:rPr>
            <w:rPr>
              <w:rFonts w:ascii="Cambria Math" w:hAnsi="Cambria Math"/>
              <w:color w:val="000000" w:themeColor="text1"/>
              <w:sz w:val="28"/>
              <w:szCs w:val="28"/>
            </w:rPr>
            <m:t>,</m:t>
          </m:r>
        </m:oMath>
      </m:oMathPara>
    </w:p>
    <w:p w:rsidR="00040628" w:rsidRPr="00CD1BD8" w:rsidRDefault="00040628" w:rsidP="00040628">
      <w:pPr>
        <w:ind w:firstLine="709"/>
        <w:jc w:val="both"/>
        <w:rPr>
          <w:sz w:val="28"/>
          <w:szCs w:val="28"/>
        </w:rPr>
      </w:pPr>
      <w:r w:rsidRPr="00CD1BD8">
        <w:rPr>
          <w:sz w:val="28"/>
          <w:szCs w:val="28"/>
        </w:rPr>
        <w:t>где:</w:t>
      </w:r>
    </w:p>
    <w:p w:rsidR="00040628" w:rsidRPr="00CD1BD8" w:rsidRDefault="00040628" w:rsidP="00040628">
      <w:pPr>
        <w:ind w:firstLine="709"/>
        <w:jc w:val="both"/>
        <w:rPr>
          <w:sz w:val="28"/>
          <w:szCs w:val="28"/>
        </w:rPr>
      </w:pPr>
      <m:oMath>
        <m:r>
          <w:rPr>
            <w:rFonts w:ascii="Cambria Math" w:hAnsi="Cambria Math"/>
            <w:sz w:val="28"/>
            <w:szCs w:val="28"/>
          </w:rPr>
          <w:lastRenderedPageBreak/>
          <m:t>a</m:t>
        </m:r>
      </m:oMath>
      <w:r w:rsidRPr="00CD1BD8">
        <w:rPr>
          <w:sz w:val="28"/>
          <w:szCs w:val="28"/>
        </w:rPr>
        <w:t xml:space="preserve"> - расход воды на горячее водоснабжение абонента, л/ед. измерения в сутки; принимается по таблице приложения 3 СНиП 2.04.01-85;</w:t>
      </w:r>
    </w:p>
    <w:p w:rsidR="00040628" w:rsidRPr="00CD1BD8" w:rsidRDefault="00040628" w:rsidP="00040628">
      <w:pPr>
        <w:ind w:firstLine="709"/>
        <w:jc w:val="both"/>
        <w:rPr>
          <w:sz w:val="28"/>
          <w:szCs w:val="28"/>
        </w:rPr>
      </w:pPr>
      <m:oMath>
        <m:r>
          <w:rPr>
            <w:rFonts w:ascii="Cambria Math" w:hAnsi="Cambria Math"/>
            <w:sz w:val="28"/>
            <w:szCs w:val="28"/>
          </w:rPr>
          <m:t>N</m:t>
        </m:r>
      </m:oMath>
      <w:r w:rsidRPr="00CD1BD8">
        <w:rPr>
          <w:sz w:val="28"/>
          <w:szCs w:val="28"/>
        </w:rPr>
        <w:t xml:space="preserve"> - количество единиц измерения, отнесенное к суткам, - количество жителей, учащихся в учебных заведениях и т.д.;</w:t>
      </w:r>
    </w:p>
    <w:p w:rsidR="00040628" w:rsidRPr="00CD1BD8" w:rsidRDefault="00361B5E" w:rsidP="00040628">
      <w:pPr>
        <w:ind w:firstLine="709"/>
        <w:jc w:val="both"/>
        <w:rPr>
          <w:sz w:val="28"/>
          <w:szCs w:val="28"/>
        </w:rPr>
      </w:pPr>
      <m:oMath>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c</m:t>
            </m:r>
          </m:sub>
        </m:sSub>
      </m:oMath>
      <w:r w:rsidR="00040628" w:rsidRPr="00CD1BD8">
        <w:rPr>
          <w:sz w:val="28"/>
          <w:szCs w:val="28"/>
        </w:rPr>
        <w:t xml:space="preserve"> - температура водопроводной воды в отопительный период, °С;</w:t>
      </w:r>
    </w:p>
    <w:p w:rsidR="00040628" w:rsidRPr="00CD1BD8" w:rsidRDefault="00040628" w:rsidP="00040628">
      <w:pPr>
        <w:ind w:firstLine="709"/>
        <w:jc w:val="both"/>
        <w:rPr>
          <w:sz w:val="28"/>
          <w:szCs w:val="28"/>
        </w:rPr>
      </w:pPr>
      <m:oMath>
        <m:r>
          <w:rPr>
            <w:rFonts w:ascii="Cambria Math" w:hAnsi="Cambria Math"/>
            <w:sz w:val="28"/>
            <w:szCs w:val="28"/>
          </w:rPr>
          <m:t>T</m:t>
        </m:r>
      </m:oMath>
      <w:r w:rsidRPr="00CD1BD8">
        <w:rPr>
          <w:sz w:val="28"/>
          <w:szCs w:val="28"/>
        </w:rPr>
        <w:t xml:space="preserve">  - продолжительность функционирования системы горячего водоснабжения потребителя в сутки, ч;</w:t>
      </w:r>
    </w:p>
    <w:p w:rsidR="00040628" w:rsidRPr="00CD1BD8" w:rsidRDefault="00361B5E" w:rsidP="00040628">
      <w:pPr>
        <w:ind w:firstLine="709"/>
        <w:jc w:val="both"/>
        <w:rPr>
          <w:sz w:val="28"/>
          <w:szCs w:val="28"/>
        </w:rPr>
      </w:pPr>
      <m:oMath>
        <m:sSub>
          <m:sSubPr>
            <m:ctrlPr>
              <w:rPr>
                <w:rFonts w:ascii="Cambria Math" w:hAnsi="Cambria Math"/>
                <w:sz w:val="28"/>
                <w:szCs w:val="28"/>
              </w:rPr>
            </m:ctrlPr>
          </m:sSubPr>
          <m:e>
            <m:r>
              <w:rPr>
                <w:rFonts w:ascii="Cambria Math" w:hAnsi="Cambria Math"/>
                <w:sz w:val="28"/>
                <w:szCs w:val="28"/>
              </w:rPr>
              <m:t>Q</m:t>
            </m:r>
          </m:e>
          <m:sub>
            <m:r>
              <m:rPr>
                <m:sty m:val="p"/>
              </m:rPr>
              <w:rPr>
                <w:rFonts w:ascii="Cambria Math" w:hAnsi="Cambria Math"/>
                <w:sz w:val="28"/>
                <w:szCs w:val="28"/>
              </w:rPr>
              <m:t>ТП</m:t>
            </m:r>
          </m:sub>
        </m:sSub>
      </m:oMath>
      <w:r w:rsidR="00040628" w:rsidRPr="00CD1BD8">
        <w:rPr>
          <w:sz w:val="28"/>
          <w:szCs w:val="28"/>
        </w:rPr>
        <w:t xml:space="preserve"> - тепловые потери в местной системе горячего водоснабжения, в подающем и циркуляционном трубопроводах наружной сети горячего водоснабжения, Гкал/ч.</w:t>
      </w:r>
    </w:p>
    <w:p w:rsidR="00040628" w:rsidRPr="00CD1BD8" w:rsidRDefault="00040628" w:rsidP="00040628">
      <w:pPr>
        <w:ind w:firstLine="709"/>
        <w:jc w:val="both"/>
        <w:rPr>
          <w:sz w:val="28"/>
          <w:szCs w:val="28"/>
        </w:rPr>
      </w:pPr>
      <w:r w:rsidRPr="00CD1BD8">
        <w:rPr>
          <w:sz w:val="28"/>
          <w:szCs w:val="28"/>
        </w:rPr>
        <w:t>Средняя часовая тепловая нагрузка горячего водоснабжения в неотопительный период (Гкал) определяется по формуле:</w:t>
      </w:r>
    </w:p>
    <w:p w:rsidR="00040628" w:rsidRPr="00CD1BD8" w:rsidRDefault="00040628" w:rsidP="00040628">
      <w:pPr>
        <w:tabs>
          <w:tab w:val="num" w:pos="-4962"/>
        </w:tabs>
        <w:spacing w:line="360" w:lineRule="auto"/>
        <w:ind w:firstLine="567"/>
        <w:jc w:val="both"/>
        <w:rPr>
          <w:color w:val="000000" w:themeColor="text1"/>
          <w:sz w:val="28"/>
          <w:szCs w:val="28"/>
        </w:rPr>
      </w:pPr>
    </w:p>
    <w:p w:rsidR="00040628" w:rsidRPr="00CD1BD8" w:rsidRDefault="00361B5E" w:rsidP="00040628">
      <w:pPr>
        <w:tabs>
          <w:tab w:val="num" w:pos="-4962"/>
        </w:tabs>
        <w:spacing w:line="360" w:lineRule="auto"/>
        <w:ind w:firstLine="567"/>
        <w:jc w:val="both"/>
        <w:rPr>
          <w:color w:val="000000" w:themeColor="text1"/>
          <w:sz w:val="28"/>
          <w:szCs w:val="28"/>
        </w:rPr>
      </w:pPr>
      <m:oMathPara>
        <m:oMathParaPr>
          <m:jc m:val="center"/>
        </m:oMathPara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Q</m:t>
              </m:r>
            </m:e>
            <m:sub>
              <m:r>
                <m:rPr>
                  <m:sty m:val="p"/>
                </m:rPr>
                <w:rPr>
                  <w:rFonts w:ascii="Cambria Math" w:hAnsi="Cambria Math"/>
                  <w:color w:val="000000" w:themeColor="text1"/>
                  <w:sz w:val="28"/>
                  <w:szCs w:val="28"/>
                </w:rPr>
                <m:t>неот</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Q</m:t>
              </m:r>
            </m:e>
            <m:sub>
              <m:r>
                <m:rPr>
                  <m:sty m:val="p"/>
                </m:rPr>
                <w:rPr>
                  <w:rFonts w:ascii="Cambria Math" w:hAnsi="Cambria Math"/>
                  <w:color w:val="000000" w:themeColor="text1"/>
                  <w:sz w:val="28"/>
                  <w:szCs w:val="28"/>
                </w:rPr>
                <m:t>от</m:t>
              </m:r>
            </m:sub>
          </m:sSub>
          <m:r>
            <m:rPr>
              <m:sty m:val="p"/>
            </m:rPr>
            <w:rPr>
              <w:rFonts w:ascii="Cambria Math" w:hAnsi="Cambria Math"/>
              <w:color w:val="000000" w:themeColor="text1"/>
              <w:sz w:val="28"/>
              <w:szCs w:val="28"/>
            </w:rPr>
            <m:t>×β×</m:t>
          </m:r>
          <m:f>
            <m:fPr>
              <m:ctrlPr>
                <w:rPr>
                  <w:rFonts w:ascii="Cambria Math" w:hAnsi="Cambria Math"/>
                  <w:color w:val="000000" w:themeColor="text1"/>
                  <w:sz w:val="28"/>
                  <w:szCs w:val="28"/>
                </w:rPr>
              </m:ctrlPr>
            </m:fPr>
            <m:num>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t</m:t>
                  </m:r>
                </m:e>
                <m:sub>
                  <m:r>
                    <m:rPr>
                      <m:sty m:val="p"/>
                    </m:rPr>
                    <w:rPr>
                      <w:rFonts w:ascii="Cambria Math" w:hAnsi="Cambria Math"/>
                      <w:color w:val="000000" w:themeColor="text1"/>
                      <w:sz w:val="28"/>
                      <w:szCs w:val="28"/>
                    </w:rPr>
                    <m:t>hs</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t</m:t>
                  </m:r>
                </m:e>
                <m:sub>
                  <m:r>
                    <m:rPr>
                      <m:sty m:val="p"/>
                    </m:rPr>
                    <w:rPr>
                      <w:rFonts w:ascii="Cambria Math" w:hAnsi="Cambria Math"/>
                      <w:color w:val="000000" w:themeColor="text1"/>
                      <w:sz w:val="28"/>
                      <w:szCs w:val="28"/>
                    </w:rPr>
                    <m:t>cs</m:t>
                  </m:r>
                </m:sub>
              </m:sSub>
            </m:num>
            <m:den>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t</m:t>
                  </m:r>
                </m:e>
                <m:sub>
                  <m:r>
                    <m:rPr>
                      <m:sty m:val="p"/>
                    </m:rPr>
                    <w:rPr>
                      <w:rFonts w:ascii="Cambria Math" w:hAnsi="Cambria Math"/>
                      <w:color w:val="000000" w:themeColor="text1"/>
                      <w:sz w:val="28"/>
                      <w:szCs w:val="28"/>
                    </w:rPr>
                    <m:t>h</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t</m:t>
                  </m:r>
                </m:e>
                <m:sub>
                  <m:r>
                    <m:rPr>
                      <m:sty m:val="p"/>
                    </m:rPr>
                    <w:rPr>
                      <w:rFonts w:ascii="Cambria Math" w:hAnsi="Cambria Math"/>
                      <w:color w:val="000000" w:themeColor="text1"/>
                      <w:sz w:val="28"/>
                      <w:szCs w:val="28"/>
                    </w:rPr>
                    <m:t>c</m:t>
                  </m:r>
                </m:sub>
              </m:sSub>
            </m:den>
          </m:f>
          <m:r>
            <m:rPr>
              <m:sty m:val="p"/>
            </m:rPr>
            <w:rPr>
              <w:rFonts w:ascii="Cambria Math" w:hAnsi="Cambria Math"/>
              <w:color w:val="000000" w:themeColor="text1"/>
              <w:sz w:val="28"/>
              <w:szCs w:val="28"/>
            </w:rPr>
            <m:t>,</m:t>
          </m:r>
        </m:oMath>
      </m:oMathPara>
    </w:p>
    <w:p w:rsidR="00040628" w:rsidRPr="00CD1BD8" w:rsidRDefault="00040628" w:rsidP="00040628">
      <w:pPr>
        <w:ind w:firstLine="709"/>
        <w:jc w:val="both"/>
        <w:rPr>
          <w:sz w:val="28"/>
          <w:szCs w:val="28"/>
        </w:rPr>
      </w:pPr>
      <w:r w:rsidRPr="00CD1BD8">
        <w:rPr>
          <w:sz w:val="28"/>
          <w:szCs w:val="28"/>
        </w:rPr>
        <w:t>где:</w:t>
      </w:r>
    </w:p>
    <w:p w:rsidR="00040628" w:rsidRPr="00CD1BD8" w:rsidRDefault="00361B5E" w:rsidP="00040628">
      <w:pPr>
        <w:ind w:firstLine="709"/>
        <w:jc w:val="both"/>
        <w:rPr>
          <w:sz w:val="28"/>
          <w:szCs w:val="28"/>
        </w:rPr>
      </w:pPr>
      <m:oMath>
        <m:sSub>
          <m:sSubPr>
            <m:ctrlPr>
              <w:rPr>
                <w:rFonts w:ascii="Cambria Math" w:hAnsi="Cambria Math"/>
                <w:sz w:val="28"/>
                <w:szCs w:val="28"/>
              </w:rPr>
            </m:ctrlPr>
          </m:sSubPr>
          <m:e>
            <m:r>
              <w:rPr>
                <w:rFonts w:ascii="Cambria Math" w:hAnsi="Cambria Math"/>
                <w:sz w:val="28"/>
                <w:szCs w:val="28"/>
              </w:rPr>
              <m:t>Q</m:t>
            </m:r>
          </m:e>
          <m:sub>
            <m:r>
              <m:rPr>
                <m:sty m:val="p"/>
              </m:rPr>
              <w:rPr>
                <w:rFonts w:ascii="Cambria Math" w:hAnsi="Cambria Math"/>
                <w:sz w:val="28"/>
                <w:szCs w:val="28"/>
              </w:rPr>
              <m:t>от</m:t>
            </m:r>
          </m:sub>
        </m:sSub>
      </m:oMath>
      <w:r w:rsidR="00040628" w:rsidRPr="00CD1BD8">
        <w:rPr>
          <w:sz w:val="28"/>
          <w:szCs w:val="28"/>
        </w:rPr>
        <w:t xml:space="preserve"> - средняя часовая тепловая нагрузка горячего водоснабжения в отопительный период, Гкал/ч;</w:t>
      </w:r>
    </w:p>
    <w:p w:rsidR="00040628" w:rsidRPr="00CD1BD8" w:rsidRDefault="00040628" w:rsidP="00040628">
      <w:pPr>
        <w:ind w:firstLine="709"/>
        <w:jc w:val="both"/>
        <w:rPr>
          <w:sz w:val="28"/>
          <w:szCs w:val="28"/>
        </w:rPr>
      </w:pPr>
      <m:oMath>
        <m:r>
          <w:rPr>
            <w:rFonts w:ascii="Cambria Math" w:hAnsi="Cambria Math"/>
            <w:sz w:val="28"/>
            <w:szCs w:val="28"/>
          </w:rPr>
          <m:t>β</m:t>
        </m:r>
      </m:oMath>
      <w:r w:rsidRPr="00CD1BD8">
        <w:rPr>
          <w:sz w:val="28"/>
          <w:szCs w:val="28"/>
        </w:rPr>
        <w:t xml:space="preserve"> - коэффициент, учитывающий снижение средней часовой нагрузки горячего водоснабжения в неотопительный период по сравнению с нагрузкой в отопительный период;</w:t>
      </w:r>
    </w:p>
    <w:p w:rsidR="00040628" w:rsidRPr="00CD1BD8" w:rsidRDefault="00361B5E" w:rsidP="00040628">
      <w:pPr>
        <w:ind w:firstLine="709"/>
        <w:jc w:val="both"/>
        <w:rPr>
          <w:sz w:val="28"/>
          <w:szCs w:val="28"/>
        </w:rPr>
      </w:pPr>
      <m:oMath>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hs</m:t>
            </m:r>
          </m:sub>
        </m:sSub>
      </m:oMath>
      <w:r w:rsidR="00040628" w:rsidRPr="00CD1BD8">
        <w:rPr>
          <w:sz w:val="28"/>
          <w:szCs w:val="28"/>
        </w:rPr>
        <w:t xml:space="preserve">, </w:t>
      </w:r>
      <m:oMath>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h</m:t>
            </m:r>
          </m:sub>
        </m:sSub>
      </m:oMath>
      <w:r w:rsidR="00040628" w:rsidRPr="00CD1BD8">
        <w:rPr>
          <w:sz w:val="28"/>
          <w:szCs w:val="28"/>
        </w:rPr>
        <w:t xml:space="preserve"> - температура горячей воды в неотопительный и отопительный период соответственно, гр.С;</w:t>
      </w:r>
    </w:p>
    <w:p w:rsidR="00040628" w:rsidRPr="00CD1BD8" w:rsidRDefault="00361B5E" w:rsidP="00040628">
      <w:pPr>
        <w:ind w:firstLine="709"/>
        <w:jc w:val="both"/>
        <w:rPr>
          <w:sz w:val="28"/>
          <w:szCs w:val="28"/>
        </w:rPr>
      </w:pPr>
      <m:oMath>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cs</m:t>
            </m:r>
          </m:sub>
        </m:sSub>
      </m:oMath>
      <w:r w:rsidR="00040628" w:rsidRPr="00CD1BD8">
        <w:rPr>
          <w:sz w:val="28"/>
          <w:szCs w:val="28"/>
        </w:rPr>
        <w:t xml:space="preserve">, </w:t>
      </w:r>
      <m:oMath>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c</m:t>
            </m:r>
          </m:sub>
        </m:sSub>
      </m:oMath>
      <w:r w:rsidR="00040628" w:rsidRPr="00CD1BD8">
        <w:rPr>
          <w:sz w:val="28"/>
          <w:szCs w:val="28"/>
        </w:rPr>
        <w:t xml:space="preserve"> - температура водопроводной воды в неотопительный и отопительный период, гр.С.</w:t>
      </w:r>
    </w:p>
    <w:p w:rsidR="007971FD" w:rsidRPr="00CD1BD8" w:rsidRDefault="007971FD" w:rsidP="007971FD">
      <w:pPr>
        <w:ind w:firstLine="709"/>
        <w:jc w:val="both"/>
        <w:rPr>
          <w:sz w:val="28"/>
          <w:szCs w:val="28"/>
        </w:rPr>
      </w:pPr>
    </w:p>
    <w:p w:rsidR="007971FD" w:rsidRPr="00CD1BD8" w:rsidRDefault="004E5719" w:rsidP="007971FD">
      <w:pPr>
        <w:ind w:firstLine="709"/>
        <w:jc w:val="both"/>
        <w:rPr>
          <w:b/>
          <w:sz w:val="28"/>
          <w:szCs w:val="28"/>
        </w:rPr>
      </w:pPr>
      <w:r w:rsidRPr="00CD1BD8">
        <w:rPr>
          <w:b/>
          <w:sz w:val="28"/>
          <w:szCs w:val="28"/>
        </w:rPr>
        <w:t>г</w:t>
      </w:r>
      <w:r w:rsidR="007B3826" w:rsidRPr="00CD1BD8">
        <w:rPr>
          <w:b/>
          <w:sz w:val="28"/>
          <w:szCs w:val="28"/>
        </w:rPr>
        <w:t>) П</w:t>
      </w:r>
      <w:r w:rsidR="007971FD" w:rsidRPr="00CD1BD8">
        <w:rPr>
          <w:b/>
          <w:sz w:val="28"/>
          <w:szCs w:val="28"/>
        </w:rPr>
        <w:t>рогнозы приростов объемов потребления тепловой энергии и теплоносителя с разделением по видам теплопотребления</w:t>
      </w:r>
      <w:r w:rsidR="00924ABC" w:rsidRPr="00CD1BD8">
        <w:rPr>
          <w:b/>
          <w:sz w:val="28"/>
          <w:szCs w:val="28"/>
        </w:rPr>
        <w:t xml:space="preserve"> в каждом расчетном элементе территориального деления и в зоне действия каждого из существующих источников тепловой энергии</w:t>
      </w:r>
    </w:p>
    <w:p w:rsidR="009E6770" w:rsidRPr="00CD1BD8" w:rsidRDefault="009E6770" w:rsidP="007971FD">
      <w:pPr>
        <w:ind w:firstLine="709"/>
        <w:jc w:val="both"/>
        <w:rPr>
          <w:sz w:val="28"/>
          <w:szCs w:val="28"/>
        </w:rPr>
      </w:pPr>
      <w:bookmarkStart w:id="26" w:name="_Hlk501470240"/>
    </w:p>
    <w:p w:rsidR="007971FD" w:rsidRPr="00CD1BD8" w:rsidRDefault="008559A0" w:rsidP="007971FD">
      <w:pPr>
        <w:ind w:firstLine="709"/>
        <w:jc w:val="both"/>
        <w:rPr>
          <w:sz w:val="28"/>
          <w:szCs w:val="28"/>
        </w:rPr>
      </w:pPr>
      <w:r w:rsidRPr="00CD1BD8">
        <w:rPr>
          <w:sz w:val="28"/>
          <w:szCs w:val="28"/>
        </w:rPr>
        <w:t>Прогноз прироста объемов потребления тепловой энергии представлен в таблице</w:t>
      </w:r>
      <w:r w:rsidR="00DA5466" w:rsidRPr="00CD1BD8">
        <w:rPr>
          <w:sz w:val="28"/>
          <w:szCs w:val="28"/>
        </w:rPr>
        <w:t xml:space="preserve"> </w:t>
      </w:r>
      <w:r w:rsidR="00B35023">
        <w:rPr>
          <w:sz w:val="28"/>
          <w:szCs w:val="28"/>
        </w:rPr>
        <w:t>1</w:t>
      </w:r>
      <w:r w:rsidR="00861662">
        <w:rPr>
          <w:sz w:val="28"/>
          <w:szCs w:val="28"/>
        </w:rPr>
        <w:t>3</w:t>
      </w:r>
      <w:r w:rsidR="00DA5466" w:rsidRPr="00CD1BD8">
        <w:rPr>
          <w:sz w:val="28"/>
          <w:szCs w:val="28"/>
        </w:rPr>
        <w:t>.</w:t>
      </w:r>
      <w:r w:rsidR="00415EA7" w:rsidRPr="00CD1BD8">
        <w:rPr>
          <w:sz w:val="28"/>
          <w:szCs w:val="28"/>
        </w:rPr>
        <w:t xml:space="preserve"> Теплоноситель потребителям не отпускается.</w:t>
      </w:r>
      <w:r w:rsidR="00B470E9" w:rsidRPr="00CD1BD8">
        <w:rPr>
          <w:sz w:val="28"/>
          <w:szCs w:val="28"/>
        </w:rPr>
        <w:t xml:space="preserve"> Прогноз выполнен без учета влияния изменения погодных условий. </w:t>
      </w:r>
    </w:p>
    <w:p w:rsidR="007971FD" w:rsidRPr="00CD1BD8" w:rsidRDefault="008559A0" w:rsidP="008559A0">
      <w:pPr>
        <w:ind w:firstLine="709"/>
        <w:jc w:val="right"/>
        <w:rPr>
          <w:sz w:val="28"/>
          <w:szCs w:val="28"/>
        </w:rPr>
      </w:pPr>
      <w:r w:rsidRPr="00CD1BD8">
        <w:rPr>
          <w:sz w:val="28"/>
          <w:szCs w:val="28"/>
        </w:rPr>
        <w:t>Таблица</w:t>
      </w:r>
      <w:r w:rsidR="00DA5466" w:rsidRPr="00CD1BD8">
        <w:rPr>
          <w:sz w:val="28"/>
          <w:szCs w:val="28"/>
        </w:rPr>
        <w:t xml:space="preserve"> </w:t>
      </w:r>
      <w:r w:rsidR="00B35023">
        <w:rPr>
          <w:sz w:val="28"/>
          <w:szCs w:val="28"/>
        </w:rPr>
        <w:t>1</w:t>
      </w:r>
      <w:r w:rsidR="00861662">
        <w:rPr>
          <w:sz w:val="28"/>
          <w:szCs w:val="28"/>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6"/>
        <w:gridCol w:w="1394"/>
        <w:gridCol w:w="1437"/>
        <w:gridCol w:w="1437"/>
      </w:tblGrid>
      <w:tr w:rsidR="00A56FFC" w:rsidRPr="00CD1BD8" w:rsidTr="005167A7">
        <w:trPr>
          <w:trHeight w:val="300"/>
        </w:trPr>
        <w:tc>
          <w:tcPr>
            <w:tcW w:w="2830" w:type="pct"/>
            <w:shd w:val="clear" w:color="auto" w:fill="auto"/>
            <w:noWrap/>
            <w:vAlign w:val="center"/>
            <w:hideMark/>
          </w:tcPr>
          <w:p w:rsidR="00A56FFC" w:rsidRPr="00CD1BD8" w:rsidRDefault="00A56FFC" w:rsidP="00A56FFC">
            <w:pPr>
              <w:jc w:val="center"/>
              <w:rPr>
                <w:b/>
                <w:color w:val="000000"/>
              </w:rPr>
            </w:pPr>
            <w:r w:rsidRPr="00CD1BD8">
              <w:rPr>
                <w:b/>
                <w:color w:val="000000"/>
              </w:rPr>
              <w:t>Показатель</w:t>
            </w:r>
          </w:p>
        </w:tc>
        <w:tc>
          <w:tcPr>
            <w:tcW w:w="708" w:type="pct"/>
            <w:shd w:val="clear" w:color="auto" w:fill="auto"/>
            <w:noWrap/>
            <w:vAlign w:val="center"/>
            <w:hideMark/>
          </w:tcPr>
          <w:p w:rsidR="00A56FFC" w:rsidRPr="00CD1BD8" w:rsidRDefault="00A56FFC" w:rsidP="00306430">
            <w:pPr>
              <w:jc w:val="center"/>
              <w:rPr>
                <w:b/>
                <w:color w:val="000000"/>
              </w:rPr>
            </w:pPr>
            <w:r w:rsidRPr="00CD1BD8">
              <w:rPr>
                <w:b/>
                <w:color w:val="000000"/>
              </w:rPr>
              <w:t>1 этап (20</w:t>
            </w:r>
            <w:r w:rsidR="00161D43" w:rsidRPr="00CD1BD8">
              <w:rPr>
                <w:b/>
                <w:color w:val="000000"/>
              </w:rPr>
              <w:t>20</w:t>
            </w:r>
            <w:r w:rsidRPr="00CD1BD8">
              <w:rPr>
                <w:b/>
                <w:color w:val="000000"/>
              </w:rPr>
              <w:t>-202</w:t>
            </w:r>
            <w:r w:rsidR="00306430">
              <w:rPr>
                <w:b/>
                <w:color w:val="000000"/>
              </w:rPr>
              <w:t>5</w:t>
            </w:r>
            <w:r w:rsidRPr="00CD1BD8">
              <w:rPr>
                <w:b/>
                <w:color w:val="000000"/>
              </w:rPr>
              <w:t xml:space="preserve"> гг.</w:t>
            </w:r>
          </w:p>
        </w:tc>
        <w:tc>
          <w:tcPr>
            <w:tcW w:w="731" w:type="pct"/>
            <w:shd w:val="clear" w:color="auto" w:fill="auto"/>
            <w:noWrap/>
            <w:vAlign w:val="center"/>
            <w:hideMark/>
          </w:tcPr>
          <w:p w:rsidR="00A56FFC" w:rsidRPr="00CD1BD8" w:rsidRDefault="00A56FFC" w:rsidP="00306430">
            <w:pPr>
              <w:jc w:val="center"/>
              <w:rPr>
                <w:b/>
                <w:color w:val="000000"/>
              </w:rPr>
            </w:pPr>
            <w:r w:rsidRPr="00CD1BD8">
              <w:rPr>
                <w:b/>
                <w:color w:val="000000"/>
              </w:rPr>
              <w:t>2 этап (202</w:t>
            </w:r>
            <w:r w:rsidR="00306430">
              <w:rPr>
                <w:b/>
                <w:color w:val="000000"/>
              </w:rPr>
              <w:t>6</w:t>
            </w:r>
            <w:r w:rsidRPr="00CD1BD8">
              <w:rPr>
                <w:b/>
                <w:color w:val="000000"/>
              </w:rPr>
              <w:t>-20</w:t>
            </w:r>
            <w:r w:rsidR="00306430">
              <w:rPr>
                <w:b/>
                <w:color w:val="000000"/>
              </w:rPr>
              <w:t>30</w:t>
            </w:r>
            <w:r w:rsidRPr="00CD1BD8">
              <w:rPr>
                <w:b/>
                <w:color w:val="000000"/>
              </w:rPr>
              <w:t xml:space="preserve"> гг.)</w:t>
            </w:r>
          </w:p>
        </w:tc>
        <w:tc>
          <w:tcPr>
            <w:tcW w:w="731" w:type="pct"/>
            <w:shd w:val="clear" w:color="auto" w:fill="auto"/>
            <w:noWrap/>
            <w:vAlign w:val="center"/>
            <w:hideMark/>
          </w:tcPr>
          <w:p w:rsidR="00A56FFC" w:rsidRPr="00CD1BD8" w:rsidRDefault="00A56FFC" w:rsidP="002A7181">
            <w:pPr>
              <w:jc w:val="center"/>
              <w:rPr>
                <w:b/>
                <w:color w:val="000000"/>
              </w:rPr>
            </w:pPr>
            <w:r w:rsidRPr="00CD1BD8">
              <w:rPr>
                <w:b/>
                <w:color w:val="000000"/>
              </w:rPr>
              <w:t>3 этап (20</w:t>
            </w:r>
            <w:r w:rsidR="00161D43" w:rsidRPr="00CD1BD8">
              <w:rPr>
                <w:b/>
                <w:color w:val="000000"/>
              </w:rPr>
              <w:t>3</w:t>
            </w:r>
            <w:r w:rsidR="002A7181">
              <w:rPr>
                <w:b/>
                <w:color w:val="000000"/>
              </w:rPr>
              <w:t>1</w:t>
            </w:r>
            <w:r w:rsidRPr="00CD1BD8">
              <w:rPr>
                <w:b/>
                <w:color w:val="000000"/>
              </w:rPr>
              <w:t>-203</w:t>
            </w:r>
            <w:r w:rsidR="00B75CE4">
              <w:rPr>
                <w:b/>
                <w:color w:val="000000"/>
              </w:rPr>
              <w:t>5</w:t>
            </w:r>
            <w:r w:rsidRPr="00CD1BD8">
              <w:rPr>
                <w:b/>
                <w:color w:val="000000"/>
              </w:rPr>
              <w:t xml:space="preserve"> гг.)</w:t>
            </w:r>
          </w:p>
        </w:tc>
      </w:tr>
      <w:tr w:rsidR="00A56FFC" w:rsidRPr="00CD1BD8" w:rsidTr="005167A7">
        <w:trPr>
          <w:trHeight w:val="300"/>
        </w:trPr>
        <w:tc>
          <w:tcPr>
            <w:tcW w:w="2830" w:type="pct"/>
            <w:shd w:val="clear" w:color="auto" w:fill="auto"/>
            <w:noWrap/>
            <w:vAlign w:val="center"/>
            <w:hideMark/>
          </w:tcPr>
          <w:p w:rsidR="00A56FFC" w:rsidRPr="00CD1BD8" w:rsidRDefault="00A56FFC" w:rsidP="00A56FFC">
            <w:pPr>
              <w:rPr>
                <w:color w:val="000000"/>
              </w:rPr>
            </w:pPr>
            <w:r w:rsidRPr="00CD1BD8">
              <w:rPr>
                <w:color w:val="000000"/>
              </w:rPr>
              <w:t>Потребление тепловой энергии, тыс. Гкал в год</w:t>
            </w:r>
          </w:p>
        </w:tc>
        <w:tc>
          <w:tcPr>
            <w:tcW w:w="708" w:type="pct"/>
            <w:shd w:val="clear" w:color="auto" w:fill="auto"/>
            <w:noWrap/>
            <w:vAlign w:val="center"/>
            <w:hideMark/>
          </w:tcPr>
          <w:p w:rsidR="00A56FFC" w:rsidRPr="00CD1BD8" w:rsidRDefault="000A7587" w:rsidP="00A56FFC">
            <w:pPr>
              <w:jc w:val="center"/>
              <w:rPr>
                <w:color w:val="000000"/>
              </w:rPr>
            </w:pPr>
            <w:r>
              <w:rPr>
                <w:color w:val="000000"/>
              </w:rPr>
              <w:t>2,714</w:t>
            </w:r>
          </w:p>
        </w:tc>
        <w:tc>
          <w:tcPr>
            <w:tcW w:w="731" w:type="pct"/>
            <w:shd w:val="clear" w:color="auto" w:fill="auto"/>
            <w:noWrap/>
            <w:vAlign w:val="center"/>
            <w:hideMark/>
          </w:tcPr>
          <w:p w:rsidR="00A56FFC" w:rsidRPr="00CD1BD8" w:rsidRDefault="000A7587" w:rsidP="00A56FFC">
            <w:pPr>
              <w:jc w:val="center"/>
              <w:rPr>
                <w:color w:val="000000"/>
              </w:rPr>
            </w:pPr>
            <w:r>
              <w:rPr>
                <w:color w:val="000000"/>
              </w:rPr>
              <w:t>2,869</w:t>
            </w:r>
          </w:p>
        </w:tc>
        <w:tc>
          <w:tcPr>
            <w:tcW w:w="731" w:type="pct"/>
            <w:shd w:val="clear" w:color="auto" w:fill="auto"/>
            <w:noWrap/>
            <w:vAlign w:val="center"/>
            <w:hideMark/>
          </w:tcPr>
          <w:p w:rsidR="00A56FFC" w:rsidRPr="00CD1BD8" w:rsidRDefault="000A7587" w:rsidP="00A56FFC">
            <w:pPr>
              <w:jc w:val="center"/>
              <w:rPr>
                <w:color w:val="000000"/>
              </w:rPr>
            </w:pPr>
            <w:r>
              <w:rPr>
                <w:color w:val="000000"/>
              </w:rPr>
              <w:t>2,869</w:t>
            </w:r>
          </w:p>
        </w:tc>
      </w:tr>
      <w:tr w:rsidR="00A56FFC" w:rsidRPr="00CD1BD8" w:rsidTr="005167A7">
        <w:trPr>
          <w:trHeight w:val="300"/>
        </w:trPr>
        <w:tc>
          <w:tcPr>
            <w:tcW w:w="2830" w:type="pct"/>
            <w:shd w:val="clear" w:color="auto" w:fill="auto"/>
            <w:noWrap/>
            <w:vAlign w:val="center"/>
            <w:hideMark/>
          </w:tcPr>
          <w:p w:rsidR="00A56FFC" w:rsidRPr="00CD1BD8" w:rsidRDefault="00A56FFC" w:rsidP="00A56FFC">
            <w:pPr>
              <w:rPr>
                <w:color w:val="000000"/>
              </w:rPr>
            </w:pPr>
            <w:r w:rsidRPr="00CD1BD8">
              <w:rPr>
                <w:color w:val="000000"/>
              </w:rPr>
              <w:t>Прирост потребления тепловой энергии по отношению к предыдущему периоду, тыс. Гкал в год</w:t>
            </w:r>
          </w:p>
        </w:tc>
        <w:tc>
          <w:tcPr>
            <w:tcW w:w="708" w:type="pct"/>
            <w:shd w:val="clear" w:color="auto" w:fill="auto"/>
            <w:noWrap/>
            <w:vAlign w:val="center"/>
            <w:hideMark/>
          </w:tcPr>
          <w:p w:rsidR="00A56FFC" w:rsidRPr="00CD1BD8" w:rsidRDefault="00A56FFC" w:rsidP="00A56FFC">
            <w:pPr>
              <w:jc w:val="center"/>
            </w:pPr>
            <w:r w:rsidRPr="00CD1BD8">
              <w:t>-</w:t>
            </w:r>
          </w:p>
        </w:tc>
        <w:tc>
          <w:tcPr>
            <w:tcW w:w="731" w:type="pct"/>
            <w:shd w:val="clear" w:color="auto" w:fill="auto"/>
            <w:noWrap/>
            <w:vAlign w:val="center"/>
            <w:hideMark/>
          </w:tcPr>
          <w:p w:rsidR="00A56FFC" w:rsidRPr="00CD1BD8" w:rsidRDefault="001C7C17" w:rsidP="00A56FFC">
            <w:pPr>
              <w:jc w:val="center"/>
              <w:rPr>
                <w:color w:val="000000"/>
              </w:rPr>
            </w:pPr>
            <w:r>
              <w:rPr>
                <w:color w:val="000000"/>
              </w:rPr>
              <w:t>0,155</w:t>
            </w:r>
          </w:p>
        </w:tc>
        <w:tc>
          <w:tcPr>
            <w:tcW w:w="731" w:type="pct"/>
            <w:shd w:val="clear" w:color="auto" w:fill="auto"/>
            <w:noWrap/>
            <w:vAlign w:val="center"/>
            <w:hideMark/>
          </w:tcPr>
          <w:p w:rsidR="00A56FFC" w:rsidRPr="00CD1BD8" w:rsidRDefault="001C7C17" w:rsidP="005167A7">
            <w:pPr>
              <w:jc w:val="center"/>
              <w:rPr>
                <w:color w:val="000000"/>
              </w:rPr>
            </w:pPr>
            <w:r>
              <w:rPr>
                <w:color w:val="000000"/>
              </w:rPr>
              <w:t>0,155</w:t>
            </w:r>
          </w:p>
        </w:tc>
      </w:tr>
    </w:tbl>
    <w:p w:rsidR="00A56FFC" w:rsidRPr="00CD1BD8" w:rsidRDefault="00A56FFC" w:rsidP="008559A0">
      <w:pPr>
        <w:ind w:firstLine="709"/>
        <w:jc w:val="right"/>
        <w:rPr>
          <w:sz w:val="28"/>
          <w:szCs w:val="28"/>
        </w:rPr>
      </w:pPr>
    </w:p>
    <w:bookmarkEnd w:id="26"/>
    <w:p w:rsidR="007971FD" w:rsidRPr="00CD1BD8" w:rsidRDefault="004E5719" w:rsidP="007971FD">
      <w:pPr>
        <w:ind w:firstLine="709"/>
        <w:jc w:val="both"/>
        <w:rPr>
          <w:b/>
          <w:sz w:val="28"/>
          <w:szCs w:val="28"/>
        </w:rPr>
      </w:pPr>
      <w:r w:rsidRPr="00CD1BD8">
        <w:rPr>
          <w:b/>
          <w:sz w:val="28"/>
          <w:szCs w:val="28"/>
        </w:rPr>
        <w:t>д</w:t>
      </w:r>
      <w:r w:rsidR="007971FD" w:rsidRPr="00CD1BD8">
        <w:rPr>
          <w:b/>
          <w:sz w:val="28"/>
          <w:szCs w:val="28"/>
        </w:rPr>
        <w:t xml:space="preserve">) </w:t>
      </w:r>
      <w:r w:rsidR="007B3826" w:rsidRPr="00CD1BD8">
        <w:rPr>
          <w:b/>
          <w:sz w:val="28"/>
          <w:szCs w:val="28"/>
        </w:rPr>
        <w:t>П</w:t>
      </w:r>
      <w:r w:rsidR="007971FD" w:rsidRPr="00CD1BD8">
        <w:rPr>
          <w:b/>
          <w:sz w:val="28"/>
          <w:szCs w:val="28"/>
        </w:rPr>
        <w:t xml:space="preserve">рогнозы приростов объемов потребления тепловой энергии (мощности) и теплоносителя с разделением по видам теплопотребления в </w:t>
      </w:r>
      <w:r w:rsidR="007971FD" w:rsidRPr="00CD1BD8">
        <w:rPr>
          <w:b/>
          <w:sz w:val="28"/>
          <w:szCs w:val="28"/>
        </w:rPr>
        <w:lastRenderedPageBreak/>
        <w:t>расчетных элементах территориального деления и в зонах действия индивидуального теплоснабжения на каждом этапе</w:t>
      </w:r>
    </w:p>
    <w:p w:rsidR="002C47F5" w:rsidRPr="00CD1BD8" w:rsidRDefault="002C47F5" w:rsidP="002C47F5">
      <w:pPr>
        <w:autoSpaceDE w:val="0"/>
        <w:autoSpaceDN w:val="0"/>
        <w:adjustRightInd w:val="0"/>
        <w:ind w:firstLine="709"/>
        <w:jc w:val="both"/>
        <w:rPr>
          <w:sz w:val="28"/>
          <w:szCs w:val="28"/>
        </w:rPr>
      </w:pPr>
      <w:r w:rsidRPr="00CD1BD8">
        <w:rPr>
          <w:sz w:val="28"/>
          <w:szCs w:val="28"/>
        </w:rPr>
        <w:t>Зоны действия децентрализованного теплоснабжения в настоящее время ограничены теплоснабжением индивидуальной жилой застройки.</w:t>
      </w:r>
    </w:p>
    <w:p w:rsidR="00CD618F" w:rsidRPr="00CD1BD8" w:rsidRDefault="00CD618F" w:rsidP="00CD618F">
      <w:pPr>
        <w:ind w:firstLine="709"/>
        <w:jc w:val="both"/>
        <w:rPr>
          <w:sz w:val="28"/>
          <w:szCs w:val="28"/>
        </w:rPr>
      </w:pPr>
    </w:p>
    <w:p w:rsidR="007971FD" w:rsidRPr="00CD1BD8" w:rsidRDefault="004E5719" w:rsidP="007971FD">
      <w:pPr>
        <w:ind w:firstLine="709"/>
        <w:jc w:val="both"/>
        <w:rPr>
          <w:b/>
          <w:sz w:val="28"/>
          <w:szCs w:val="28"/>
        </w:rPr>
      </w:pPr>
      <w:r w:rsidRPr="00CD1BD8">
        <w:rPr>
          <w:b/>
          <w:sz w:val="28"/>
          <w:szCs w:val="28"/>
        </w:rPr>
        <w:t>е</w:t>
      </w:r>
      <w:r w:rsidR="007971FD" w:rsidRPr="00CD1BD8">
        <w:rPr>
          <w:b/>
          <w:sz w:val="28"/>
          <w:szCs w:val="28"/>
        </w:rPr>
        <w:t xml:space="preserve">) </w:t>
      </w:r>
      <w:r w:rsidRPr="00CD1BD8">
        <w:rPr>
          <w:b/>
          <w:sz w:val="28"/>
          <w:szCs w:val="28"/>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rsidR="007971FD" w:rsidRPr="00CD1BD8" w:rsidRDefault="00A36799" w:rsidP="007971FD">
      <w:pPr>
        <w:ind w:firstLine="709"/>
        <w:jc w:val="both"/>
        <w:rPr>
          <w:sz w:val="28"/>
          <w:szCs w:val="28"/>
        </w:rPr>
      </w:pPr>
      <w:r w:rsidRPr="00CD1BD8">
        <w:rPr>
          <w:sz w:val="28"/>
          <w:szCs w:val="28"/>
        </w:rPr>
        <w:t>Потребление тепловой энергии (мощности) и теплоносителя объектами, расположенными в производственных зонах, возможные изменения производственных зон и их перепрофилирование схемой теплоснабжения не предусмотрено.</w:t>
      </w:r>
    </w:p>
    <w:p w:rsidR="007971FD" w:rsidRPr="00CD1BD8" w:rsidRDefault="007971FD" w:rsidP="006B6661">
      <w:pPr>
        <w:ind w:firstLine="709"/>
        <w:jc w:val="both"/>
        <w:rPr>
          <w:sz w:val="28"/>
          <w:szCs w:val="28"/>
        </w:rPr>
      </w:pPr>
    </w:p>
    <w:p w:rsidR="00862DD0" w:rsidRPr="00CD1BD8" w:rsidRDefault="00862DD0" w:rsidP="0005682B">
      <w:pPr>
        <w:ind w:firstLine="709"/>
        <w:jc w:val="both"/>
        <w:rPr>
          <w:sz w:val="28"/>
          <w:szCs w:val="28"/>
        </w:rPr>
      </w:pPr>
    </w:p>
    <w:p w:rsidR="003D31AD" w:rsidRPr="00CD1BD8" w:rsidRDefault="003D31AD" w:rsidP="006450D1">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27" w:name="_Toc530747804"/>
      <w:r w:rsidRPr="00CD1BD8">
        <w:rPr>
          <w:rFonts w:asciiTheme="majorHAnsi" w:hAnsiTheme="majorHAnsi"/>
          <w:caps/>
          <w:color w:val="000000" w:themeColor="text1"/>
          <w:spacing w:val="20"/>
          <w:sz w:val="34"/>
          <w:szCs w:val="34"/>
        </w:rPr>
        <w:lastRenderedPageBreak/>
        <w:t>Глава 3. Электронная модель системы теплоснабжения</w:t>
      </w:r>
      <w:r w:rsidR="00E9724F" w:rsidRPr="00CD1BD8">
        <w:rPr>
          <w:rFonts w:asciiTheme="majorHAnsi" w:hAnsiTheme="majorHAnsi"/>
          <w:caps/>
          <w:color w:val="000000" w:themeColor="text1"/>
          <w:spacing w:val="20"/>
          <w:sz w:val="34"/>
          <w:szCs w:val="34"/>
        </w:rPr>
        <w:t xml:space="preserve"> </w:t>
      </w:r>
      <w:r w:rsidR="00440842">
        <w:rPr>
          <w:rFonts w:asciiTheme="majorHAnsi" w:hAnsiTheme="majorHAnsi"/>
          <w:caps/>
          <w:color w:val="000000" w:themeColor="text1"/>
          <w:spacing w:val="20"/>
          <w:sz w:val="34"/>
          <w:szCs w:val="34"/>
        </w:rPr>
        <w:t xml:space="preserve">сельского </w:t>
      </w:r>
      <w:r w:rsidR="00CB0A23">
        <w:rPr>
          <w:rFonts w:asciiTheme="majorHAnsi" w:hAnsiTheme="majorHAnsi"/>
          <w:caps/>
          <w:color w:val="000000" w:themeColor="text1"/>
          <w:spacing w:val="20"/>
          <w:sz w:val="34"/>
          <w:szCs w:val="34"/>
        </w:rPr>
        <w:t>ПОСЕЛЕНИЯ «</w:t>
      </w:r>
      <w:r w:rsidR="00B376E1">
        <w:rPr>
          <w:rFonts w:asciiTheme="majorHAnsi" w:hAnsiTheme="majorHAnsi"/>
          <w:caps/>
          <w:color w:val="000000" w:themeColor="text1"/>
          <w:spacing w:val="20"/>
          <w:sz w:val="34"/>
          <w:szCs w:val="34"/>
        </w:rPr>
        <w:t>Хозьминское</w:t>
      </w:r>
      <w:r w:rsidR="005D4F4F" w:rsidRPr="00CD1BD8">
        <w:rPr>
          <w:rFonts w:asciiTheme="majorHAnsi" w:hAnsiTheme="majorHAnsi"/>
          <w:caps/>
          <w:color w:val="000000" w:themeColor="text1"/>
          <w:spacing w:val="20"/>
          <w:sz w:val="34"/>
          <w:szCs w:val="34"/>
        </w:rPr>
        <w:t>»</w:t>
      </w:r>
      <w:bookmarkEnd w:id="27"/>
    </w:p>
    <w:p w:rsidR="001D5292" w:rsidRPr="00CD1BD8" w:rsidRDefault="001D5292" w:rsidP="001D5292">
      <w:pPr>
        <w:ind w:firstLine="709"/>
        <w:jc w:val="both"/>
        <w:rPr>
          <w:sz w:val="28"/>
          <w:szCs w:val="28"/>
        </w:rPr>
      </w:pPr>
    </w:p>
    <w:p w:rsidR="001D5292" w:rsidRPr="00CD1BD8" w:rsidRDefault="001D5292" w:rsidP="001D5292">
      <w:pPr>
        <w:ind w:firstLine="709"/>
        <w:jc w:val="both"/>
        <w:rPr>
          <w:sz w:val="28"/>
          <w:szCs w:val="28"/>
        </w:rPr>
      </w:pPr>
      <w:r w:rsidRPr="00CD1BD8">
        <w:rPr>
          <w:sz w:val="28"/>
          <w:szCs w:val="28"/>
        </w:rPr>
        <w:t>В современных условиях становится необходимым использование электронных моделей, основанных на графическом отображении баз данных о технических параметрах систем теплоснабжения, позволяющих оценивать возможные последствия планируемых мероприятий (и непредвиденных ситуаций) и, таким образом, принимать оптимальные экономически обоснованные решения по наладке, регулировке и модернизации системы централизованного теплоснабжения.</w:t>
      </w:r>
    </w:p>
    <w:p w:rsidR="001D5292" w:rsidRPr="00CD1BD8" w:rsidRDefault="001D5292" w:rsidP="001D5292">
      <w:pPr>
        <w:ind w:firstLine="709"/>
        <w:jc w:val="both"/>
        <w:rPr>
          <w:sz w:val="28"/>
          <w:szCs w:val="28"/>
        </w:rPr>
      </w:pPr>
      <w:r w:rsidRPr="00CD1BD8">
        <w:rPr>
          <w:sz w:val="28"/>
          <w:szCs w:val="28"/>
        </w:rPr>
        <w:t>Электронная модель системы теплоснабжения обеспечивает:</w:t>
      </w:r>
    </w:p>
    <w:p w:rsidR="001D5292" w:rsidRPr="00CD1BD8" w:rsidRDefault="001D5292" w:rsidP="001D5292">
      <w:pPr>
        <w:ind w:firstLine="709"/>
        <w:jc w:val="both"/>
        <w:rPr>
          <w:sz w:val="28"/>
          <w:szCs w:val="28"/>
        </w:rPr>
      </w:pPr>
      <w:r w:rsidRPr="00CD1BD8">
        <w:rPr>
          <w:sz w:val="28"/>
          <w:szCs w:val="28"/>
        </w:rPr>
        <w:t>- графическое представление объектов системы теплоснабжения с привязкой к топографической основе населенного пункта и с полным топологическим описанием связности объектов;</w:t>
      </w:r>
    </w:p>
    <w:p w:rsidR="001D5292" w:rsidRPr="00CD1BD8" w:rsidRDefault="001D5292" w:rsidP="001D5292">
      <w:pPr>
        <w:ind w:firstLine="709"/>
        <w:jc w:val="both"/>
        <w:rPr>
          <w:sz w:val="28"/>
          <w:szCs w:val="28"/>
        </w:rPr>
      </w:pPr>
      <w:r w:rsidRPr="00CD1BD8">
        <w:rPr>
          <w:sz w:val="28"/>
          <w:szCs w:val="28"/>
        </w:rPr>
        <w:t>- паспортизацию объектов системы теплоснабжения;</w:t>
      </w:r>
    </w:p>
    <w:p w:rsidR="001D5292" w:rsidRPr="00CD1BD8" w:rsidRDefault="001D5292" w:rsidP="001D5292">
      <w:pPr>
        <w:ind w:firstLine="709"/>
        <w:jc w:val="both"/>
        <w:rPr>
          <w:sz w:val="28"/>
          <w:szCs w:val="28"/>
        </w:rPr>
      </w:pPr>
      <w:r w:rsidRPr="00CD1BD8">
        <w:rPr>
          <w:sz w:val="28"/>
          <w:szCs w:val="28"/>
        </w:rPr>
        <w:t>- паспортизацию и описание расчетных единиц территориального деления, включая административное;</w:t>
      </w:r>
    </w:p>
    <w:p w:rsidR="001D5292" w:rsidRPr="00CD1BD8" w:rsidRDefault="001D5292" w:rsidP="001D5292">
      <w:pPr>
        <w:ind w:firstLine="709"/>
        <w:jc w:val="both"/>
        <w:rPr>
          <w:sz w:val="28"/>
          <w:szCs w:val="28"/>
        </w:rPr>
      </w:pPr>
      <w:r w:rsidRPr="00CD1BD8">
        <w:rPr>
          <w:sz w:val="28"/>
          <w:szCs w:val="28"/>
        </w:rPr>
        <w:t>- гидравлический расчет тепловых сетей (приведен в электронной модели);</w:t>
      </w:r>
    </w:p>
    <w:p w:rsidR="001D5292" w:rsidRPr="00CD1BD8" w:rsidRDefault="001D5292" w:rsidP="001D5292">
      <w:pPr>
        <w:ind w:firstLine="709"/>
        <w:jc w:val="both"/>
        <w:rPr>
          <w:sz w:val="28"/>
          <w:szCs w:val="28"/>
        </w:rPr>
      </w:pPr>
      <w:r w:rsidRPr="00CD1BD8">
        <w:rPr>
          <w:sz w:val="28"/>
          <w:szCs w:val="28"/>
        </w:rPr>
        <w:t>-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1D5292" w:rsidRPr="00CD1BD8" w:rsidRDefault="001D5292" w:rsidP="001D5292">
      <w:pPr>
        <w:ind w:firstLine="709"/>
        <w:jc w:val="both"/>
        <w:rPr>
          <w:sz w:val="28"/>
          <w:szCs w:val="28"/>
        </w:rPr>
      </w:pPr>
      <w:r w:rsidRPr="00CD1BD8">
        <w:rPr>
          <w:sz w:val="28"/>
          <w:szCs w:val="28"/>
        </w:rPr>
        <w:t>- расчет балансов тепловой энергии по источникам тепловой энергии и по территориальному признаку;</w:t>
      </w:r>
    </w:p>
    <w:p w:rsidR="001D5292" w:rsidRPr="00CD1BD8" w:rsidRDefault="001D5292" w:rsidP="001D5292">
      <w:pPr>
        <w:ind w:firstLine="709"/>
        <w:jc w:val="both"/>
        <w:rPr>
          <w:sz w:val="28"/>
          <w:szCs w:val="28"/>
        </w:rPr>
      </w:pPr>
      <w:r w:rsidRPr="00CD1BD8">
        <w:rPr>
          <w:sz w:val="28"/>
          <w:szCs w:val="28"/>
        </w:rPr>
        <w:t>- расчет потерь тепловой энергии через изоляцию и с утечками теплоносителя;</w:t>
      </w:r>
    </w:p>
    <w:p w:rsidR="001D5292" w:rsidRPr="00CD1BD8" w:rsidRDefault="001D5292" w:rsidP="001D5292">
      <w:pPr>
        <w:ind w:firstLine="709"/>
        <w:jc w:val="both"/>
        <w:rPr>
          <w:sz w:val="28"/>
          <w:szCs w:val="28"/>
        </w:rPr>
      </w:pPr>
      <w:r w:rsidRPr="00CD1BD8">
        <w:rPr>
          <w:sz w:val="28"/>
          <w:szCs w:val="28"/>
        </w:rPr>
        <w:t>- расчет показателей надежности теплоснабжения;</w:t>
      </w:r>
    </w:p>
    <w:p w:rsidR="001D5292" w:rsidRPr="00CD1BD8" w:rsidRDefault="001D5292" w:rsidP="001D5292">
      <w:pPr>
        <w:ind w:firstLine="709"/>
        <w:jc w:val="both"/>
        <w:rPr>
          <w:sz w:val="28"/>
          <w:szCs w:val="28"/>
        </w:rPr>
      </w:pPr>
      <w:r w:rsidRPr="00CD1BD8">
        <w:rPr>
          <w:sz w:val="28"/>
          <w:szCs w:val="28"/>
        </w:rPr>
        <w:t>-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A020F0" w:rsidRPr="00CD1BD8" w:rsidRDefault="001D5292" w:rsidP="001D5292">
      <w:pPr>
        <w:ind w:firstLine="709"/>
        <w:jc w:val="both"/>
        <w:rPr>
          <w:sz w:val="28"/>
          <w:szCs w:val="28"/>
        </w:rPr>
      </w:pPr>
      <w:r w:rsidRPr="00CD1BD8">
        <w:rPr>
          <w:sz w:val="28"/>
          <w:szCs w:val="28"/>
        </w:rPr>
        <w:t>- сравнительные пьезометрические графики для разработки и анализа сценариев перспективного развития тепловых сетей.</w:t>
      </w:r>
    </w:p>
    <w:p w:rsidR="00AA77CE" w:rsidRPr="00CD1BD8" w:rsidRDefault="00AA77CE" w:rsidP="001D5292">
      <w:pPr>
        <w:ind w:firstLine="709"/>
        <w:jc w:val="both"/>
        <w:rPr>
          <w:sz w:val="28"/>
          <w:szCs w:val="28"/>
        </w:rPr>
      </w:pPr>
    </w:p>
    <w:p w:rsidR="00297941" w:rsidRPr="00CD1BD8" w:rsidRDefault="00297941" w:rsidP="001D5292">
      <w:pPr>
        <w:ind w:firstLine="709"/>
        <w:jc w:val="both"/>
        <w:rPr>
          <w:sz w:val="28"/>
          <w:szCs w:val="28"/>
        </w:rPr>
      </w:pPr>
    </w:p>
    <w:p w:rsidR="00297941" w:rsidRPr="00CD1BD8" w:rsidRDefault="00297941" w:rsidP="001D5292">
      <w:pPr>
        <w:ind w:firstLine="709"/>
        <w:jc w:val="both"/>
        <w:rPr>
          <w:sz w:val="28"/>
          <w:szCs w:val="28"/>
        </w:rPr>
      </w:pPr>
    </w:p>
    <w:p w:rsidR="00297941" w:rsidRPr="00CD1BD8" w:rsidRDefault="00297941" w:rsidP="001D5292">
      <w:pPr>
        <w:ind w:firstLine="709"/>
        <w:jc w:val="both"/>
        <w:rPr>
          <w:sz w:val="28"/>
          <w:szCs w:val="28"/>
        </w:rPr>
      </w:pPr>
    </w:p>
    <w:p w:rsidR="00AA77CE" w:rsidRPr="00CD1BD8" w:rsidRDefault="00AA77CE" w:rsidP="0005682B">
      <w:pPr>
        <w:ind w:firstLine="709"/>
        <w:jc w:val="both"/>
        <w:rPr>
          <w:sz w:val="28"/>
          <w:szCs w:val="28"/>
        </w:rPr>
      </w:pPr>
    </w:p>
    <w:p w:rsidR="00D14B3F" w:rsidRPr="00CD1BD8" w:rsidRDefault="00D14B3F" w:rsidP="00747F57">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28" w:name="_Toc530747805"/>
      <w:r w:rsidRPr="00CD1BD8">
        <w:rPr>
          <w:rFonts w:asciiTheme="majorHAnsi" w:hAnsiTheme="majorHAnsi"/>
          <w:caps/>
          <w:color w:val="000000" w:themeColor="text1"/>
          <w:spacing w:val="20"/>
          <w:sz w:val="34"/>
          <w:szCs w:val="34"/>
        </w:rPr>
        <w:lastRenderedPageBreak/>
        <w:t xml:space="preserve">Глава </w:t>
      </w:r>
      <w:r w:rsidR="0077575B" w:rsidRPr="00CD1BD8">
        <w:rPr>
          <w:rFonts w:asciiTheme="majorHAnsi" w:hAnsiTheme="majorHAnsi"/>
          <w:caps/>
          <w:color w:val="000000" w:themeColor="text1"/>
          <w:spacing w:val="20"/>
          <w:sz w:val="34"/>
          <w:szCs w:val="34"/>
        </w:rPr>
        <w:t>4</w:t>
      </w:r>
      <w:r w:rsidRPr="00CD1BD8">
        <w:rPr>
          <w:rFonts w:asciiTheme="majorHAnsi" w:hAnsiTheme="majorHAnsi"/>
          <w:caps/>
          <w:color w:val="000000" w:themeColor="text1"/>
          <w:spacing w:val="20"/>
          <w:sz w:val="34"/>
          <w:szCs w:val="34"/>
        </w:rPr>
        <w:t xml:space="preserve">. </w:t>
      </w:r>
      <w:r w:rsidR="003E1371" w:rsidRPr="00CD1BD8">
        <w:rPr>
          <w:rFonts w:asciiTheme="majorHAnsi" w:hAnsiTheme="majorHAnsi"/>
          <w:caps/>
          <w:color w:val="000000" w:themeColor="text1"/>
          <w:spacing w:val="20"/>
          <w:sz w:val="34"/>
          <w:szCs w:val="34"/>
        </w:rPr>
        <w:t xml:space="preserve">Существующие и </w:t>
      </w:r>
      <w:r w:rsidRPr="00CD1BD8">
        <w:rPr>
          <w:rFonts w:asciiTheme="majorHAnsi" w:hAnsiTheme="majorHAnsi"/>
          <w:caps/>
          <w:color w:val="000000" w:themeColor="text1"/>
          <w:spacing w:val="20"/>
          <w:sz w:val="34"/>
          <w:szCs w:val="34"/>
        </w:rPr>
        <w:t>Перспективны</w:t>
      </w:r>
      <w:r w:rsidR="003E1371" w:rsidRPr="00CD1BD8">
        <w:rPr>
          <w:rFonts w:asciiTheme="majorHAnsi" w:hAnsiTheme="majorHAnsi"/>
          <w:caps/>
          <w:color w:val="000000" w:themeColor="text1"/>
          <w:spacing w:val="20"/>
          <w:sz w:val="34"/>
          <w:szCs w:val="34"/>
        </w:rPr>
        <w:t>е</w:t>
      </w:r>
      <w:r w:rsidRPr="00CD1BD8">
        <w:rPr>
          <w:rFonts w:asciiTheme="majorHAnsi" w:hAnsiTheme="majorHAnsi"/>
          <w:caps/>
          <w:color w:val="000000" w:themeColor="text1"/>
          <w:spacing w:val="20"/>
          <w:sz w:val="34"/>
          <w:szCs w:val="34"/>
        </w:rPr>
        <w:t xml:space="preserve"> баланс</w:t>
      </w:r>
      <w:r w:rsidR="003E1371" w:rsidRPr="00CD1BD8">
        <w:rPr>
          <w:rFonts w:asciiTheme="majorHAnsi" w:hAnsiTheme="majorHAnsi"/>
          <w:caps/>
          <w:color w:val="000000" w:themeColor="text1"/>
          <w:spacing w:val="20"/>
          <w:sz w:val="34"/>
          <w:szCs w:val="34"/>
        </w:rPr>
        <w:t>ы</w:t>
      </w:r>
      <w:r w:rsidRPr="00CD1BD8">
        <w:rPr>
          <w:rFonts w:asciiTheme="majorHAnsi" w:hAnsiTheme="majorHAnsi"/>
          <w:caps/>
          <w:color w:val="000000" w:themeColor="text1"/>
          <w:spacing w:val="20"/>
          <w:sz w:val="34"/>
          <w:szCs w:val="34"/>
        </w:rPr>
        <w:t xml:space="preserve"> тепловой мощности источников тепловой энергии и тепловой нагрузки</w:t>
      </w:r>
      <w:bookmarkEnd w:id="28"/>
    </w:p>
    <w:p w:rsidR="000D421F" w:rsidRPr="00CD1BD8" w:rsidRDefault="000D421F" w:rsidP="000D421F">
      <w:pPr>
        <w:ind w:firstLine="709"/>
        <w:jc w:val="both"/>
        <w:rPr>
          <w:b/>
          <w:sz w:val="28"/>
          <w:szCs w:val="28"/>
        </w:rPr>
      </w:pPr>
      <w:r w:rsidRPr="00CD1BD8">
        <w:rPr>
          <w:b/>
          <w:sz w:val="28"/>
          <w:szCs w:val="28"/>
        </w:rPr>
        <w:t xml:space="preserve">а) </w:t>
      </w:r>
      <w:r w:rsidR="006A58EC" w:rsidRPr="00CD1BD8">
        <w:rPr>
          <w:b/>
          <w:sz w:val="28"/>
          <w:szCs w:val="28"/>
        </w:rPr>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p>
    <w:p w:rsidR="000878D6" w:rsidRPr="00CD1BD8" w:rsidRDefault="000878D6" w:rsidP="00B12546">
      <w:pPr>
        <w:ind w:firstLine="709"/>
        <w:jc w:val="both"/>
        <w:rPr>
          <w:sz w:val="28"/>
          <w:szCs w:val="28"/>
        </w:rPr>
      </w:pPr>
      <w:r w:rsidRPr="00CD1BD8">
        <w:rPr>
          <w:sz w:val="28"/>
          <w:szCs w:val="28"/>
        </w:rPr>
        <w:t>Балансы тепловой мощности и тепловой нагрузки в зонах действия источников тепловой энергии с определением резервов (дефицитов) существующей располагаемой тепловой мощности источников тепловой энергии в</w:t>
      </w:r>
      <w:r w:rsidR="00E9724F" w:rsidRPr="00CD1BD8">
        <w:rPr>
          <w:sz w:val="28"/>
          <w:szCs w:val="28"/>
        </w:rPr>
        <w:t xml:space="preserve"> </w:t>
      </w:r>
      <w:r w:rsidR="00517BDE">
        <w:rPr>
          <w:sz w:val="28"/>
          <w:szCs w:val="28"/>
        </w:rPr>
        <w:t>сельском поселении «</w:t>
      </w:r>
      <w:r w:rsidR="00B376E1">
        <w:rPr>
          <w:sz w:val="28"/>
          <w:szCs w:val="28"/>
        </w:rPr>
        <w:t>Хозьминское</w:t>
      </w:r>
      <w:r w:rsidR="00517BDE">
        <w:rPr>
          <w:sz w:val="28"/>
          <w:szCs w:val="28"/>
        </w:rPr>
        <w:t>»</w:t>
      </w:r>
      <w:r w:rsidRPr="00CD1BD8">
        <w:rPr>
          <w:sz w:val="28"/>
          <w:szCs w:val="28"/>
        </w:rPr>
        <w:t xml:space="preserve"> представлены в таблице </w:t>
      </w:r>
      <w:r w:rsidR="00B35023">
        <w:rPr>
          <w:sz w:val="28"/>
          <w:szCs w:val="28"/>
        </w:rPr>
        <w:t>1</w:t>
      </w:r>
      <w:r w:rsidR="00861662">
        <w:rPr>
          <w:sz w:val="28"/>
          <w:szCs w:val="28"/>
        </w:rPr>
        <w:t>4</w:t>
      </w:r>
      <w:r w:rsidRPr="00CD1BD8">
        <w:rPr>
          <w:sz w:val="28"/>
          <w:szCs w:val="28"/>
        </w:rPr>
        <w:t>.</w:t>
      </w:r>
    </w:p>
    <w:p w:rsidR="000878D6" w:rsidRPr="00CD1BD8" w:rsidRDefault="000878D6" w:rsidP="00A417E8">
      <w:pPr>
        <w:ind w:firstLine="709"/>
        <w:jc w:val="both"/>
        <w:rPr>
          <w:sz w:val="28"/>
          <w:szCs w:val="28"/>
        </w:rPr>
      </w:pPr>
      <w:r w:rsidRPr="00CD1BD8">
        <w:rPr>
          <w:sz w:val="28"/>
          <w:szCs w:val="28"/>
        </w:rPr>
        <w:t>Суммарная нагрузка потребителей по</w:t>
      </w:r>
      <w:r w:rsidR="00E9724F" w:rsidRPr="00CD1BD8">
        <w:rPr>
          <w:sz w:val="28"/>
          <w:szCs w:val="28"/>
        </w:rPr>
        <w:t xml:space="preserve"> </w:t>
      </w:r>
      <w:r w:rsidR="005D4F4F" w:rsidRPr="00CD1BD8">
        <w:rPr>
          <w:sz w:val="28"/>
          <w:szCs w:val="28"/>
        </w:rPr>
        <w:t>муниципальному образованию</w:t>
      </w:r>
      <w:r w:rsidR="007220DC" w:rsidRPr="00CD1BD8">
        <w:rPr>
          <w:sz w:val="28"/>
          <w:szCs w:val="28"/>
        </w:rPr>
        <w:t xml:space="preserve"> </w:t>
      </w:r>
      <w:r w:rsidR="005D4F4F" w:rsidRPr="00CD1BD8">
        <w:rPr>
          <w:sz w:val="28"/>
          <w:szCs w:val="28"/>
        </w:rPr>
        <w:t>«</w:t>
      </w:r>
      <w:r w:rsidR="00B376E1">
        <w:rPr>
          <w:sz w:val="28"/>
          <w:szCs w:val="28"/>
        </w:rPr>
        <w:t>Хозьминское</w:t>
      </w:r>
      <w:r w:rsidR="005D4F4F" w:rsidRPr="00CD1BD8">
        <w:rPr>
          <w:sz w:val="28"/>
          <w:szCs w:val="28"/>
        </w:rPr>
        <w:t>»</w:t>
      </w:r>
      <w:r w:rsidRPr="00CD1BD8">
        <w:rPr>
          <w:sz w:val="28"/>
          <w:szCs w:val="28"/>
        </w:rPr>
        <w:t xml:space="preserve"> на источники централизованного теплоснабжения к 20</w:t>
      </w:r>
      <w:r w:rsidR="007D057F" w:rsidRPr="00CD1BD8">
        <w:rPr>
          <w:sz w:val="28"/>
          <w:szCs w:val="28"/>
        </w:rPr>
        <w:t>3</w:t>
      </w:r>
      <w:r w:rsidR="00A417E8">
        <w:rPr>
          <w:sz w:val="28"/>
          <w:szCs w:val="28"/>
        </w:rPr>
        <w:t>5</w:t>
      </w:r>
      <w:r w:rsidRPr="00CD1BD8">
        <w:rPr>
          <w:sz w:val="28"/>
          <w:szCs w:val="28"/>
        </w:rPr>
        <w:t xml:space="preserve"> году </w:t>
      </w:r>
      <w:r w:rsidR="00853387" w:rsidRPr="00CD1BD8">
        <w:rPr>
          <w:sz w:val="28"/>
          <w:szCs w:val="28"/>
        </w:rPr>
        <w:t>составит</w:t>
      </w:r>
      <w:r w:rsidRPr="00CD1BD8">
        <w:rPr>
          <w:sz w:val="28"/>
          <w:szCs w:val="28"/>
        </w:rPr>
        <w:t xml:space="preserve"> </w:t>
      </w:r>
      <w:r w:rsidR="00590CB2">
        <w:rPr>
          <w:sz w:val="28"/>
          <w:szCs w:val="28"/>
        </w:rPr>
        <w:t>0,4</w:t>
      </w:r>
      <w:r w:rsidR="0070632F">
        <w:rPr>
          <w:sz w:val="28"/>
          <w:szCs w:val="28"/>
        </w:rPr>
        <w:t>4</w:t>
      </w:r>
      <w:r w:rsidRPr="00CD1BD8">
        <w:rPr>
          <w:sz w:val="28"/>
          <w:szCs w:val="28"/>
        </w:rPr>
        <w:t xml:space="preserve"> Гкал/ч. Покрытие данных нагрузок предполагается за счет существующ</w:t>
      </w:r>
      <w:r w:rsidR="009447B3">
        <w:rPr>
          <w:sz w:val="28"/>
          <w:szCs w:val="28"/>
        </w:rPr>
        <w:t>его</w:t>
      </w:r>
      <w:r w:rsidRPr="00CD1BD8">
        <w:rPr>
          <w:sz w:val="28"/>
          <w:szCs w:val="28"/>
        </w:rPr>
        <w:t xml:space="preserve"> теплоисточник</w:t>
      </w:r>
      <w:r w:rsidR="009447B3">
        <w:rPr>
          <w:sz w:val="28"/>
          <w:szCs w:val="28"/>
        </w:rPr>
        <w:t>а</w:t>
      </w:r>
      <w:r w:rsidRPr="00CD1BD8">
        <w:rPr>
          <w:sz w:val="28"/>
          <w:szCs w:val="28"/>
        </w:rPr>
        <w:t>.</w:t>
      </w:r>
      <w:r w:rsidR="00853387" w:rsidRPr="00CD1BD8">
        <w:rPr>
          <w:sz w:val="28"/>
          <w:szCs w:val="28"/>
        </w:rPr>
        <w:t xml:space="preserve"> </w:t>
      </w:r>
    </w:p>
    <w:p w:rsidR="00853387" w:rsidRPr="00CD1BD8" w:rsidRDefault="00853387" w:rsidP="000878D6">
      <w:pPr>
        <w:spacing w:line="360" w:lineRule="auto"/>
        <w:ind w:firstLine="567"/>
        <w:jc w:val="right"/>
        <w:rPr>
          <w:color w:val="000000" w:themeColor="text1"/>
          <w:sz w:val="28"/>
          <w:szCs w:val="28"/>
        </w:rPr>
        <w:sectPr w:rsidR="00853387" w:rsidRPr="00CD1BD8" w:rsidSect="00D223C5">
          <w:pgSz w:w="11906" w:h="16838"/>
          <w:pgMar w:top="1134" w:right="1134" w:bottom="1134" w:left="1134" w:header="720" w:footer="709" w:gutter="0"/>
          <w:cols w:space="720"/>
          <w:docGrid w:linePitch="360"/>
        </w:sectPr>
      </w:pPr>
    </w:p>
    <w:p w:rsidR="000878D6" w:rsidRPr="00CD1BD8" w:rsidRDefault="000878D6" w:rsidP="000878D6">
      <w:pPr>
        <w:spacing w:line="360" w:lineRule="auto"/>
        <w:ind w:firstLine="567"/>
        <w:jc w:val="right"/>
        <w:rPr>
          <w:color w:val="000000" w:themeColor="text1"/>
          <w:sz w:val="28"/>
          <w:szCs w:val="28"/>
        </w:rPr>
      </w:pPr>
      <w:r w:rsidRPr="00A41EB4">
        <w:rPr>
          <w:color w:val="000000" w:themeColor="text1"/>
          <w:sz w:val="28"/>
          <w:szCs w:val="28"/>
        </w:rPr>
        <w:lastRenderedPageBreak/>
        <w:t xml:space="preserve">Таблица </w:t>
      </w:r>
      <w:r w:rsidR="00861662" w:rsidRPr="00A41EB4">
        <w:rPr>
          <w:color w:val="000000" w:themeColor="text1"/>
          <w:sz w:val="28"/>
          <w:szCs w:val="28"/>
        </w:rPr>
        <w:t>14</w:t>
      </w:r>
    </w:p>
    <w:tbl>
      <w:tblPr>
        <w:tblW w:w="5000" w:type="pct"/>
        <w:tblLook w:val="04A0" w:firstRow="1" w:lastRow="0" w:firstColumn="1" w:lastColumn="0" w:noHBand="0" w:noVBand="1"/>
      </w:tblPr>
      <w:tblGrid>
        <w:gridCol w:w="2134"/>
        <w:gridCol w:w="1779"/>
        <w:gridCol w:w="1737"/>
        <w:gridCol w:w="1738"/>
        <w:gridCol w:w="1261"/>
        <w:gridCol w:w="1641"/>
        <w:gridCol w:w="1301"/>
        <w:gridCol w:w="1925"/>
        <w:gridCol w:w="1270"/>
      </w:tblGrid>
      <w:tr w:rsidR="009C7802" w:rsidRPr="00CD1BD8" w:rsidTr="004A4A11">
        <w:trPr>
          <w:trHeight w:val="20"/>
          <w:tblHeader/>
        </w:trPr>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7802" w:rsidRPr="00CD1BD8" w:rsidRDefault="009C7802" w:rsidP="009C7802">
            <w:pPr>
              <w:ind w:left="-57" w:right="-57"/>
              <w:jc w:val="center"/>
              <w:rPr>
                <w:b/>
                <w:bCs/>
                <w:color w:val="000000"/>
              </w:rPr>
            </w:pPr>
            <w:r w:rsidRPr="00CD1BD8">
              <w:rPr>
                <w:b/>
                <w:bCs/>
                <w:color w:val="000000"/>
              </w:rPr>
              <w:t>Наименование источника теплоснабжения</w:t>
            </w:r>
          </w:p>
        </w:tc>
        <w:tc>
          <w:tcPr>
            <w:tcW w:w="602" w:type="pct"/>
            <w:tcBorders>
              <w:top w:val="single" w:sz="4" w:space="0" w:color="auto"/>
              <w:left w:val="nil"/>
              <w:bottom w:val="single" w:sz="4" w:space="0" w:color="auto"/>
              <w:right w:val="single" w:sz="4" w:space="0" w:color="auto"/>
            </w:tcBorders>
            <w:shd w:val="clear" w:color="auto" w:fill="auto"/>
            <w:vAlign w:val="center"/>
            <w:hideMark/>
          </w:tcPr>
          <w:p w:rsidR="009C7802" w:rsidRPr="00CD1BD8" w:rsidRDefault="009C7802" w:rsidP="009C7802">
            <w:pPr>
              <w:ind w:left="-57" w:right="-57"/>
              <w:jc w:val="center"/>
              <w:rPr>
                <w:b/>
                <w:bCs/>
                <w:color w:val="000000"/>
              </w:rPr>
            </w:pPr>
            <w:r w:rsidRPr="00CD1BD8">
              <w:rPr>
                <w:b/>
                <w:bCs/>
                <w:color w:val="000000"/>
              </w:rPr>
              <w:t>Установленная тепловая мощность, Гкал/ч</w:t>
            </w:r>
          </w:p>
        </w:tc>
        <w:tc>
          <w:tcPr>
            <w:tcW w:w="587" w:type="pct"/>
            <w:tcBorders>
              <w:top w:val="single" w:sz="4" w:space="0" w:color="auto"/>
              <w:left w:val="nil"/>
              <w:bottom w:val="single" w:sz="4" w:space="0" w:color="auto"/>
              <w:right w:val="single" w:sz="4" w:space="0" w:color="auto"/>
            </w:tcBorders>
            <w:shd w:val="clear" w:color="auto" w:fill="auto"/>
            <w:vAlign w:val="center"/>
            <w:hideMark/>
          </w:tcPr>
          <w:p w:rsidR="009C7802" w:rsidRPr="00CD1BD8" w:rsidRDefault="009C7802" w:rsidP="009C7802">
            <w:pPr>
              <w:ind w:left="-57" w:right="-57"/>
              <w:jc w:val="center"/>
              <w:rPr>
                <w:b/>
                <w:bCs/>
                <w:color w:val="000000"/>
              </w:rPr>
            </w:pPr>
            <w:r w:rsidRPr="00CD1BD8">
              <w:rPr>
                <w:b/>
                <w:bCs/>
                <w:color w:val="000000"/>
              </w:rPr>
              <w:t>Располагаемая тепловая мощность, Гкал/ч</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9C7802" w:rsidRPr="00CD1BD8" w:rsidRDefault="009C7802" w:rsidP="009C7802">
            <w:pPr>
              <w:ind w:left="-57" w:right="-57"/>
              <w:jc w:val="center"/>
              <w:rPr>
                <w:b/>
                <w:bCs/>
                <w:color w:val="000000"/>
              </w:rPr>
            </w:pPr>
            <w:r w:rsidRPr="00CD1BD8">
              <w:rPr>
                <w:b/>
                <w:bCs/>
                <w:color w:val="000000"/>
              </w:rPr>
              <w:t>Затраты тепловой мощности на собственные и хозяйственные нужды, Гкал/ч</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9C7802" w:rsidRPr="00CD1BD8" w:rsidRDefault="009C7802" w:rsidP="009C7802">
            <w:pPr>
              <w:ind w:left="-57" w:right="-57"/>
              <w:jc w:val="center"/>
              <w:rPr>
                <w:b/>
                <w:bCs/>
                <w:color w:val="000000"/>
              </w:rPr>
            </w:pPr>
            <w:r w:rsidRPr="00CD1BD8">
              <w:rPr>
                <w:b/>
                <w:bCs/>
                <w:color w:val="000000"/>
              </w:rPr>
              <w:t>Мощность нетто, Гкал/ч</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9C7802" w:rsidRPr="00CD1BD8" w:rsidRDefault="009C7802" w:rsidP="009C7802">
            <w:pPr>
              <w:ind w:left="-57" w:right="-57"/>
              <w:jc w:val="center"/>
              <w:rPr>
                <w:b/>
                <w:bCs/>
                <w:color w:val="000000"/>
              </w:rPr>
            </w:pPr>
            <w:r w:rsidRPr="00CD1BD8">
              <w:rPr>
                <w:b/>
                <w:bCs/>
                <w:color w:val="000000"/>
              </w:rPr>
              <w:t>Нагрузка потребителей, Гкал/ч</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9C7802" w:rsidRPr="00CD1BD8" w:rsidRDefault="009C7802" w:rsidP="009C7802">
            <w:pPr>
              <w:jc w:val="center"/>
              <w:rPr>
                <w:color w:val="000000"/>
              </w:rPr>
            </w:pPr>
            <w:r w:rsidRPr="00CD1BD8">
              <w:rPr>
                <w:b/>
                <w:bCs/>
                <w:color w:val="000000"/>
              </w:rPr>
              <w:t>Тепловые потери в тепловых сетях, Гкал/ч</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9C7802" w:rsidRPr="00CD1BD8" w:rsidRDefault="009C7802" w:rsidP="009C7802">
            <w:pPr>
              <w:ind w:left="-57" w:right="-57"/>
              <w:jc w:val="center"/>
              <w:rPr>
                <w:b/>
                <w:bCs/>
                <w:color w:val="000000"/>
              </w:rPr>
            </w:pPr>
            <w:r w:rsidRPr="00CD1BD8">
              <w:rPr>
                <w:b/>
                <w:bCs/>
                <w:color w:val="000000"/>
              </w:rPr>
              <w:t>Присоединённая тепловая нагрузка (с учетом потерь в сетях), Гкал/ч</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9C7802" w:rsidRPr="00CD1BD8" w:rsidRDefault="009C7802" w:rsidP="009C7802">
            <w:pPr>
              <w:ind w:left="-57" w:right="-57"/>
              <w:jc w:val="center"/>
              <w:rPr>
                <w:b/>
                <w:bCs/>
                <w:color w:val="000000"/>
              </w:rPr>
            </w:pPr>
            <w:r w:rsidRPr="00CD1BD8">
              <w:rPr>
                <w:b/>
                <w:bCs/>
                <w:color w:val="000000"/>
              </w:rPr>
              <w:t>Резерв (дефицит) тепловой мощности, Гкал/ч</w:t>
            </w:r>
          </w:p>
        </w:tc>
      </w:tr>
      <w:tr w:rsidR="009C7802" w:rsidRPr="00CD1BD8" w:rsidTr="004A4A11">
        <w:trPr>
          <w:trHeight w:val="20"/>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9C7802" w:rsidRPr="00CD1BD8" w:rsidRDefault="009C7802" w:rsidP="00175965">
            <w:pPr>
              <w:jc w:val="center"/>
              <w:rPr>
                <w:b/>
                <w:bCs/>
                <w:color w:val="000000"/>
              </w:rPr>
            </w:pPr>
            <w:r w:rsidRPr="00CD1BD8">
              <w:rPr>
                <w:b/>
                <w:bCs/>
                <w:color w:val="000000"/>
              </w:rPr>
              <w:t>202</w:t>
            </w:r>
            <w:r w:rsidR="00175965">
              <w:rPr>
                <w:b/>
                <w:bCs/>
                <w:color w:val="000000"/>
              </w:rPr>
              <w:t>1</w:t>
            </w:r>
          </w:p>
        </w:tc>
        <w:tc>
          <w:tcPr>
            <w:tcW w:w="602" w:type="pct"/>
            <w:tcBorders>
              <w:top w:val="nil"/>
              <w:left w:val="nil"/>
              <w:bottom w:val="single" w:sz="4" w:space="0" w:color="auto"/>
              <w:right w:val="single" w:sz="4" w:space="0" w:color="auto"/>
            </w:tcBorders>
            <w:shd w:val="clear" w:color="auto" w:fill="auto"/>
            <w:vAlign w:val="center"/>
            <w:hideMark/>
          </w:tcPr>
          <w:p w:rsidR="009C7802" w:rsidRPr="00CD1BD8" w:rsidRDefault="009C7802" w:rsidP="009C7802">
            <w:pPr>
              <w:jc w:val="center"/>
              <w:rPr>
                <w:color w:val="000000"/>
              </w:rPr>
            </w:pPr>
            <w:r w:rsidRPr="00CD1BD8">
              <w:rPr>
                <w:color w:val="000000"/>
              </w:rPr>
              <w:t> </w:t>
            </w:r>
          </w:p>
        </w:tc>
        <w:tc>
          <w:tcPr>
            <w:tcW w:w="587" w:type="pct"/>
            <w:tcBorders>
              <w:top w:val="nil"/>
              <w:left w:val="nil"/>
              <w:bottom w:val="single" w:sz="4" w:space="0" w:color="auto"/>
              <w:right w:val="single" w:sz="4" w:space="0" w:color="auto"/>
            </w:tcBorders>
            <w:shd w:val="clear" w:color="auto" w:fill="auto"/>
            <w:vAlign w:val="center"/>
            <w:hideMark/>
          </w:tcPr>
          <w:p w:rsidR="009C7802" w:rsidRPr="00CD1BD8" w:rsidRDefault="009C7802" w:rsidP="009C7802">
            <w:pPr>
              <w:jc w:val="center"/>
              <w:rPr>
                <w:color w:val="000000"/>
              </w:rPr>
            </w:pPr>
            <w:r w:rsidRPr="00CD1BD8">
              <w:rPr>
                <w:color w:val="000000"/>
              </w:rPr>
              <w:t> </w:t>
            </w:r>
          </w:p>
        </w:tc>
        <w:tc>
          <w:tcPr>
            <w:tcW w:w="588" w:type="pct"/>
            <w:tcBorders>
              <w:top w:val="nil"/>
              <w:left w:val="nil"/>
              <w:bottom w:val="single" w:sz="4" w:space="0" w:color="auto"/>
              <w:right w:val="single" w:sz="4" w:space="0" w:color="auto"/>
            </w:tcBorders>
            <w:shd w:val="clear" w:color="auto" w:fill="auto"/>
            <w:vAlign w:val="center"/>
            <w:hideMark/>
          </w:tcPr>
          <w:p w:rsidR="009C7802" w:rsidRPr="00CD1BD8" w:rsidRDefault="009C7802" w:rsidP="009C7802">
            <w:pPr>
              <w:jc w:val="center"/>
              <w:rPr>
                <w:color w:val="000000"/>
              </w:rPr>
            </w:pPr>
            <w:r w:rsidRPr="00CD1BD8">
              <w:rPr>
                <w:color w:val="000000"/>
              </w:rPr>
              <w:t> </w:t>
            </w:r>
          </w:p>
        </w:tc>
        <w:tc>
          <w:tcPr>
            <w:tcW w:w="426" w:type="pct"/>
            <w:tcBorders>
              <w:top w:val="nil"/>
              <w:left w:val="nil"/>
              <w:bottom w:val="single" w:sz="4" w:space="0" w:color="auto"/>
              <w:right w:val="single" w:sz="4" w:space="0" w:color="auto"/>
            </w:tcBorders>
            <w:shd w:val="clear" w:color="auto" w:fill="auto"/>
            <w:vAlign w:val="center"/>
            <w:hideMark/>
          </w:tcPr>
          <w:p w:rsidR="009C7802" w:rsidRPr="00CD1BD8" w:rsidRDefault="009C7802" w:rsidP="009C7802">
            <w:pPr>
              <w:jc w:val="center"/>
              <w:rPr>
                <w:color w:val="000000"/>
              </w:rPr>
            </w:pPr>
            <w:r w:rsidRPr="00CD1BD8">
              <w:rPr>
                <w:color w:val="000000"/>
              </w:rPr>
              <w:t> </w:t>
            </w:r>
          </w:p>
        </w:tc>
        <w:tc>
          <w:tcPr>
            <w:tcW w:w="555" w:type="pct"/>
            <w:tcBorders>
              <w:top w:val="nil"/>
              <w:left w:val="nil"/>
              <w:bottom w:val="single" w:sz="4" w:space="0" w:color="auto"/>
              <w:right w:val="single" w:sz="4" w:space="0" w:color="auto"/>
            </w:tcBorders>
            <w:shd w:val="clear" w:color="auto" w:fill="auto"/>
            <w:vAlign w:val="center"/>
          </w:tcPr>
          <w:p w:rsidR="009C7802" w:rsidRPr="00CD1BD8" w:rsidRDefault="009C7802" w:rsidP="009C7802">
            <w:pPr>
              <w:jc w:val="center"/>
              <w:rPr>
                <w:color w:val="000000"/>
              </w:rPr>
            </w:pPr>
          </w:p>
        </w:tc>
        <w:tc>
          <w:tcPr>
            <w:tcW w:w="440" w:type="pct"/>
            <w:tcBorders>
              <w:top w:val="nil"/>
              <w:left w:val="nil"/>
              <w:bottom w:val="single" w:sz="4" w:space="0" w:color="auto"/>
              <w:right w:val="single" w:sz="4" w:space="0" w:color="auto"/>
            </w:tcBorders>
            <w:shd w:val="clear" w:color="auto" w:fill="auto"/>
            <w:vAlign w:val="center"/>
            <w:hideMark/>
          </w:tcPr>
          <w:p w:rsidR="009C7802" w:rsidRPr="00CD1BD8" w:rsidRDefault="009C7802" w:rsidP="009C7802">
            <w:pPr>
              <w:jc w:val="center"/>
              <w:rPr>
                <w:color w:val="000000"/>
              </w:rPr>
            </w:pPr>
            <w:r w:rsidRPr="00CD1BD8">
              <w:rPr>
                <w:color w:val="000000"/>
              </w:rPr>
              <w:t> </w:t>
            </w:r>
          </w:p>
        </w:tc>
        <w:tc>
          <w:tcPr>
            <w:tcW w:w="651" w:type="pct"/>
            <w:tcBorders>
              <w:top w:val="nil"/>
              <w:left w:val="nil"/>
              <w:bottom w:val="single" w:sz="4" w:space="0" w:color="auto"/>
              <w:right w:val="single" w:sz="4" w:space="0" w:color="auto"/>
            </w:tcBorders>
            <w:shd w:val="clear" w:color="auto" w:fill="auto"/>
            <w:vAlign w:val="center"/>
            <w:hideMark/>
          </w:tcPr>
          <w:p w:rsidR="009C7802" w:rsidRPr="00CD1BD8" w:rsidRDefault="009C7802" w:rsidP="009C7802">
            <w:pPr>
              <w:jc w:val="center"/>
              <w:rPr>
                <w:color w:val="000000"/>
              </w:rPr>
            </w:pPr>
            <w:r w:rsidRPr="00CD1BD8">
              <w:rPr>
                <w:color w:val="000000"/>
              </w:rPr>
              <w:t> </w:t>
            </w:r>
          </w:p>
        </w:tc>
        <w:tc>
          <w:tcPr>
            <w:tcW w:w="429" w:type="pct"/>
            <w:tcBorders>
              <w:top w:val="nil"/>
              <w:left w:val="nil"/>
              <w:bottom w:val="single" w:sz="4" w:space="0" w:color="auto"/>
              <w:right w:val="single" w:sz="4" w:space="0" w:color="auto"/>
            </w:tcBorders>
            <w:shd w:val="clear" w:color="auto" w:fill="auto"/>
            <w:vAlign w:val="center"/>
            <w:hideMark/>
          </w:tcPr>
          <w:p w:rsidR="009C7802" w:rsidRPr="00CD1BD8" w:rsidRDefault="009C7802" w:rsidP="009C7802">
            <w:pPr>
              <w:jc w:val="center"/>
              <w:rPr>
                <w:color w:val="000000"/>
              </w:rPr>
            </w:pPr>
            <w:r w:rsidRPr="00CD1BD8">
              <w:rPr>
                <w:color w:val="000000"/>
              </w:rPr>
              <w:t> </w:t>
            </w:r>
          </w:p>
        </w:tc>
      </w:tr>
      <w:tr w:rsidR="004A4A11" w:rsidRPr="00CD1BD8" w:rsidTr="004A4A11">
        <w:trPr>
          <w:trHeight w:val="20"/>
        </w:trPr>
        <w:tc>
          <w:tcPr>
            <w:tcW w:w="722" w:type="pct"/>
            <w:tcBorders>
              <w:top w:val="nil"/>
              <w:left w:val="single" w:sz="4" w:space="0" w:color="auto"/>
              <w:bottom w:val="single" w:sz="4" w:space="0" w:color="auto"/>
              <w:right w:val="single" w:sz="4" w:space="0" w:color="auto"/>
            </w:tcBorders>
            <w:shd w:val="clear" w:color="auto" w:fill="auto"/>
            <w:hideMark/>
          </w:tcPr>
          <w:p w:rsidR="004A4A11" w:rsidRPr="004A4A11" w:rsidRDefault="00594217" w:rsidP="00E86666">
            <w:pPr>
              <w:rPr>
                <w:sz w:val="20"/>
                <w:szCs w:val="20"/>
              </w:rPr>
            </w:pPr>
            <w:r w:rsidRPr="00594217">
              <w:rPr>
                <w:sz w:val="20"/>
                <w:szCs w:val="20"/>
              </w:rPr>
              <w:t>Здание котельной, п. Хозьмино, ул. Цветочная, д. 11</w:t>
            </w:r>
          </w:p>
        </w:tc>
        <w:tc>
          <w:tcPr>
            <w:tcW w:w="602" w:type="pct"/>
            <w:tcBorders>
              <w:top w:val="nil"/>
              <w:left w:val="nil"/>
              <w:bottom w:val="single" w:sz="4" w:space="0" w:color="auto"/>
              <w:right w:val="single" w:sz="4" w:space="0" w:color="auto"/>
            </w:tcBorders>
            <w:shd w:val="clear" w:color="auto" w:fill="auto"/>
            <w:vAlign w:val="center"/>
          </w:tcPr>
          <w:p w:rsidR="004A4A11" w:rsidRPr="00EF109D" w:rsidRDefault="00594217" w:rsidP="00E86666">
            <w:pPr>
              <w:jc w:val="center"/>
            </w:pPr>
            <w:r>
              <w:t>2,23</w:t>
            </w:r>
          </w:p>
        </w:tc>
        <w:tc>
          <w:tcPr>
            <w:tcW w:w="587" w:type="pct"/>
            <w:tcBorders>
              <w:top w:val="nil"/>
              <w:left w:val="nil"/>
              <w:bottom w:val="single" w:sz="4" w:space="0" w:color="auto"/>
              <w:right w:val="single" w:sz="4" w:space="0" w:color="auto"/>
            </w:tcBorders>
            <w:shd w:val="clear" w:color="auto" w:fill="auto"/>
            <w:vAlign w:val="center"/>
          </w:tcPr>
          <w:p w:rsidR="004A4A11" w:rsidRPr="00EF109D" w:rsidRDefault="00594217" w:rsidP="00E86666">
            <w:pPr>
              <w:jc w:val="center"/>
            </w:pPr>
            <w:r>
              <w:t>2,23</w:t>
            </w:r>
          </w:p>
        </w:tc>
        <w:tc>
          <w:tcPr>
            <w:tcW w:w="588" w:type="pct"/>
            <w:tcBorders>
              <w:top w:val="nil"/>
              <w:left w:val="nil"/>
              <w:bottom w:val="single" w:sz="4" w:space="0" w:color="auto"/>
              <w:right w:val="single" w:sz="4" w:space="0" w:color="auto"/>
            </w:tcBorders>
            <w:shd w:val="clear" w:color="auto" w:fill="auto"/>
            <w:vAlign w:val="center"/>
          </w:tcPr>
          <w:p w:rsidR="004A4A11" w:rsidRPr="00EF109D" w:rsidRDefault="00594217" w:rsidP="00E86666">
            <w:pPr>
              <w:jc w:val="center"/>
            </w:pPr>
            <w:r>
              <w:t>0,01</w:t>
            </w:r>
          </w:p>
        </w:tc>
        <w:tc>
          <w:tcPr>
            <w:tcW w:w="426" w:type="pct"/>
            <w:tcBorders>
              <w:top w:val="nil"/>
              <w:left w:val="nil"/>
              <w:bottom w:val="single" w:sz="4" w:space="0" w:color="auto"/>
              <w:right w:val="single" w:sz="4" w:space="0" w:color="auto"/>
            </w:tcBorders>
            <w:shd w:val="clear" w:color="auto" w:fill="auto"/>
            <w:vAlign w:val="center"/>
          </w:tcPr>
          <w:p w:rsidR="004A4A11" w:rsidRPr="00EF109D" w:rsidRDefault="00594217" w:rsidP="00E86666">
            <w:pPr>
              <w:jc w:val="center"/>
            </w:pPr>
            <w:r>
              <w:t>2,22</w:t>
            </w:r>
          </w:p>
        </w:tc>
        <w:tc>
          <w:tcPr>
            <w:tcW w:w="555" w:type="pct"/>
            <w:tcBorders>
              <w:top w:val="nil"/>
              <w:left w:val="nil"/>
              <w:bottom w:val="single" w:sz="4" w:space="0" w:color="auto"/>
              <w:right w:val="single" w:sz="4" w:space="0" w:color="auto"/>
            </w:tcBorders>
            <w:shd w:val="clear" w:color="auto" w:fill="auto"/>
            <w:vAlign w:val="center"/>
          </w:tcPr>
          <w:p w:rsidR="004A4A11" w:rsidRPr="00EF109D" w:rsidRDefault="00594217" w:rsidP="00E86666">
            <w:pPr>
              <w:jc w:val="center"/>
            </w:pPr>
            <w:r>
              <w:t>0,44</w:t>
            </w:r>
          </w:p>
        </w:tc>
        <w:tc>
          <w:tcPr>
            <w:tcW w:w="440" w:type="pct"/>
            <w:tcBorders>
              <w:top w:val="nil"/>
              <w:left w:val="nil"/>
              <w:bottom w:val="single" w:sz="4" w:space="0" w:color="auto"/>
              <w:right w:val="single" w:sz="4" w:space="0" w:color="auto"/>
            </w:tcBorders>
            <w:shd w:val="clear" w:color="auto" w:fill="auto"/>
            <w:vAlign w:val="center"/>
          </w:tcPr>
          <w:p w:rsidR="004A4A11" w:rsidRPr="00EF109D" w:rsidRDefault="00594217" w:rsidP="00E86666">
            <w:pPr>
              <w:jc w:val="center"/>
            </w:pPr>
            <w:r>
              <w:t>0,07</w:t>
            </w:r>
          </w:p>
        </w:tc>
        <w:tc>
          <w:tcPr>
            <w:tcW w:w="651" w:type="pct"/>
            <w:tcBorders>
              <w:top w:val="nil"/>
              <w:left w:val="nil"/>
              <w:bottom w:val="single" w:sz="4" w:space="0" w:color="auto"/>
              <w:right w:val="single" w:sz="4" w:space="0" w:color="auto"/>
            </w:tcBorders>
            <w:shd w:val="clear" w:color="auto" w:fill="auto"/>
            <w:vAlign w:val="center"/>
          </w:tcPr>
          <w:p w:rsidR="004A4A11" w:rsidRPr="00EF109D" w:rsidRDefault="00594217" w:rsidP="00E86666">
            <w:pPr>
              <w:jc w:val="center"/>
            </w:pPr>
            <w:r>
              <w:t>0,51</w:t>
            </w:r>
          </w:p>
        </w:tc>
        <w:tc>
          <w:tcPr>
            <w:tcW w:w="429" w:type="pct"/>
            <w:tcBorders>
              <w:top w:val="nil"/>
              <w:left w:val="nil"/>
              <w:bottom w:val="single" w:sz="4" w:space="0" w:color="auto"/>
              <w:right w:val="single" w:sz="4" w:space="0" w:color="auto"/>
            </w:tcBorders>
            <w:shd w:val="clear" w:color="auto" w:fill="auto"/>
            <w:vAlign w:val="center"/>
          </w:tcPr>
          <w:p w:rsidR="004A4A11" w:rsidRPr="00EF109D" w:rsidRDefault="00594217" w:rsidP="00E86666">
            <w:pPr>
              <w:jc w:val="center"/>
            </w:pPr>
            <w:r>
              <w:t>1,72</w:t>
            </w:r>
          </w:p>
        </w:tc>
      </w:tr>
      <w:tr w:rsidR="009C7802" w:rsidRPr="00CD1BD8" w:rsidTr="004A4A11">
        <w:trPr>
          <w:trHeight w:val="20"/>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9C7802" w:rsidRPr="00CD1BD8" w:rsidRDefault="009C7802" w:rsidP="00175965">
            <w:pPr>
              <w:jc w:val="center"/>
              <w:rPr>
                <w:b/>
                <w:bCs/>
                <w:color w:val="000000"/>
              </w:rPr>
            </w:pPr>
            <w:r w:rsidRPr="00CD1BD8">
              <w:rPr>
                <w:b/>
                <w:bCs/>
                <w:color w:val="000000"/>
              </w:rPr>
              <w:t>202</w:t>
            </w:r>
            <w:r w:rsidR="00175965">
              <w:rPr>
                <w:b/>
                <w:bCs/>
                <w:color w:val="000000"/>
              </w:rPr>
              <w:t>2</w:t>
            </w:r>
          </w:p>
        </w:tc>
        <w:tc>
          <w:tcPr>
            <w:tcW w:w="602" w:type="pct"/>
            <w:tcBorders>
              <w:top w:val="nil"/>
              <w:left w:val="nil"/>
              <w:bottom w:val="single" w:sz="4" w:space="0" w:color="auto"/>
              <w:right w:val="single" w:sz="4" w:space="0" w:color="auto"/>
            </w:tcBorders>
            <w:shd w:val="clear" w:color="auto" w:fill="auto"/>
            <w:vAlign w:val="center"/>
          </w:tcPr>
          <w:p w:rsidR="009C7802" w:rsidRPr="00CD1BD8" w:rsidRDefault="009C7802" w:rsidP="009C7802">
            <w:pPr>
              <w:jc w:val="center"/>
              <w:rPr>
                <w:color w:val="000000"/>
              </w:rPr>
            </w:pPr>
          </w:p>
        </w:tc>
        <w:tc>
          <w:tcPr>
            <w:tcW w:w="587" w:type="pct"/>
            <w:tcBorders>
              <w:top w:val="nil"/>
              <w:left w:val="nil"/>
              <w:bottom w:val="single" w:sz="4" w:space="0" w:color="auto"/>
              <w:right w:val="single" w:sz="4" w:space="0" w:color="auto"/>
            </w:tcBorders>
            <w:shd w:val="clear" w:color="auto" w:fill="auto"/>
            <w:vAlign w:val="center"/>
          </w:tcPr>
          <w:p w:rsidR="009C7802" w:rsidRPr="00CD1BD8" w:rsidRDefault="009C7802" w:rsidP="009C7802">
            <w:pPr>
              <w:jc w:val="center"/>
              <w:rPr>
                <w:color w:val="000000"/>
              </w:rPr>
            </w:pPr>
          </w:p>
        </w:tc>
        <w:tc>
          <w:tcPr>
            <w:tcW w:w="588" w:type="pct"/>
            <w:tcBorders>
              <w:top w:val="nil"/>
              <w:left w:val="nil"/>
              <w:bottom w:val="single" w:sz="4" w:space="0" w:color="auto"/>
              <w:right w:val="single" w:sz="4" w:space="0" w:color="auto"/>
            </w:tcBorders>
            <w:shd w:val="clear" w:color="auto" w:fill="auto"/>
            <w:vAlign w:val="center"/>
          </w:tcPr>
          <w:p w:rsidR="009C7802" w:rsidRPr="00CD1BD8" w:rsidRDefault="009C7802" w:rsidP="009C7802">
            <w:pPr>
              <w:jc w:val="center"/>
              <w:rPr>
                <w:color w:val="000000"/>
              </w:rPr>
            </w:pPr>
          </w:p>
        </w:tc>
        <w:tc>
          <w:tcPr>
            <w:tcW w:w="426" w:type="pct"/>
            <w:tcBorders>
              <w:top w:val="nil"/>
              <w:left w:val="nil"/>
              <w:bottom w:val="single" w:sz="4" w:space="0" w:color="auto"/>
              <w:right w:val="single" w:sz="4" w:space="0" w:color="auto"/>
            </w:tcBorders>
            <w:shd w:val="clear" w:color="auto" w:fill="auto"/>
            <w:vAlign w:val="center"/>
          </w:tcPr>
          <w:p w:rsidR="009C7802" w:rsidRPr="00CD1BD8" w:rsidRDefault="009C7802" w:rsidP="009C7802">
            <w:pPr>
              <w:jc w:val="center"/>
              <w:rPr>
                <w:color w:val="000000"/>
              </w:rPr>
            </w:pPr>
          </w:p>
        </w:tc>
        <w:tc>
          <w:tcPr>
            <w:tcW w:w="555" w:type="pct"/>
            <w:tcBorders>
              <w:top w:val="nil"/>
              <w:left w:val="nil"/>
              <w:bottom w:val="single" w:sz="4" w:space="0" w:color="auto"/>
              <w:right w:val="single" w:sz="4" w:space="0" w:color="auto"/>
            </w:tcBorders>
            <w:shd w:val="clear" w:color="auto" w:fill="auto"/>
            <w:vAlign w:val="center"/>
          </w:tcPr>
          <w:p w:rsidR="009C7802" w:rsidRPr="00CD1BD8" w:rsidRDefault="009C7802" w:rsidP="009C7802">
            <w:pPr>
              <w:jc w:val="center"/>
              <w:rPr>
                <w:color w:val="000000"/>
              </w:rPr>
            </w:pPr>
          </w:p>
        </w:tc>
        <w:tc>
          <w:tcPr>
            <w:tcW w:w="440" w:type="pct"/>
            <w:tcBorders>
              <w:top w:val="nil"/>
              <w:left w:val="nil"/>
              <w:bottom w:val="single" w:sz="4" w:space="0" w:color="auto"/>
              <w:right w:val="single" w:sz="4" w:space="0" w:color="auto"/>
            </w:tcBorders>
            <w:shd w:val="clear" w:color="auto" w:fill="auto"/>
            <w:vAlign w:val="center"/>
          </w:tcPr>
          <w:p w:rsidR="009C7802" w:rsidRPr="00CD1BD8" w:rsidRDefault="009C7802" w:rsidP="009C7802">
            <w:pPr>
              <w:jc w:val="center"/>
              <w:rPr>
                <w:color w:val="000000"/>
              </w:rPr>
            </w:pPr>
          </w:p>
        </w:tc>
        <w:tc>
          <w:tcPr>
            <w:tcW w:w="651" w:type="pct"/>
            <w:tcBorders>
              <w:top w:val="nil"/>
              <w:left w:val="nil"/>
              <w:bottom w:val="single" w:sz="4" w:space="0" w:color="auto"/>
              <w:right w:val="single" w:sz="4" w:space="0" w:color="auto"/>
            </w:tcBorders>
            <w:shd w:val="clear" w:color="auto" w:fill="auto"/>
          </w:tcPr>
          <w:p w:rsidR="009C7802" w:rsidRPr="00CD1BD8" w:rsidRDefault="009C7802" w:rsidP="009C7802">
            <w:pPr>
              <w:jc w:val="center"/>
              <w:rPr>
                <w:color w:val="000000"/>
              </w:rPr>
            </w:pPr>
          </w:p>
        </w:tc>
        <w:tc>
          <w:tcPr>
            <w:tcW w:w="429" w:type="pct"/>
            <w:tcBorders>
              <w:top w:val="nil"/>
              <w:left w:val="nil"/>
              <w:bottom w:val="single" w:sz="4" w:space="0" w:color="auto"/>
              <w:right w:val="single" w:sz="4" w:space="0" w:color="auto"/>
            </w:tcBorders>
            <w:shd w:val="clear" w:color="auto" w:fill="auto"/>
          </w:tcPr>
          <w:p w:rsidR="009C7802" w:rsidRPr="00CD1BD8" w:rsidRDefault="009C7802" w:rsidP="009C7802">
            <w:pPr>
              <w:jc w:val="center"/>
              <w:rPr>
                <w:color w:val="000000"/>
              </w:rPr>
            </w:pPr>
          </w:p>
        </w:tc>
      </w:tr>
      <w:tr w:rsidR="00594217" w:rsidRPr="00CD1BD8" w:rsidTr="00E86666">
        <w:trPr>
          <w:trHeight w:val="20"/>
        </w:trPr>
        <w:tc>
          <w:tcPr>
            <w:tcW w:w="722" w:type="pct"/>
            <w:tcBorders>
              <w:top w:val="nil"/>
              <w:left w:val="single" w:sz="4" w:space="0" w:color="auto"/>
              <w:bottom w:val="single" w:sz="4" w:space="0" w:color="auto"/>
              <w:right w:val="single" w:sz="4" w:space="0" w:color="auto"/>
            </w:tcBorders>
            <w:shd w:val="clear" w:color="auto" w:fill="auto"/>
            <w:hideMark/>
          </w:tcPr>
          <w:p w:rsidR="00594217" w:rsidRPr="004A4A11" w:rsidRDefault="00594217" w:rsidP="00594217">
            <w:pPr>
              <w:rPr>
                <w:sz w:val="20"/>
                <w:szCs w:val="20"/>
              </w:rPr>
            </w:pPr>
            <w:r w:rsidRPr="00594217">
              <w:rPr>
                <w:sz w:val="20"/>
                <w:szCs w:val="20"/>
              </w:rPr>
              <w:t>Здание котельной, п. Хозьмино, ул. Цветочная, д. 11</w:t>
            </w:r>
          </w:p>
        </w:tc>
        <w:tc>
          <w:tcPr>
            <w:tcW w:w="602"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2,23</w:t>
            </w:r>
          </w:p>
        </w:tc>
        <w:tc>
          <w:tcPr>
            <w:tcW w:w="587"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2,23</w:t>
            </w:r>
          </w:p>
        </w:tc>
        <w:tc>
          <w:tcPr>
            <w:tcW w:w="588"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0,01</w:t>
            </w:r>
          </w:p>
        </w:tc>
        <w:tc>
          <w:tcPr>
            <w:tcW w:w="426"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2,22</w:t>
            </w:r>
          </w:p>
        </w:tc>
        <w:tc>
          <w:tcPr>
            <w:tcW w:w="555"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0,44</w:t>
            </w:r>
          </w:p>
        </w:tc>
        <w:tc>
          <w:tcPr>
            <w:tcW w:w="440"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0,07</w:t>
            </w:r>
          </w:p>
        </w:tc>
        <w:tc>
          <w:tcPr>
            <w:tcW w:w="651"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0,51</w:t>
            </w:r>
          </w:p>
        </w:tc>
        <w:tc>
          <w:tcPr>
            <w:tcW w:w="429"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1,72</w:t>
            </w:r>
          </w:p>
        </w:tc>
      </w:tr>
      <w:tr w:rsidR="00DE612D" w:rsidRPr="00CD1BD8" w:rsidTr="004A4A11">
        <w:trPr>
          <w:trHeight w:val="20"/>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DE612D" w:rsidRPr="00CD1BD8" w:rsidRDefault="00DE612D" w:rsidP="00175965">
            <w:pPr>
              <w:jc w:val="center"/>
              <w:rPr>
                <w:b/>
                <w:bCs/>
                <w:color w:val="000000"/>
              </w:rPr>
            </w:pPr>
            <w:r w:rsidRPr="00CD1BD8">
              <w:rPr>
                <w:b/>
                <w:bCs/>
                <w:color w:val="000000"/>
              </w:rPr>
              <w:t>202</w:t>
            </w:r>
            <w:r w:rsidR="00175965">
              <w:rPr>
                <w:b/>
                <w:bCs/>
                <w:color w:val="000000"/>
              </w:rPr>
              <w:t>3</w:t>
            </w:r>
          </w:p>
        </w:tc>
        <w:tc>
          <w:tcPr>
            <w:tcW w:w="602"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587"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588"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426"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555"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440" w:type="pct"/>
            <w:tcBorders>
              <w:top w:val="nil"/>
              <w:left w:val="nil"/>
              <w:bottom w:val="single" w:sz="4" w:space="0" w:color="auto"/>
              <w:right w:val="single" w:sz="4" w:space="0" w:color="auto"/>
            </w:tcBorders>
            <w:shd w:val="clear" w:color="auto" w:fill="auto"/>
            <w:vAlign w:val="bottom"/>
          </w:tcPr>
          <w:p w:rsidR="00DE612D" w:rsidRPr="00CD1BD8" w:rsidRDefault="00DE612D" w:rsidP="00DE612D">
            <w:pPr>
              <w:jc w:val="center"/>
              <w:rPr>
                <w:color w:val="000000"/>
              </w:rPr>
            </w:pPr>
          </w:p>
        </w:tc>
        <w:tc>
          <w:tcPr>
            <w:tcW w:w="651" w:type="pct"/>
            <w:tcBorders>
              <w:top w:val="nil"/>
              <w:left w:val="nil"/>
              <w:bottom w:val="single" w:sz="4" w:space="0" w:color="auto"/>
              <w:right w:val="single" w:sz="4" w:space="0" w:color="auto"/>
            </w:tcBorders>
            <w:shd w:val="clear" w:color="auto" w:fill="auto"/>
            <w:vAlign w:val="bottom"/>
          </w:tcPr>
          <w:p w:rsidR="00DE612D" w:rsidRPr="00CD1BD8" w:rsidRDefault="00DE612D" w:rsidP="00DE612D">
            <w:pPr>
              <w:jc w:val="center"/>
              <w:rPr>
                <w:color w:val="000000"/>
              </w:rPr>
            </w:pPr>
          </w:p>
        </w:tc>
        <w:tc>
          <w:tcPr>
            <w:tcW w:w="429" w:type="pct"/>
            <w:tcBorders>
              <w:top w:val="nil"/>
              <w:left w:val="nil"/>
              <w:bottom w:val="single" w:sz="4" w:space="0" w:color="auto"/>
              <w:right w:val="single" w:sz="4" w:space="0" w:color="auto"/>
            </w:tcBorders>
            <w:shd w:val="clear" w:color="auto" w:fill="auto"/>
            <w:vAlign w:val="bottom"/>
          </w:tcPr>
          <w:p w:rsidR="00DE612D" w:rsidRPr="00CD1BD8" w:rsidRDefault="00DE612D" w:rsidP="00DE612D">
            <w:pPr>
              <w:jc w:val="center"/>
              <w:rPr>
                <w:color w:val="000000"/>
              </w:rPr>
            </w:pPr>
          </w:p>
        </w:tc>
      </w:tr>
      <w:tr w:rsidR="00594217" w:rsidRPr="00CD1BD8" w:rsidTr="00E86666">
        <w:trPr>
          <w:trHeight w:val="20"/>
        </w:trPr>
        <w:tc>
          <w:tcPr>
            <w:tcW w:w="722" w:type="pct"/>
            <w:tcBorders>
              <w:top w:val="nil"/>
              <w:left w:val="single" w:sz="4" w:space="0" w:color="auto"/>
              <w:bottom w:val="single" w:sz="4" w:space="0" w:color="auto"/>
              <w:right w:val="single" w:sz="4" w:space="0" w:color="auto"/>
            </w:tcBorders>
            <w:shd w:val="clear" w:color="auto" w:fill="auto"/>
            <w:hideMark/>
          </w:tcPr>
          <w:p w:rsidR="00594217" w:rsidRPr="004A4A11" w:rsidRDefault="00594217" w:rsidP="00594217">
            <w:pPr>
              <w:rPr>
                <w:sz w:val="20"/>
                <w:szCs w:val="20"/>
              </w:rPr>
            </w:pPr>
            <w:r w:rsidRPr="00594217">
              <w:rPr>
                <w:sz w:val="20"/>
                <w:szCs w:val="20"/>
              </w:rPr>
              <w:t>Здание котельной, п. Хозьмино, ул. Цветочная, д. 11</w:t>
            </w:r>
          </w:p>
        </w:tc>
        <w:tc>
          <w:tcPr>
            <w:tcW w:w="602"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2,23</w:t>
            </w:r>
          </w:p>
        </w:tc>
        <w:tc>
          <w:tcPr>
            <w:tcW w:w="587"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2,23</w:t>
            </w:r>
          </w:p>
        </w:tc>
        <w:tc>
          <w:tcPr>
            <w:tcW w:w="588"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0,01</w:t>
            </w:r>
          </w:p>
        </w:tc>
        <w:tc>
          <w:tcPr>
            <w:tcW w:w="426"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2,22</w:t>
            </w:r>
          </w:p>
        </w:tc>
        <w:tc>
          <w:tcPr>
            <w:tcW w:w="555"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0,44</w:t>
            </w:r>
          </w:p>
        </w:tc>
        <w:tc>
          <w:tcPr>
            <w:tcW w:w="440"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0,07</w:t>
            </w:r>
          </w:p>
        </w:tc>
        <w:tc>
          <w:tcPr>
            <w:tcW w:w="651"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0,51</w:t>
            </w:r>
          </w:p>
        </w:tc>
        <w:tc>
          <w:tcPr>
            <w:tcW w:w="429"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1,72</w:t>
            </w:r>
          </w:p>
        </w:tc>
      </w:tr>
      <w:tr w:rsidR="00DE612D" w:rsidRPr="00CD1BD8" w:rsidTr="004A4A11">
        <w:trPr>
          <w:trHeight w:val="20"/>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DE612D" w:rsidRPr="00CD1BD8" w:rsidRDefault="00DE612D" w:rsidP="00175965">
            <w:pPr>
              <w:jc w:val="center"/>
              <w:rPr>
                <w:b/>
                <w:bCs/>
                <w:color w:val="000000"/>
              </w:rPr>
            </w:pPr>
            <w:r w:rsidRPr="00CD1BD8">
              <w:rPr>
                <w:b/>
                <w:bCs/>
                <w:color w:val="000000"/>
              </w:rPr>
              <w:t>202</w:t>
            </w:r>
            <w:r w:rsidR="00175965">
              <w:rPr>
                <w:b/>
                <w:bCs/>
                <w:color w:val="000000"/>
              </w:rPr>
              <w:t>4</w:t>
            </w:r>
          </w:p>
        </w:tc>
        <w:tc>
          <w:tcPr>
            <w:tcW w:w="602"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587"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588"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426"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555"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440" w:type="pct"/>
            <w:tcBorders>
              <w:top w:val="nil"/>
              <w:left w:val="nil"/>
              <w:bottom w:val="single" w:sz="4" w:space="0" w:color="auto"/>
              <w:right w:val="single" w:sz="4" w:space="0" w:color="auto"/>
            </w:tcBorders>
            <w:shd w:val="clear" w:color="auto" w:fill="auto"/>
            <w:vAlign w:val="bottom"/>
          </w:tcPr>
          <w:p w:rsidR="00DE612D" w:rsidRPr="00CD1BD8" w:rsidRDefault="00DE612D" w:rsidP="00DE612D">
            <w:pPr>
              <w:jc w:val="center"/>
              <w:rPr>
                <w:color w:val="000000"/>
              </w:rPr>
            </w:pPr>
          </w:p>
        </w:tc>
        <w:tc>
          <w:tcPr>
            <w:tcW w:w="651" w:type="pct"/>
            <w:tcBorders>
              <w:top w:val="nil"/>
              <w:left w:val="nil"/>
              <w:bottom w:val="single" w:sz="4" w:space="0" w:color="auto"/>
              <w:right w:val="single" w:sz="4" w:space="0" w:color="auto"/>
            </w:tcBorders>
            <w:shd w:val="clear" w:color="auto" w:fill="auto"/>
            <w:vAlign w:val="bottom"/>
          </w:tcPr>
          <w:p w:rsidR="00DE612D" w:rsidRPr="00CD1BD8" w:rsidRDefault="00DE612D" w:rsidP="00DE612D">
            <w:pPr>
              <w:jc w:val="center"/>
              <w:rPr>
                <w:color w:val="000000"/>
              </w:rPr>
            </w:pPr>
          </w:p>
        </w:tc>
        <w:tc>
          <w:tcPr>
            <w:tcW w:w="429" w:type="pct"/>
            <w:tcBorders>
              <w:top w:val="nil"/>
              <w:left w:val="nil"/>
              <w:bottom w:val="single" w:sz="4" w:space="0" w:color="auto"/>
              <w:right w:val="single" w:sz="4" w:space="0" w:color="auto"/>
            </w:tcBorders>
            <w:shd w:val="clear" w:color="auto" w:fill="auto"/>
            <w:vAlign w:val="bottom"/>
          </w:tcPr>
          <w:p w:rsidR="00DE612D" w:rsidRPr="00CD1BD8" w:rsidRDefault="00DE612D" w:rsidP="00DE612D">
            <w:pPr>
              <w:jc w:val="center"/>
              <w:rPr>
                <w:color w:val="000000"/>
              </w:rPr>
            </w:pPr>
          </w:p>
        </w:tc>
      </w:tr>
      <w:tr w:rsidR="00594217" w:rsidRPr="00CD1BD8" w:rsidTr="00E86666">
        <w:trPr>
          <w:trHeight w:val="20"/>
        </w:trPr>
        <w:tc>
          <w:tcPr>
            <w:tcW w:w="722" w:type="pct"/>
            <w:tcBorders>
              <w:top w:val="nil"/>
              <w:left w:val="single" w:sz="4" w:space="0" w:color="auto"/>
              <w:bottom w:val="single" w:sz="4" w:space="0" w:color="auto"/>
              <w:right w:val="single" w:sz="4" w:space="0" w:color="auto"/>
            </w:tcBorders>
            <w:shd w:val="clear" w:color="auto" w:fill="auto"/>
            <w:hideMark/>
          </w:tcPr>
          <w:p w:rsidR="00594217" w:rsidRPr="004A4A11" w:rsidRDefault="00594217" w:rsidP="00594217">
            <w:pPr>
              <w:rPr>
                <w:sz w:val="20"/>
                <w:szCs w:val="20"/>
              </w:rPr>
            </w:pPr>
            <w:r w:rsidRPr="00594217">
              <w:rPr>
                <w:sz w:val="20"/>
                <w:szCs w:val="20"/>
              </w:rPr>
              <w:t>Здание котельной, п. Хозьмино, ул. Цветочная, д. 11</w:t>
            </w:r>
          </w:p>
        </w:tc>
        <w:tc>
          <w:tcPr>
            <w:tcW w:w="602"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2,23</w:t>
            </w:r>
          </w:p>
        </w:tc>
        <w:tc>
          <w:tcPr>
            <w:tcW w:w="587"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2,23</w:t>
            </w:r>
          </w:p>
        </w:tc>
        <w:tc>
          <w:tcPr>
            <w:tcW w:w="588"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0,01</w:t>
            </w:r>
          </w:p>
        </w:tc>
        <w:tc>
          <w:tcPr>
            <w:tcW w:w="426"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2,22</w:t>
            </w:r>
          </w:p>
        </w:tc>
        <w:tc>
          <w:tcPr>
            <w:tcW w:w="555"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0,44</w:t>
            </w:r>
          </w:p>
        </w:tc>
        <w:tc>
          <w:tcPr>
            <w:tcW w:w="440"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0,07</w:t>
            </w:r>
          </w:p>
        </w:tc>
        <w:tc>
          <w:tcPr>
            <w:tcW w:w="651"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0,51</w:t>
            </w:r>
          </w:p>
        </w:tc>
        <w:tc>
          <w:tcPr>
            <w:tcW w:w="429"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1,72</w:t>
            </w:r>
          </w:p>
        </w:tc>
      </w:tr>
      <w:tr w:rsidR="00DE612D" w:rsidRPr="00CD1BD8" w:rsidTr="004A4A11">
        <w:trPr>
          <w:trHeight w:val="20"/>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DE612D" w:rsidRPr="00CD1BD8" w:rsidRDefault="00DE612D" w:rsidP="00175965">
            <w:pPr>
              <w:jc w:val="center"/>
              <w:rPr>
                <w:b/>
                <w:bCs/>
                <w:color w:val="000000"/>
              </w:rPr>
            </w:pPr>
            <w:r w:rsidRPr="00CD1BD8">
              <w:rPr>
                <w:b/>
                <w:bCs/>
                <w:color w:val="000000"/>
              </w:rPr>
              <w:t>202</w:t>
            </w:r>
            <w:r w:rsidR="00175965">
              <w:rPr>
                <w:b/>
                <w:bCs/>
                <w:color w:val="000000"/>
              </w:rPr>
              <w:t>5</w:t>
            </w:r>
          </w:p>
        </w:tc>
        <w:tc>
          <w:tcPr>
            <w:tcW w:w="602"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587"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588"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426"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555"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440" w:type="pct"/>
            <w:tcBorders>
              <w:top w:val="nil"/>
              <w:left w:val="nil"/>
              <w:bottom w:val="single" w:sz="4" w:space="0" w:color="auto"/>
              <w:right w:val="single" w:sz="4" w:space="0" w:color="auto"/>
            </w:tcBorders>
            <w:shd w:val="clear" w:color="auto" w:fill="auto"/>
            <w:vAlign w:val="bottom"/>
          </w:tcPr>
          <w:p w:rsidR="00DE612D" w:rsidRPr="00CD1BD8" w:rsidRDefault="00DE612D" w:rsidP="00DE612D">
            <w:pPr>
              <w:jc w:val="center"/>
              <w:rPr>
                <w:color w:val="000000"/>
              </w:rPr>
            </w:pPr>
          </w:p>
        </w:tc>
        <w:tc>
          <w:tcPr>
            <w:tcW w:w="651" w:type="pct"/>
            <w:tcBorders>
              <w:top w:val="nil"/>
              <w:left w:val="nil"/>
              <w:bottom w:val="single" w:sz="4" w:space="0" w:color="auto"/>
              <w:right w:val="single" w:sz="4" w:space="0" w:color="auto"/>
            </w:tcBorders>
            <w:shd w:val="clear" w:color="auto" w:fill="auto"/>
            <w:vAlign w:val="bottom"/>
          </w:tcPr>
          <w:p w:rsidR="00DE612D" w:rsidRPr="00CD1BD8" w:rsidRDefault="00DE612D" w:rsidP="00DE612D">
            <w:pPr>
              <w:jc w:val="center"/>
              <w:rPr>
                <w:color w:val="000000"/>
              </w:rPr>
            </w:pPr>
          </w:p>
        </w:tc>
        <w:tc>
          <w:tcPr>
            <w:tcW w:w="429" w:type="pct"/>
            <w:tcBorders>
              <w:top w:val="nil"/>
              <w:left w:val="nil"/>
              <w:bottom w:val="single" w:sz="4" w:space="0" w:color="auto"/>
              <w:right w:val="single" w:sz="4" w:space="0" w:color="auto"/>
            </w:tcBorders>
            <w:shd w:val="clear" w:color="auto" w:fill="auto"/>
            <w:vAlign w:val="bottom"/>
          </w:tcPr>
          <w:p w:rsidR="00DE612D" w:rsidRPr="00CD1BD8" w:rsidRDefault="00DE612D" w:rsidP="00DE612D">
            <w:pPr>
              <w:jc w:val="center"/>
              <w:rPr>
                <w:color w:val="000000"/>
              </w:rPr>
            </w:pPr>
          </w:p>
        </w:tc>
      </w:tr>
      <w:tr w:rsidR="00594217" w:rsidRPr="00CD1BD8" w:rsidTr="00E86666">
        <w:trPr>
          <w:trHeight w:val="20"/>
        </w:trPr>
        <w:tc>
          <w:tcPr>
            <w:tcW w:w="722" w:type="pct"/>
            <w:tcBorders>
              <w:top w:val="nil"/>
              <w:left w:val="single" w:sz="4" w:space="0" w:color="auto"/>
              <w:bottom w:val="single" w:sz="4" w:space="0" w:color="auto"/>
              <w:right w:val="single" w:sz="4" w:space="0" w:color="auto"/>
            </w:tcBorders>
            <w:shd w:val="clear" w:color="auto" w:fill="auto"/>
            <w:hideMark/>
          </w:tcPr>
          <w:p w:rsidR="00594217" w:rsidRPr="004A4A11" w:rsidRDefault="00594217" w:rsidP="00594217">
            <w:pPr>
              <w:rPr>
                <w:sz w:val="20"/>
                <w:szCs w:val="20"/>
              </w:rPr>
            </w:pPr>
            <w:r w:rsidRPr="00594217">
              <w:rPr>
                <w:sz w:val="20"/>
                <w:szCs w:val="20"/>
              </w:rPr>
              <w:t>Здание котельной, п. Хозьмино, ул. Цветочная, д. 11</w:t>
            </w:r>
          </w:p>
        </w:tc>
        <w:tc>
          <w:tcPr>
            <w:tcW w:w="602"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2,23</w:t>
            </w:r>
          </w:p>
        </w:tc>
        <w:tc>
          <w:tcPr>
            <w:tcW w:w="587"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2,23</w:t>
            </w:r>
          </w:p>
        </w:tc>
        <w:tc>
          <w:tcPr>
            <w:tcW w:w="588"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0,01</w:t>
            </w:r>
          </w:p>
        </w:tc>
        <w:tc>
          <w:tcPr>
            <w:tcW w:w="426"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2,22</w:t>
            </w:r>
          </w:p>
        </w:tc>
        <w:tc>
          <w:tcPr>
            <w:tcW w:w="555"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0,44</w:t>
            </w:r>
          </w:p>
        </w:tc>
        <w:tc>
          <w:tcPr>
            <w:tcW w:w="440"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0,07</w:t>
            </w:r>
          </w:p>
        </w:tc>
        <w:tc>
          <w:tcPr>
            <w:tcW w:w="651"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0,51</w:t>
            </w:r>
          </w:p>
        </w:tc>
        <w:tc>
          <w:tcPr>
            <w:tcW w:w="429"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1,72</w:t>
            </w:r>
          </w:p>
        </w:tc>
      </w:tr>
      <w:tr w:rsidR="00DE612D" w:rsidRPr="00CD1BD8" w:rsidTr="004A4A11">
        <w:trPr>
          <w:trHeight w:val="20"/>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DE612D" w:rsidRPr="00CD1BD8" w:rsidRDefault="00DE612D" w:rsidP="00175965">
            <w:pPr>
              <w:keepNext/>
              <w:jc w:val="center"/>
              <w:rPr>
                <w:b/>
                <w:bCs/>
                <w:color w:val="000000"/>
              </w:rPr>
            </w:pPr>
            <w:r w:rsidRPr="00CD1BD8">
              <w:rPr>
                <w:b/>
                <w:bCs/>
                <w:color w:val="000000"/>
                <w:lang w:val="en-US"/>
              </w:rPr>
              <w:t>202</w:t>
            </w:r>
            <w:r w:rsidR="00175965">
              <w:rPr>
                <w:b/>
                <w:bCs/>
                <w:color w:val="000000"/>
              </w:rPr>
              <w:t>6</w:t>
            </w:r>
            <w:r w:rsidRPr="00CD1BD8">
              <w:rPr>
                <w:b/>
                <w:bCs/>
                <w:color w:val="000000"/>
                <w:lang w:val="en-US"/>
              </w:rPr>
              <w:t xml:space="preserve"> - </w:t>
            </w:r>
            <w:r w:rsidRPr="00CD1BD8">
              <w:rPr>
                <w:b/>
                <w:bCs/>
                <w:color w:val="000000"/>
              </w:rPr>
              <w:t>20</w:t>
            </w:r>
            <w:r w:rsidR="00175965">
              <w:rPr>
                <w:b/>
                <w:bCs/>
                <w:color w:val="000000"/>
              </w:rPr>
              <w:t>30</w:t>
            </w:r>
          </w:p>
        </w:tc>
        <w:tc>
          <w:tcPr>
            <w:tcW w:w="602"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587"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588"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426"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555"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440" w:type="pct"/>
            <w:tcBorders>
              <w:top w:val="nil"/>
              <w:left w:val="nil"/>
              <w:bottom w:val="single" w:sz="4" w:space="0" w:color="auto"/>
              <w:right w:val="single" w:sz="4" w:space="0" w:color="auto"/>
            </w:tcBorders>
            <w:shd w:val="clear" w:color="auto" w:fill="auto"/>
            <w:vAlign w:val="bottom"/>
          </w:tcPr>
          <w:p w:rsidR="00DE612D" w:rsidRPr="00CD1BD8" w:rsidRDefault="00DE612D" w:rsidP="00DE612D">
            <w:pPr>
              <w:jc w:val="center"/>
              <w:rPr>
                <w:color w:val="000000"/>
              </w:rPr>
            </w:pPr>
          </w:p>
        </w:tc>
        <w:tc>
          <w:tcPr>
            <w:tcW w:w="651" w:type="pct"/>
            <w:tcBorders>
              <w:top w:val="nil"/>
              <w:left w:val="nil"/>
              <w:bottom w:val="single" w:sz="4" w:space="0" w:color="auto"/>
              <w:right w:val="single" w:sz="4" w:space="0" w:color="auto"/>
            </w:tcBorders>
            <w:shd w:val="clear" w:color="auto" w:fill="auto"/>
            <w:vAlign w:val="bottom"/>
          </w:tcPr>
          <w:p w:rsidR="00DE612D" w:rsidRPr="00CD1BD8" w:rsidRDefault="00DE612D" w:rsidP="00DE612D">
            <w:pPr>
              <w:jc w:val="center"/>
              <w:rPr>
                <w:color w:val="000000"/>
              </w:rPr>
            </w:pPr>
          </w:p>
        </w:tc>
        <w:tc>
          <w:tcPr>
            <w:tcW w:w="429" w:type="pct"/>
            <w:tcBorders>
              <w:top w:val="nil"/>
              <w:left w:val="nil"/>
              <w:bottom w:val="single" w:sz="4" w:space="0" w:color="auto"/>
              <w:right w:val="single" w:sz="4" w:space="0" w:color="auto"/>
            </w:tcBorders>
            <w:shd w:val="clear" w:color="auto" w:fill="auto"/>
            <w:vAlign w:val="bottom"/>
          </w:tcPr>
          <w:p w:rsidR="00DE612D" w:rsidRPr="00CD1BD8" w:rsidRDefault="00DE612D" w:rsidP="00DE612D">
            <w:pPr>
              <w:jc w:val="center"/>
              <w:rPr>
                <w:color w:val="000000"/>
              </w:rPr>
            </w:pPr>
          </w:p>
        </w:tc>
      </w:tr>
      <w:tr w:rsidR="00594217" w:rsidRPr="00CD1BD8" w:rsidTr="00E86666">
        <w:trPr>
          <w:trHeight w:val="20"/>
        </w:trPr>
        <w:tc>
          <w:tcPr>
            <w:tcW w:w="722" w:type="pct"/>
            <w:tcBorders>
              <w:top w:val="nil"/>
              <w:left w:val="single" w:sz="4" w:space="0" w:color="auto"/>
              <w:bottom w:val="single" w:sz="4" w:space="0" w:color="auto"/>
              <w:right w:val="single" w:sz="4" w:space="0" w:color="auto"/>
            </w:tcBorders>
            <w:shd w:val="clear" w:color="auto" w:fill="auto"/>
            <w:hideMark/>
          </w:tcPr>
          <w:p w:rsidR="00594217" w:rsidRPr="004A4A11" w:rsidRDefault="00594217" w:rsidP="00594217">
            <w:pPr>
              <w:rPr>
                <w:sz w:val="20"/>
                <w:szCs w:val="20"/>
              </w:rPr>
            </w:pPr>
            <w:r w:rsidRPr="00594217">
              <w:rPr>
                <w:sz w:val="20"/>
                <w:szCs w:val="20"/>
              </w:rPr>
              <w:t>Здание котельной, п. Хозьмино, ул. Цветочная, д. 11</w:t>
            </w:r>
          </w:p>
        </w:tc>
        <w:tc>
          <w:tcPr>
            <w:tcW w:w="602"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2,23</w:t>
            </w:r>
          </w:p>
        </w:tc>
        <w:tc>
          <w:tcPr>
            <w:tcW w:w="587"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2,23</w:t>
            </w:r>
          </w:p>
        </w:tc>
        <w:tc>
          <w:tcPr>
            <w:tcW w:w="588"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0,01</w:t>
            </w:r>
          </w:p>
        </w:tc>
        <w:tc>
          <w:tcPr>
            <w:tcW w:w="426"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2,22</w:t>
            </w:r>
          </w:p>
        </w:tc>
        <w:tc>
          <w:tcPr>
            <w:tcW w:w="555"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0,44</w:t>
            </w:r>
          </w:p>
        </w:tc>
        <w:tc>
          <w:tcPr>
            <w:tcW w:w="440"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0,07</w:t>
            </w:r>
          </w:p>
        </w:tc>
        <w:tc>
          <w:tcPr>
            <w:tcW w:w="651"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0,51</w:t>
            </w:r>
          </w:p>
        </w:tc>
        <w:tc>
          <w:tcPr>
            <w:tcW w:w="429"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1,72</w:t>
            </w:r>
          </w:p>
        </w:tc>
      </w:tr>
      <w:tr w:rsidR="00DE612D" w:rsidRPr="00CD1BD8" w:rsidTr="004A4A11">
        <w:trPr>
          <w:trHeight w:val="20"/>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DE612D" w:rsidRPr="00CD1BD8" w:rsidRDefault="00DE612D" w:rsidP="00175965">
            <w:pPr>
              <w:jc w:val="center"/>
              <w:rPr>
                <w:b/>
                <w:bCs/>
                <w:color w:val="000000"/>
              </w:rPr>
            </w:pPr>
            <w:r w:rsidRPr="00CD1BD8">
              <w:rPr>
                <w:b/>
                <w:bCs/>
                <w:color w:val="000000"/>
                <w:lang w:val="en-US"/>
              </w:rPr>
              <w:t>20</w:t>
            </w:r>
            <w:r w:rsidRPr="00CD1BD8">
              <w:rPr>
                <w:b/>
                <w:bCs/>
                <w:color w:val="000000"/>
              </w:rPr>
              <w:t>3</w:t>
            </w:r>
            <w:r w:rsidR="00175965">
              <w:rPr>
                <w:b/>
                <w:bCs/>
                <w:color w:val="000000"/>
              </w:rPr>
              <w:t>1</w:t>
            </w:r>
            <w:r w:rsidRPr="00CD1BD8">
              <w:rPr>
                <w:b/>
                <w:bCs/>
                <w:color w:val="000000"/>
                <w:lang w:val="en-US"/>
              </w:rPr>
              <w:t xml:space="preserve"> - </w:t>
            </w:r>
            <w:r w:rsidRPr="00CD1BD8">
              <w:rPr>
                <w:b/>
                <w:bCs/>
                <w:color w:val="000000"/>
              </w:rPr>
              <w:t>203</w:t>
            </w:r>
            <w:r w:rsidR="00335C53">
              <w:rPr>
                <w:b/>
                <w:bCs/>
                <w:color w:val="000000"/>
              </w:rPr>
              <w:t>5</w:t>
            </w:r>
          </w:p>
        </w:tc>
        <w:tc>
          <w:tcPr>
            <w:tcW w:w="602"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587"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588"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426"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555" w:type="pct"/>
            <w:tcBorders>
              <w:top w:val="nil"/>
              <w:left w:val="nil"/>
              <w:bottom w:val="single" w:sz="4" w:space="0" w:color="auto"/>
              <w:right w:val="single" w:sz="4" w:space="0" w:color="auto"/>
            </w:tcBorders>
            <w:shd w:val="clear" w:color="auto" w:fill="auto"/>
            <w:vAlign w:val="center"/>
          </w:tcPr>
          <w:p w:rsidR="00DE612D" w:rsidRPr="00CD1BD8" w:rsidRDefault="00DE612D" w:rsidP="00DE612D">
            <w:pPr>
              <w:jc w:val="center"/>
              <w:rPr>
                <w:color w:val="000000"/>
              </w:rPr>
            </w:pPr>
          </w:p>
        </w:tc>
        <w:tc>
          <w:tcPr>
            <w:tcW w:w="440" w:type="pct"/>
            <w:tcBorders>
              <w:top w:val="nil"/>
              <w:left w:val="nil"/>
              <w:bottom w:val="single" w:sz="4" w:space="0" w:color="auto"/>
              <w:right w:val="single" w:sz="4" w:space="0" w:color="auto"/>
            </w:tcBorders>
            <w:shd w:val="clear" w:color="auto" w:fill="auto"/>
            <w:vAlign w:val="bottom"/>
          </w:tcPr>
          <w:p w:rsidR="00DE612D" w:rsidRPr="00CD1BD8" w:rsidRDefault="00DE612D" w:rsidP="00DE612D">
            <w:pPr>
              <w:jc w:val="center"/>
              <w:rPr>
                <w:color w:val="000000"/>
              </w:rPr>
            </w:pPr>
          </w:p>
        </w:tc>
        <w:tc>
          <w:tcPr>
            <w:tcW w:w="651" w:type="pct"/>
            <w:tcBorders>
              <w:top w:val="nil"/>
              <w:left w:val="nil"/>
              <w:bottom w:val="single" w:sz="4" w:space="0" w:color="auto"/>
              <w:right w:val="single" w:sz="4" w:space="0" w:color="auto"/>
            </w:tcBorders>
            <w:shd w:val="clear" w:color="auto" w:fill="auto"/>
            <w:vAlign w:val="bottom"/>
          </w:tcPr>
          <w:p w:rsidR="00DE612D" w:rsidRPr="00CD1BD8" w:rsidRDefault="00DE612D" w:rsidP="00DE612D">
            <w:pPr>
              <w:jc w:val="center"/>
              <w:rPr>
                <w:color w:val="000000"/>
              </w:rPr>
            </w:pPr>
          </w:p>
        </w:tc>
        <w:tc>
          <w:tcPr>
            <w:tcW w:w="429" w:type="pct"/>
            <w:tcBorders>
              <w:top w:val="nil"/>
              <w:left w:val="nil"/>
              <w:bottom w:val="single" w:sz="4" w:space="0" w:color="auto"/>
              <w:right w:val="single" w:sz="4" w:space="0" w:color="auto"/>
            </w:tcBorders>
            <w:shd w:val="clear" w:color="auto" w:fill="auto"/>
            <w:vAlign w:val="bottom"/>
          </w:tcPr>
          <w:p w:rsidR="00DE612D" w:rsidRPr="00CD1BD8" w:rsidRDefault="00DE612D" w:rsidP="00DE612D">
            <w:pPr>
              <w:jc w:val="center"/>
              <w:rPr>
                <w:color w:val="000000"/>
              </w:rPr>
            </w:pPr>
          </w:p>
        </w:tc>
      </w:tr>
      <w:tr w:rsidR="00594217" w:rsidRPr="00CD1BD8" w:rsidTr="00E86666">
        <w:trPr>
          <w:trHeight w:val="20"/>
        </w:trPr>
        <w:tc>
          <w:tcPr>
            <w:tcW w:w="722" w:type="pct"/>
            <w:tcBorders>
              <w:top w:val="nil"/>
              <w:left w:val="single" w:sz="4" w:space="0" w:color="auto"/>
              <w:bottom w:val="single" w:sz="4" w:space="0" w:color="auto"/>
              <w:right w:val="single" w:sz="4" w:space="0" w:color="auto"/>
            </w:tcBorders>
            <w:shd w:val="clear" w:color="auto" w:fill="auto"/>
            <w:hideMark/>
          </w:tcPr>
          <w:p w:rsidR="00594217" w:rsidRPr="004A4A11" w:rsidRDefault="00594217" w:rsidP="00594217">
            <w:pPr>
              <w:rPr>
                <w:sz w:val="20"/>
                <w:szCs w:val="20"/>
              </w:rPr>
            </w:pPr>
            <w:r w:rsidRPr="00594217">
              <w:rPr>
                <w:sz w:val="20"/>
                <w:szCs w:val="20"/>
              </w:rPr>
              <w:t>Здание котельной, п. Хозьмино, ул. Цветочная, д. 11</w:t>
            </w:r>
          </w:p>
        </w:tc>
        <w:tc>
          <w:tcPr>
            <w:tcW w:w="602"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2,23</w:t>
            </w:r>
          </w:p>
        </w:tc>
        <w:tc>
          <w:tcPr>
            <w:tcW w:w="587"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2,23</w:t>
            </w:r>
          </w:p>
        </w:tc>
        <w:tc>
          <w:tcPr>
            <w:tcW w:w="588"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0,01</w:t>
            </w:r>
          </w:p>
        </w:tc>
        <w:tc>
          <w:tcPr>
            <w:tcW w:w="426"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2,22</w:t>
            </w:r>
          </w:p>
        </w:tc>
        <w:tc>
          <w:tcPr>
            <w:tcW w:w="555"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0,44</w:t>
            </w:r>
          </w:p>
        </w:tc>
        <w:tc>
          <w:tcPr>
            <w:tcW w:w="440"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0,07</w:t>
            </w:r>
          </w:p>
        </w:tc>
        <w:tc>
          <w:tcPr>
            <w:tcW w:w="651"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0,51</w:t>
            </w:r>
          </w:p>
        </w:tc>
        <w:tc>
          <w:tcPr>
            <w:tcW w:w="429" w:type="pct"/>
            <w:tcBorders>
              <w:top w:val="nil"/>
              <w:left w:val="nil"/>
              <w:bottom w:val="single" w:sz="4" w:space="0" w:color="auto"/>
              <w:right w:val="single" w:sz="4" w:space="0" w:color="auto"/>
            </w:tcBorders>
            <w:shd w:val="clear" w:color="auto" w:fill="auto"/>
            <w:vAlign w:val="center"/>
          </w:tcPr>
          <w:p w:rsidR="00594217" w:rsidRPr="00EF109D" w:rsidRDefault="00594217" w:rsidP="00594217">
            <w:pPr>
              <w:jc w:val="center"/>
            </w:pPr>
            <w:r>
              <w:t>1,72</w:t>
            </w:r>
          </w:p>
        </w:tc>
      </w:tr>
    </w:tbl>
    <w:p w:rsidR="00764BBE" w:rsidRPr="00CD1BD8" w:rsidRDefault="00764BBE" w:rsidP="000878D6">
      <w:pPr>
        <w:spacing w:line="360" w:lineRule="auto"/>
        <w:ind w:firstLine="567"/>
        <w:jc w:val="right"/>
        <w:rPr>
          <w:color w:val="000000" w:themeColor="text1"/>
          <w:sz w:val="28"/>
          <w:szCs w:val="28"/>
        </w:rPr>
      </w:pPr>
    </w:p>
    <w:p w:rsidR="00853387" w:rsidRPr="00CD1BD8" w:rsidRDefault="00853387" w:rsidP="000878D6">
      <w:pPr>
        <w:spacing w:line="360" w:lineRule="auto"/>
        <w:ind w:firstLine="567"/>
        <w:jc w:val="right"/>
        <w:rPr>
          <w:color w:val="000000" w:themeColor="text1"/>
          <w:sz w:val="28"/>
          <w:szCs w:val="28"/>
        </w:rPr>
        <w:sectPr w:rsidR="00853387" w:rsidRPr="00CD1BD8" w:rsidSect="00853387">
          <w:pgSz w:w="16838" w:h="11906" w:orient="landscape"/>
          <w:pgMar w:top="1134" w:right="1134" w:bottom="1134" w:left="1134" w:header="720" w:footer="709" w:gutter="0"/>
          <w:cols w:space="720"/>
          <w:docGrid w:linePitch="360"/>
        </w:sectPr>
      </w:pPr>
    </w:p>
    <w:p w:rsidR="000D421F" w:rsidRPr="00CD1BD8" w:rsidRDefault="0064133E" w:rsidP="0064133E">
      <w:pPr>
        <w:keepNext/>
        <w:keepLines/>
        <w:ind w:firstLine="709"/>
        <w:jc w:val="both"/>
        <w:rPr>
          <w:b/>
          <w:sz w:val="28"/>
          <w:szCs w:val="28"/>
        </w:rPr>
      </w:pPr>
      <w:r w:rsidRPr="00CD1BD8">
        <w:rPr>
          <w:b/>
          <w:sz w:val="28"/>
          <w:szCs w:val="28"/>
        </w:rPr>
        <w:lastRenderedPageBreak/>
        <w:t>б</w:t>
      </w:r>
      <w:r w:rsidR="000D421F" w:rsidRPr="00CD1BD8">
        <w:rPr>
          <w:b/>
          <w:sz w:val="28"/>
          <w:szCs w:val="28"/>
        </w:rPr>
        <w:t xml:space="preserve">)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w:t>
      </w:r>
      <w:r w:rsidRPr="00CD1BD8">
        <w:rPr>
          <w:b/>
          <w:sz w:val="28"/>
          <w:szCs w:val="28"/>
        </w:rPr>
        <w:t>источника тепловой энергии</w:t>
      </w:r>
    </w:p>
    <w:p w:rsidR="008A3FF0" w:rsidRPr="00CD1BD8" w:rsidRDefault="008A3FF0" w:rsidP="008A3FF0">
      <w:pPr>
        <w:ind w:firstLine="709"/>
        <w:jc w:val="both"/>
        <w:rPr>
          <w:sz w:val="28"/>
          <w:szCs w:val="28"/>
        </w:rPr>
      </w:pPr>
      <w:r w:rsidRPr="00CD1BD8">
        <w:rPr>
          <w:sz w:val="28"/>
          <w:szCs w:val="28"/>
        </w:rPr>
        <w:t>Основанием для разработки гидравлического расчета тепловых сетей является:</w:t>
      </w:r>
    </w:p>
    <w:p w:rsidR="008A3FF0" w:rsidRPr="00CD1BD8" w:rsidRDefault="008A3FF0" w:rsidP="008A3FF0">
      <w:pPr>
        <w:ind w:firstLine="709"/>
        <w:jc w:val="both"/>
        <w:rPr>
          <w:sz w:val="28"/>
          <w:szCs w:val="28"/>
        </w:rPr>
      </w:pPr>
      <w:r w:rsidRPr="00CD1BD8">
        <w:rPr>
          <w:sz w:val="28"/>
          <w:szCs w:val="28"/>
        </w:rPr>
        <w:t>– СНиП 41 -02-2003 «Тепловые сети»;</w:t>
      </w:r>
    </w:p>
    <w:p w:rsidR="008A3FF0" w:rsidRPr="00CD1BD8" w:rsidRDefault="008A3FF0" w:rsidP="008A3FF0">
      <w:pPr>
        <w:ind w:firstLine="709"/>
        <w:jc w:val="both"/>
        <w:rPr>
          <w:sz w:val="28"/>
          <w:szCs w:val="28"/>
        </w:rPr>
      </w:pPr>
      <w:r w:rsidRPr="00CD1BD8">
        <w:rPr>
          <w:sz w:val="28"/>
          <w:szCs w:val="28"/>
        </w:rPr>
        <w:t>– СНиП 41-03-2003 «Тепловая изоляция оборудования и трубопроводов»;</w:t>
      </w:r>
    </w:p>
    <w:p w:rsidR="008A3FF0" w:rsidRPr="00CD1BD8" w:rsidRDefault="008A3FF0" w:rsidP="008A3FF0">
      <w:pPr>
        <w:ind w:firstLine="709"/>
        <w:jc w:val="both"/>
        <w:rPr>
          <w:sz w:val="28"/>
          <w:szCs w:val="28"/>
        </w:rPr>
      </w:pPr>
      <w:r w:rsidRPr="00CD1BD8">
        <w:rPr>
          <w:sz w:val="28"/>
          <w:szCs w:val="28"/>
        </w:rPr>
        <w:t>– СНиП 41-01-2003 «Отопление, вентиляция, кондиционирование»;</w:t>
      </w:r>
    </w:p>
    <w:p w:rsidR="008A3FF0" w:rsidRPr="00CD1BD8" w:rsidRDefault="008A3FF0" w:rsidP="008A3FF0">
      <w:pPr>
        <w:ind w:firstLine="709"/>
        <w:jc w:val="both"/>
        <w:rPr>
          <w:sz w:val="28"/>
          <w:szCs w:val="28"/>
        </w:rPr>
      </w:pPr>
      <w:r w:rsidRPr="00CD1BD8">
        <w:rPr>
          <w:sz w:val="28"/>
          <w:szCs w:val="28"/>
        </w:rPr>
        <w:t>– ГОСТ 21.605-82-СПД «Сети тепловые (тепломеханическая часть). Рабочие чертежи»;</w:t>
      </w:r>
    </w:p>
    <w:p w:rsidR="008A3FF0" w:rsidRPr="00CD1BD8" w:rsidRDefault="008A3FF0" w:rsidP="008A3FF0">
      <w:pPr>
        <w:ind w:firstLine="709"/>
        <w:jc w:val="both"/>
        <w:rPr>
          <w:sz w:val="28"/>
          <w:szCs w:val="28"/>
        </w:rPr>
      </w:pPr>
      <w:r w:rsidRPr="00CD1BD8">
        <w:rPr>
          <w:sz w:val="28"/>
          <w:szCs w:val="28"/>
        </w:rPr>
        <w:t>– ГОСТ 21.206-93 «Условные обозначения трубопроводов».</w:t>
      </w:r>
    </w:p>
    <w:p w:rsidR="008A3FF0" w:rsidRPr="00CD1BD8" w:rsidRDefault="008A3FF0" w:rsidP="008A3FF0">
      <w:pPr>
        <w:ind w:firstLine="709"/>
        <w:jc w:val="both"/>
        <w:rPr>
          <w:sz w:val="28"/>
          <w:szCs w:val="28"/>
        </w:rPr>
      </w:pPr>
      <w:r w:rsidRPr="00CD1BD8">
        <w:rPr>
          <w:sz w:val="28"/>
          <w:szCs w:val="28"/>
        </w:rPr>
        <w:t>Справочная литература:</w:t>
      </w:r>
    </w:p>
    <w:p w:rsidR="008A3FF0" w:rsidRPr="00CD1BD8" w:rsidRDefault="008A3FF0" w:rsidP="008A3FF0">
      <w:pPr>
        <w:ind w:firstLine="709"/>
        <w:jc w:val="both"/>
        <w:rPr>
          <w:sz w:val="28"/>
          <w:szCs w:val="28"/>
        </w:rPr>
      </w:pPr>
      <w:r w:rsidRPr="00CD1BD8">
        <w:rPr>
          <w:sz w:val="28"/>
          <w:szCs w:val="28"/>
        </w:rPr>
        <w:t>– Справочник проектировщика «Проектирование тепловых сетей». Автор А.А. Николаев;</w:t>
      </w:r>
    </w:p>
    <w:p w:rsidR="008A3FF0" w:rsidRPr="00CD1BD8" w:rsidRDefault="008A3FF0" w:rsidP="008A3FF0">
      <w:pPr>
        <w:ind w:firstLine="709"/>
        <w:jc w:val="both"/>
        <w:rPr>
          <w:sz w:val="28"/>
          <w:szCs w:val="28"/>
        </w:rPr>
      </w:pPr>
      <w:r w:rsidRPr="00CD1BD8">
        <w:rPr>
          <w:sz w:val="28"/>
          <w:szCs w:val="28"/>
        </w:rPr>
        <w:t>– Справочник «Наладка и эксплуатация водяных тепловых сетей», 3-е издание, переработанное и дополненное. Автор В.И. Манюк;</w:t>
      </w:r>
    </w:p>
    <w:p w:rsidR="008A3FF0" w:rsidRPr="00CD1BD8" w:rsidRDefault="008A3FF0" w:rsidP="008A3FF0">
      <w:pPr>
        <w:ind w:firstLine="709"/>
        <w:jc w:val="both"/>
        <w:rPr>
          <w:sz w:val="28"/>
          <w:szCs w:val="28"/>
        </w:rPr>
      </w:pPr>
      <w:r w:rsidRPr="00CD1BD8">
        <w:rPr>
          <w:sz w:val="28"/>
          <w:szCs w:val="28"/>
        </w:rPr>
        <w:t>– Правила технической эксплуатации тепловых энергоустановок.</w:t>
      </w:r>
    </w:p>
    <w:p w:rsidR="008A3FF0" w:rsidRPr="00CD1BD8" w:rsidRDefault="008A3FF0" w:rsidP="008A3FF0">
      <w:pPr>
        <w:ind w:firstLine="709"/>
        <w:jc w:val="both"/>
        <w:rPr>
          <w:sz w:val="28"/>
          <w:szCs w:val="28"/>
        </w:rPr>
      </w:pPr>
      <w:r w:rsidRPr="00CD1BD8">
        <w:rPr>
          <w:sz w:val="28"/>
          <w:szCs w:val="28"/>
        </w:rPr>
        <w:t>Условия проведения гидравлического расчета:</w:t>
      </w:r>
    </w:p>
    <w:p w:rsidR="008A3FF0" w:rsidRPr="00CD1BD8" w:rsidRDefault="008A3FF0" w:rsidP="008A3FF0">
      <w:pPr>
        <w:ind w:firstLine="709"/>
        <w:jc w:val="both"/>
        <w:rPr>
          <w:sz w:val="28"/>
          <w:szCs w:val="28"/>
        </w:rPr>
      </w:pPr>
      <w:r w:rsidRPr="00CD1BD8">
        <w:rPr>
          <w:sz w:val="28"/>
          <w:szCs w:val="28"/>
        </w:rPr>
        <w:t>Схема тепловой сети – двухтрубная, тупиковая.</w:t>
      </w:r>
    </w:p>
    <w:p w:rsidR="008A3FF0" w:rsidRPr="00CD1BD8" w:rsidRDefault="008A3FF0" w:rsidP="008A3FF0">
      <w:pPr>
        <w:ind w:firstLine="709"/>
        <w:jc w:val="both"/>
        <w:rPr>
          <w:sz w:val="28"/>
          <w:szCs w:val="28"/>
        </w:rPr>
      </w:pPr>
      <w:r w:rsidRPr="00CD1BD8">
        <w:rPr>
          <w:sz w:val="28"/>
          <w:szCs w:val="28"/>
        </w:rPr>
        <w:t>Схема подключения систем теплопотребления к тепловой сети –зависимая.</w:t>
      </w:r>
    </w:p>
    <w:p w:rsidR="008A3FF0" w:rsidRPr="00CD1BD8" w:rsidRDefault="008A3FF0" w:rsidP="008A3FF0">
      <w:pPr>
        <w:ind w:firstLine="709"/>
        <w:jc w:val="both"/>
        <w:rPr>
          <w:sz w:val="28"/>
          <w:szCs w:val="28"/>
        </w:rPr>
      </w:pPr>
      <w:r w:rsidRPr="00CD1BD8">
        <w:rPr>
          <w:sz w:val="28"/>
          <w:szCs w:val="28"/>
        </w:rPr>
        <w:t>Параметры теплоносителя –</w:t>
      </w:r>
      <w:r w:rsidR="0041528A" w:rsidRPr="00CD1BD8">
        <w:rPr>
          <w:sz w:val="28"/>
          <w:szCs w:val="28"/>
        </w:rPr>
        <w:t xml:space="preserve"> </w:t>
      </w:r>
      <w:r w:rsidR="005F59B4" w:rsidRPr="00CD1BD8">
        <w:rPr>
          <w:sz w:val="28"/>
          <w:szCs w:val="28"/>
        </w:rPr>
        <w:t>95</w:t>
      </w:r>
      <w:r w:rsidR="00F811B1" w:rsidRPr="00CD1BD8">
        <w:rPr>
          <w:sz w:val="28"/>
          <w:szCs w:val="28"/>
        </w:rPr>
        <w:t>/</w:t>
      </w:r>
      <w:r w:rsidR="005F59B4" w:rsidRPr="00CD1BD8">
        <w:rPr>
          <w:sz w:val="28"/>
          <w:szCs w:val="28"/>
        </w:rPr>
        <w:t>7</w:t>
      </w:r>
      <w:r w:rsidR="00F811B1" w:rsidRPr="00CD1BD8">
        <w:rPr>
          <w:sz w:val="28"/>
          <w:szCs w:val="28"/>
        </w:rPr>
        <w:t>0</w:t>
      </w:r>
      <w:r w:rsidRPr="00CD1BD8">
        <w:rPr>
          <w:sz w:val="28"/>
          <w:szCs w:val="28"/>
        </w:rPr>
        <w:t xml:space="preserve"> </w:t>
      </w:r>
      <w:r w:rsidRPr="00CD1BD8">
        <w:rPr>
          <w:sz w:val="28"/>
          <w:szCs w:val="28"/>
          <w:vertAlign w:val="superscript"/>
        </w:rPr>
        <w:t>о</w:t>
      </w:r>
      <w:r w:rsidRPr="00CD1BD8">
        <w:rPr>
          <w:sz w:val="28"/>
          <w:szCs w:val="28"/>
        </w:rPr>
        <w:t>С.</w:t>
      </w:r>
    </w:p>
    <w:p w:rsidR="008A3FF0" w:rsidRPr="00CD1BD8" w:rsidRDefault="008A3FF0" w:rsidP="008A3FF0">
      <w:pPr>
        <w:ind w:firstLine="709"/>
        <w:jc w:val="both"/>
        <w:rPr>
          <w:sz w:val="28"/>
          <w:szCs w:val="28"/>
        </w:rPr>
      </w:pPr>
      <w:r w:rsidRPr="00CD1BD8">
        <w:rPr>
          <w:sz w:val="28"/>
          <w:szCs w:val="28"/>
        </w:rPr>
        <w:t>Давление в точке подключения – Р</w:t>
      </w:r>
      <w:r w:rsidRPr="00CD1BD8">
        <w:rPr>
          <w:sz w:val="28"/>
          <w:szCs w:val="28"/>
          <w:vertAlign w:val="subscript"/>
        </w:rPr>
        <w:t>1</w:t>
      </w:r>
      <w:r w:rsidRPr="00CD1BD8">
        <w:rPr>
          <w:sz w:val="28"/>
          <w:szCs w:val="28"/>
        </w:rPr>
        <w:t>=5,7 кгс/см</w:t>
      </w:r>
      <w:r w:rsidRPr="00CD1BD8">
        <w:rPr>
          <w:sz w:val="28"/>
          <w:szCs w:val="28"/>
          <w:vertAlign w:val="superscript"/>
        </w:rPr>
        <w:t>2</w:t>
      </w:r>
      <w:r w:rsidRPr="00CD1BD8">
        <w:rPr>
          <w:sz w:val="28"/>
          <w:szCs w:val="28"/>
        </w:rPr>
        <w:t>, Р</w:t>
      </w:r>
      <w:r w:rsidRPr="00CD1BD8">
        <w:rPr>
          <w:sz w:val="28"/>
          <w:szCs w:val="28"/>
          <w:vertAlign w:val="subscript"/>
        </w:rPr>
        <w:t>2</w:t>
      </w:r>
      <w:r w:rsidRPr="00CD1BD8">
        <w:rPr>
          <w:sz w:val="28"/>
          <w:szCs w:val="28"/>
        </w:rPr>
        <w:t>=3,8 кгс/см</w:t>
      </w:r>
      <w:r w:rsidRPr="00CD1BD8">
        <w:rPr>
          <w:sz w:val="28"/>
          <w:szCs w:val="28"/>
          <w:vertAlign w:val="superscript"/>
        </w:rPr>
        <w:t>2</w:t>
      </w:r>
      <w:r w:rsidRPr="00CD1BD8">
        <w:rPr>
          <w:sz w:val="28"/>
          <w:szCs w:val="28"/>
        </w:rPr>
        <w:t>.</w:t>
      </w:r>
    </w:p>
    <w:p w:rsidR="008A3FF0" w:rsidRPr="00CD1BD8" w:rsidRDefault="008A3FF0" w:rsidP="008A3FF0">
      <w:pPr>
        <w:ind w:firstLine="709"/>
        <w:jc w:val="both"/>
        <w:rPr>
          <w:sz w:val="28"/>
          <w:szCs w:val="28"/>
        </w:rPr>
      </w:pPr>
      <w:r w:rsidRPr="00CD1BD8">
        <w:rPr>
          <w:sz w:val="28"/>
          <w:szCs w:val="28"/>
        </w:rPr>
        <w:t>Расчетная температура наружного воздуха: -</w:t>
      </w:r>
      <w:r w:rsidR="00F811B1" w:rsidRPr="00CD1BD8">
        <w:rPr>
          <w:sz w:val="28"/>
          <w:szCs w:val="28"/>
        </w:rPr>
        <w:t>3</w:t>
      </w:r>
      <w:r w:rsidR="005F59B4" w:rsidRPr="00CD1BD8">
        <w:rPr>
          <w:sz w:val="28"/>
          <w:szCs w:val="28"/>
        </w:rPr>
        <w:t>1</w:t>
      </w:r>
      <w:r w:rsidRPr="00CD1BD8">
        <w:rPr>
          <w:sz w:val="28"/>
          <w:szCs w:val="28"/>
        </w:rPr>
        <w:t xml:space="preserve"> </w:t>
      </w:r>
      <w:r w:rsidRPr="00CD1BD8">
        <w:rPr>
          <w:sz w:val="28"/>
          <w:szCs w:val="28"/>
          <w:vertAlign w:val="superscript"/>
        </w:rPr>
        <w:t>о</w:t>
      </w:r>
      <w:r w:rsidRPr="00CD1BD8">
        <w:rPr>
          <w:sz w:val="28"/>
          <w:szCs w:val="28"/>
        </w:rPr>
        <w:t>С.</w:t>
      </w:r>
    </w:p>
    <w:p w:rsidR="008A3FF0" w:rsidRPr="00CD1BD8" w:rsidRDefault="008A3FF0" w:rsidP="008A3FF0">
      <w:pPr>
        <w:ind w:firstLine="709"/>
        <w:jc w:val="both"/>
        <w:rPr>
          <w:sz w:val="28"/>
          <w:szCs w:val="28"/>
        </w:rPr>
      </w:pPr>
      <w:r w:rsidRPr="00CD1BD8">
        <w:rPr>
          <w:sz w:val="28"/>
          <w:szCs w:val="28"/>
        </w:rPr>
        <w:t>Коэффициент эквивалентной шероховатости (поправочный коэффициент к величине удельных потерь давления) Кэ = 3,0.</w:t>
      </w:r>
    </w:p>
    <w:p w:rsidR="008A3FF0" w:rsidRPr="00CD1BD8" w:rsidRDefault="008A3FF0" w:rsidP="008A3FF0">
      <w:pPr>
        <w:ind w:firstLine="709"/>
        <w:jc w:val="both"/>
        <w:rPr>
          <w:sz w:val="28"/>
          <w:szCs w:val="28"/>
        </w:rPr>
      </w:pPr>
      <w:r w:rsidRPr="00CD1BD8">
        <w:rPr>
          <w:sz w:val="28"/>
          <w:szCs w:val="28"/>
        </w:rPr>
        <w:t>Из-за отсутствия точных данных о количестве местных сопротивлений – сумма коэффициентов местных сопротивлений принята как 10 % от линейных потерь давления.</w:t>
      </w:r>
    </w:p>
    <w:p w:rsidR="008A3FF0" w:rsidRPr="00CD1BD8" w:rsidRDefault="008A3FF0" w:rsidP="008A3FF0">
      <w:pPr>
        <w:ind w:firstLine="709"/>
        <w:jc w:val="both"/>
        <w:rPr>
          <w:sz w:val="28"/>
          <w:szCs w:val="28"/>
        </w:rPr>
      </w:pPr>
      <w:r w:rsidRPr="00CD1BD8">
        <w:rPr>
          <w:sz w:val="28"/>
          <w:szCs w:val="28"/>
        </w:rPr>
        <w:t>1. Определение тепловых нагрузок потребителей, расчетных расходов теплоносителя.</w:t>
      </w:r>
    </w:p>
    <w:p w:rsidR="008A3FF0" w:rsidRPr="00CD1BD8" w:rsidRDefault="008A3FF0" w:rsidP="00830B64">
      <w:pPr>
        <w:ind w:firstLine="709"/>
        <w:jc w:val="both"/>
        <w:rPr>
          <w:sz w:val="28"/>
          <w:szCs w:val="28"/>
        </w:rPr>
      </w:pPr>
      <w:r w:rsidRPr="00CD1BD8">
        <w:rPr>
          <w:sz w:val="28"/>
          <w:szCs w:val="28"/>
        </w:rPr>
        <w:t>Расчетные расходы воды определ</w:t>
      </w:r>
      <w:r w:rsidR="00830B64" w:rsidRPr="00CD1BD8">
        <w:rPr>
          <w:sz w:val="28"/>
          <w:szCs w:val="28"/>
        </w:rPr>
        <w:t>яются</w:t>
      </w:r>
      <w:r w:rsidRPr="00CD1BD8">
        <w:rPr>
          <w:sz w:val="28"/>
          <w:szCs w:val="28"/>
        </w:rPr>
        <w:t xml:space="preserve"> по формуле:</w:t>
      </w:r>
    </w:p>
    <w:p w:rsidR="00830B64" w:rsidRPr="00CD1BD8" w:rsidRDefault="008A3FF0" w:rsidP="00830B64">
      <w:pPr>
        <w:ind w:firstLine="709"/>
        <w:jc w:val="both"/>
        <w:rPr>
          <w:sz w:val="28"/>
          <w:szCs w:val="28"/>
        </w:rPr>
      </w:pPr>
      <w:r w:rsidRPr="00CD1BD8">
        <w:rPr>
          <w:sz w:val="28"/>
          <w:szCs w:val="28"/>
        </w:rPr>
        <w:object w:dxaOrig="224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5pt;height:41.95pt" o:ole="">
            <v:imagedata r:id="rId11" o:title=""/>
          </v:shape>
          <o:OLEObject Type="Embed" ProgID="Equation.DSMT4" ShapeID="_x0000_i1025" DrawAspect="Content" ObjectID="_1782302239" r:id="rId12"/>
        </w:object>
      </w:r>
      <w:r w:rsidRPr="00CD1BD8">
        <w:rPr>
          <w:sz w:val="28"/>
          <w:szCs w:val="28"/>
        </w:rPr>
        <w:t xml:space="preserve"> </w:t>
      </w:r>
    </w:p>
    <w:p w:rsidR="008A3FF0" w:rsidRPr="00CD1BD8" w:rsidRDefault="008A3FF0" w:rsidP="00830B64">
      <w:pPr>
        <w:ind w:firstLine="709"/>
        <w:jc w:val="both"/>
        <w:rPr>
          <w:sz w:val="28"/>
          <w:szCs w:val="28"/>
        </w:rPr>
      </w:pPr>
      <w:r w:rsidRPr="00CD1BD8">
        <w:rPr>
          <w:sz w:val="28"/>
          <w:szCs w:val="28"/>
        </w:rPr>
        <w:t>где:</w:t>
      </w:r>
    </w:p>
    <w:p w:rsidR="008A3FF0" w:rsidRPr="00CD1BD8" w:rsidRDefault="008A3FF0" w:rsidP="00830B64">
      <w:pPr>
        <w:ind w:firstLine="709"/>
        <w:jc w:val="both"/>
        <w:rPr>
          <w:sz w:val="28"/>
          <w:szCs w:val="28"/>
        </w:rPr>
      </w:pPr>
      <w:r w:rsidRPr="00CD1BD8">
        <w:rPr>
          <w:sz w:val="28"/>
          <w:szCs w:val="28"/>
        </w:rPr>
        <w:t>– Q(P)oт - расчетная тепловая нагрузка;</w:t>
      </w:r>
    </w:p>
    <w:p w:rsidR="008A3FF0" w:rsidRPr="00CD1BD8" w:rsidRDefault="008A3FF0" w:rsidP="00830B64">
      <w:pPr>
        <w:ind w:firstLine="709"/>
        <w:jc w:val="both"/>
        <w:rPr>
          <w:sz w:val="28"/>
          <w:szCs w:val="28"/>
        </w:rPr>
      </w:pPr>
      <w:r w:rsidRPr="00CD1BD8">
        <w:rPr>
          <w:sz w:val="28"/>
          <w:szCs w:val="28"/>
        </w:rPr>
        <w:t>– t1p – расчетная температура воды в подающем трубопроводе тепловой сети;</w:t>
      </w:r>
    </w:p>
    <w:p w:rsidR="008A3FF0" w:rsidRPr="00CD1BD8" w:rsidRDefault="008A3FF0" w:rsidP="00830B64">
      <w:pPr>
        <w:ind w:firstLine="709"/>
        <w:jc w:val="both"/>
        <w:rPr>
          <w:sz w:val="28"/>
          <w:szCs w:val="28"/>
        </w:rPr>
      </w:pPr>
      <w:r w:rsidRPr="00CD1BD8">
        <w:rPr>
          <w:sz w:val="28"/>
          <w:szCs w:val="28"/>
        </w:rPr>
        <w:t>– t2P – расчетная температура воды в обратном трубопроводе тепловой сети.</w:t>
      </w:r>
    </w:p>
    <w:p w:rsidR="008A3FF0" w:rsidRPr="00CD1BD8" w:rsidRDefault="008A3FF0" w:rsidP="00830B64">
      <w:pPr>
        <w:ind w:firstLine="709"/>
        <w:jc w:val="both"/>
        <w:rPr>
          <w:sz w:val="28"/>
          <w:szCs w:val="28"/>
        </w:rPr>
      </w:pPr>
      <w:r w:rsidRPr="00CD1BD8">
        <w:rPr>
          <w:sz w:val="28"/>
          <w:szCs w:val="28"/>
        </w:rPr>
        <w:t>2. Проведение гидравлического расчета.</w:t>
      </w:r>
    </w:p>
    <w:p w:rsidR="008A3FF0" w:rsidRPr="00CD1BD8" w:rsidRDefault="008A3FF0" w:rsidP="00830B64">
      <w:pPr>
        <w:ind w:firstLine="709"/>
        <w:jc w:val="both"/>
        <w:rPr>
          <w:sz w:val="28"/>
          <w:szCs w:val="28"/>
        </w:rPr>
      </w:pPr>
      <w:r w:rsidRPr="00CD1BD8">
        <w:rPr>
          <w:sz w:val="28"/>
          <w:szCs w:val="28"/>
        </w:rPr>
        <w:lastRenderedPageBreak/>
        <w:t>Потери давления на участке трубопровода складываются из линейных потерь (на трение) и потерь на местных сопротивлениях:</w:t>
      </w:r>
    </w:p>
    <w:p w:rsidR="008A3FF0" w:rsidRPr="00CD1BD8" w:rsidRDefault="008A3FF0" w:rsidP="00830B64">
      <w:pPr>
        <w:ind w:firstLine="709"/>
        <w:jc w:val="both"/>
        <w:rPr>
          <w:sz w:val="28"/>
          <w:szCs w:val="28"/>
        </w:rPr>
      </w:pPr>
      <w:r w:rsidRPr="00CD1BD8">
        <w:rPr>
          <w:sz w:val="28"/>
          <w:szCs w:val="28"/>
        </w:rPr>
        <w:t>∆р = ∆ртр + ∆рм;</w:t>
      </w:r>
    </w:p>
    <w:p w:rsidR="008A3FF0" w:rsidRPr="00CD1BD8" w:rsidRDefault="008A3FF0" w:rsidP="00830B64">
      <w:pPr>
        <w:ind w:firstLine="709"/>
        <w:jc w:val="both"/>
        <w:rPr>
          <w:sz w:val="28"/>
          <w:szCs w:val="28"/>
        </w:rPr>
      </w:pPr>
      <w:r w:rsidRPr="00CD1BD8">
        <w:rPr>
          <w:sz w:val="28"/>
          <w:szCs w:val="28"/>
        </w:rPr>
        <w:t>Линейные потери давления пропорциональны длине труб и равны:</w:t>
      </w:r>
    </w:p>
    <w:p w:rsidR="008A3FF0" w:rsidRPr="00CD1BD8" w:rsidRDefault="008A3FF0" w:rsidP="00830B64">
      <w:pPr>
        <w:ind w:firstLine="709"/>
        <w:jc w:val="both"/>
        <w:rPr>
          <w:sz w:val="28"/>
          <w:szCs w:val="28"/>
        </w:rPr>
      </w:pPr>
      <w:r w:rsidRPr="00CD1BD8">
        <w:rPr>
          <w:sz w:val="28"/>
          <w:szCs w:val="28"/>
        </w:rPr>
        <w:t>∆pтр = R·L;</w:t>
      </w:r>
    </w:p>
    <w:p w:rsidR="008A3FF0" w:rsidRPr="00CD1BD8" w:rsidRDefault="008A3FF0" w:rsidP="00830B64">
      <w:pPr>
        <w:ind w:firstLine="709"/>
        <w:jc w:val="both"/>
        <w:rPr>
          <w:sz w:val="28"/>
          <w:szCs w:val="28"/>
        </w:rPr>
      </w:pPr>
      <w:r w:rsidRPr="00CD1BD8">
        <w:rPr>
          <w:sz w:val="28"/>
          <w:szCs w:val="28"/>
        </w:rPr>
        <w:t>где L – длина трубопровода, м;</w:t>
      </w:r>
    </w:p>
    <w:p w:rsidR="008A3FF0" w:rsidRPr="00CD1BD8" w:rsidRDefault="008A3FF0" w:rsidP="00830B64">
      <w:pPr>
        <w:ind w:firstLine="709"/>
        <w:jc w:val="both"/>
        <w:rPr>
          <w:sz w:val="28"/>
          <w:szCs w:val="28"/>
        </w:rPr>
      </w:pPr>
      <w:r w:rsidRPr="00CD1BD8">
        <w:rPr>
          <w:sz w:val="28"/>
          <w:szCs w:val="28"/>
        </w:rPr>
        <w:t>R – удельные потери давления на трение, кгс/м2.</w:t>
      </w:r>
    </w:p>
    <w:p w:rsidR="008A3FF0" w:rsidRPr="00CD1BD8" w:rsidRDefault="008A3FF0" w:rsidP="00830B64">
      <w:pPr>
        <w:ind w:firstLine="709"/>
        <w:jc w:val="both"/>
        <w:rPr>
          <w:sz w:val="28"/>
          <w:szCs w:val="28"/>
        </w:rPr>
      </w:pPr>
      <w:r w:rsidRPr="00CD1BD8">
        <w:rPr>
          <w:sz w:val="28"/>
          <w:szCs w:val="28"/>
        </w:rPr>
        <w:object w:dxaOrig="1820" w:dyaOrig="820">
          <v:shape id="_x0000_i1026" type="#_x0000_t75" style="width:94.55pt;height:41.95pt" o:ole="">
            <v:imagedata r:id="rId13" o:title=""/>
          </v:shape>
          <o:OLEObject Type="Embed" ProgID="Equation.DSMT4" ShapeID="_x0000_i1026" DrawAspect="Content" ObjectID="_1782302240" r:id="rId14"/>
        </w:object>
      </w:r>
    </w:p>
    <w:p w:rsidR="008A3FF0" w:rsidRPr="00CD1BD8" w:rsidRDefault="008A3FF0" w:rsidP="00830B64">
      <w:pPr>
        <w:ind w:firstLine="709"/>
        <w:jc w:val="both"/>
        <w:rPr>
          <w:sz w:val="28"/>
          <w:szCs w:val="28"/>
        </w:rPr>
      </w:pPr>
      <w:r w:rsidRPr="00CD1BD8">
        <w:rPr>
          <w:sz w:val="28"/>
          <w:szCs w:val="28"/>
        </w:rPr>
        <w:t>где λ – коэффициент гидравлического трения;</w:t>
      </w:r>
    </w:p>
    <w:p w:rsidR="008A3FF0" w:rsidRPr="00CD1BD8" w:rsidRDefault="008A3FF0" w:rsidP="00830B64">
      <w:pPr>
        <w:ind w:firstLine="709"/>
        <w:jc w:val="both"/>
        <w:rPr>
          <w:sz w:val="28"/>
          <w:szCs w:val="28"/>
        </w:rPr>
      </w:pPr>
      <w:r w:rsidRPr="00CD1BD8">
        <w:rPr>
          <w:sz w:val="28"/>
          <w:szCs w:val="28"/>
        </w:rPr>
        <w:t>v – скорость теплоносителя, м/с;</w:t>
      </w:r>
    </w:p>
    <w:p w:rsidR="008A3FF0" w:rsidRPr="00CD1BD8" w:rsidRDefault="008A3FF0" w:rsidP="00830B64">
      <w:pPr>
        <w:ind w:firstLine="709"/>
        <w:jc w:val="both"/>
        <w:rPr>
          <w:sz w:val="28"/>
          <w:szCs w:val="28"/>
        </w:rPr>
      </w:pPr>
      <w:r w:rsidRPr="00CD1BD8">
        <w:rPr>
          <w:sz w:val="28"/>
          <w:szCs w:val="28"/>
        </w:rPr>
        <w:t>ρ – плотность теплоносителя, кгс/м3;</w:t>
      </w:r>
    </w:p>
    <w:p w:rsidR="008A3FF0" w:rsidRPr="00CD1BD8" w:rsidRDefault="008A3FF0" w:rsidP="00830B64">
      <w:pPr>
        <w:ind w:firstLine="709"/>
        <w:jc w:val="both"/>
        <w:rPr>
          <w:sz w:val="28"/>
          <w:szCs w:val="28"/>
        </w:rPr>
      </w:pPr>
      <w:r w:rsidRPr="00CD1BD8">
        <w:rPr>
          <w:sz w:val="28"/>
          <w:szCs w:val="28"/>
        </w:rPr>
        <w:t>g – ускорение свободного падения, м/с2;</w:t>
      </w:r>
    </w:p>
    <w:p w:rsidR="008A3FF0" w:rsidRPr="00CD1BD8" w:rsidRDefault="008A3FF0" w:rsidP="00830B64">
      <w:pPr>
        <w:ind w:firstLine="709"/>
        <w:jc w:val="both"/>
        <w:rPr>
          <w:sz w:val="28"/>
          <w:szCs w:val="28"/>
        </w:rPr>
      </w:pPr>
      <w:r w:rsidRPr="00CD1BD8">
        <w:rPr>
          <w:sz w:val="28"/>
          <w:szCs w:val="28"/>
        </w:rPr>
        <w:t>dBН – внутренний диаметр трубы, м;</w:t>
      </w:r>
    </w:p>
    <w:p w:rsidR="008A3FF0" w:rsidRPr="00CD1BD8" w:rsidRDefault="008A3FF0" w:rsidP="00830B64">
      <w:pPr>
        <w:ind w:firstLine="709"/>
        <w:jc w:val="both"/>
        <w:rPr>
          <w:sz w:val="28"/>
          <w:szCs w:val="28"/>
        </w:rPr>
      </w:pPr>
      <w:r w:rsidRPr="00CD1BD8">
        <w:rPr>
          <w:sz w:val="28"/>
          <w:szCs w:val="28"/>
        </w:rPr>
        <w:t>G – расчетный расход теплоносителя на рассчитываемом участке, т/ч.</w:t>
      </w:r>
    </w:p>
    <w:p w:rsidR="008A3FF0" w:rsidRPr="00CD1BD8" w:rsidRDefault="008A3FF0" w:rsidP="00830B64">
      <w:pPr>
        <w:ind w:firstLine="709"/>
        <w:jc w:val="both"/>
        <w:rPr>
          <w:sz w:val="28"/>
          <w:szCs w:val="28"/>
        </w:rPr>
      </w:pPr>
      <w:r w:rsidRPr="00CD1BD8">
        <w:rPr>
          <w:sz w:val="28"/>
          <w:szCs w:val="28"/>
        </w:rPr>
        <w:t>Потери давления в местных сопротивлениях находят по формуле:</w:t>
      </w:r>
    </w:p>
    <w:p w:rsidR="008A3FF0" w:rsidRPr="00CD1BD8" w:rsidRDefault="008A3FF0" w:rsidP="00830B64">
      <w:pPr>
        <w:ind w:firstLine="709"/>
        <w:jc w:val="both"/>
        <w:rPr>
          <w:sz w:val="28"/>
          <w:szCs w:val="28"/>
        </w:rPr>
      </w:pPr>
      <w:r w:rsidRPr="00CD1BD8">
        <w:rPr>
          <w:sz w:val="28"/>
          <w:szCs w:val="28"/>
        </w:rPr>
        <w:object w:dxaOrig="2180" w:dyaOrig="800">
          <v:shape id="_x0000_i1027" type="#_x0000_t75" style="width:109.55pt;height:41.95pt" o:ole="">
            <v:imagedata r:id="rId15" o:title=""/>
          </v:shape>
          <o:OLEObject Type="Embed" ProgID="Equation.DSMT4" ShapeID="_x0000_i1027" DrawAspect="Content" ObjectID="_1782302241" r:id="rId16"/>
        </w:object>
      </w:r>
    </w:p>
    <w:p w:rsidR="008A3FF0" w:rsidRPr="00CD1BD8" w:rsidRDefault="008A3FF0" w:rsidP="00830B64">
      <w:pPr>
        <w:ind w:firstLine="709"/>
        <w:jc w:val="both"/>
        <w:rPr>
          <w:sz w:val="28"/>
          <w:szCs w:val="28"/>
        </w:rPr>
      </w:pPr>
      <w:r w:rsidRPr="00CD1BD8">
        <w:rPr>
          <w:sz w:val="28"/>
          <w:szCs w:val="28"/>
        </w:rPr>
        <w:t>где Σζ – сумма коэффициентов местных сопротивлений.</w:t>
      </w:r>
    </w:p>
    <w:p w:rsidR="008A3FF0" w:rsidRPr="00CD1BD8" w:rsidRDefault="008A3FF0" w:rsidP="00830B64">
      <w:pPr>
        <w:ind w:firstLine="709"/>
        <w:jc w:val="both"/>
        <w:rPr>
          <w:sz w:val="28"/>
          <w:szCs w:val="28"/>
        </w:rPr>
      </w:pPr>
      <w:r w:rsidRPr="00CD1BD8">
        <w:rPr>
          <w:sz w:val="28"/>
          <w:szCs w:val="28"/>
        </w:rPr>
        <w:t>Тепловые сети работают при турбулентном режиме движения теплоносителя в квадратичной области, поэтому коэффициент гидравлического трения определяется формулой Прандтля-Никурадзе:</w:t>
      </w:r>
    </w:p>
    <w:p w:rsidR="008A3FF0" w:rsidRPr="00CD1BD8" w:rsidRDefault="008A3FF0" w:rsidP="00830B64">
      <w:pPr>
        <w:ind w:firstLine="709"/>
        <w:jc w:val="both"/>
        <w:rPr>
          <w:sz w:val="28"/>
          <w:szCs w:val="28"/>
        </w:rPr>
      </w:pPr>
      <w:r w:rsidRPr="00CD1BD8">
        <w:rPr>
          <w:sz w:val="28"/>
          <w:szCs w:val="28"/>
        </w:rPr>
        <w:t>λ = 1/(1,14 + 2∙lg(Dв/ Kэ))</w:t>
      </w:r>
      <w:r w:rsidRPr="00CD1BD8">
        <w:rPr>
          <w:sz w:val="28"/>
          <w:szCs w:val="28"/>
          <w:vertAlign w:val="superscript"/>
        </w:rPr>
        <w:t>2</w:t>
      </w:r>
    </w:p>
    <w:p w:rsidR="008A3FF0" w:rsidRPr="00CD1BD8" w:rsidRDefault="008A3FF0" w:rsidP="00830B64">
      <w:pPr>
        <w:ind w:firstLine="709"/>
        <w:jc w:val="both"/>
        <w:rPr>
          <w:sz w:val="28"/>
          <w:szCs w:val="28"/>
        </w:rPr>
      </w:pPr>
      <w:r w:rsidRPr="00CD1BD8">
        <w:rPr>
          <w:sz w:val="28"/>
          <w:szCs w:val="28"/>
        </w:rPr>
        <w:t xml:space="preserve">где Kэ – эквивалентная шероховатость трубы, принимаемая для вновь прокладываемых труб водяных тепловых сетей Kэ = </w:t>
      </w:r>
      <w:smartTag w:uri="urn:schemas-microsoft-com:office:smarttags" w:element="metricconverter">
        <w:smartTagPr>
          <w:attr w:name="ProductID" w:val="0,5 мм"/>
        </w:smartTagPr>
        <w:r w:rsidRPr="00CD1BD8">
          <w:rPr>
            <w:sz w:val="28"/>
            <w:szCs w:val="28"/>
          </w:rPr>
          <w:t>0,5 мм</w:t>
        </w:r>
      </w:smartTag>
      <w:r w:rsidRPr="00CD1BD8">
        <w:rPr>
          <w:sz w:val="28"/>
          <w:szCs w:val="28"/>
        </w:rPr>
        <w:t>.</w:t>
      </w:r>
    </w:p>
    <w:p w:rsidR="008A3FF0" w:rsidRPr="00CD1BD8" w:rsidRDefault="008A3FF0" w:rsidP="00830B64">
      <w:pPr>
        <w:ind w:firstLine="709"/>
        <w:jc w:val="both"/>
        <w:rPr>
          <w:sz w:val="28"/>
          <w:szCs w:val="28"/>
        </w:rPr>
      </w:pPr>
      <w:r w:rsidRPr="00CD1BD8">
        <w:rPr>
          <w:sz w:val="28"/>
          <w:szCs w:val="28"/>
        </w:rPr>
        <w:t xml:space="preserve">При значениях эквивалентной шероховатости трубопроводов, отличных от Kэ = </w:t>
      </w:r>
      <w:smartTag w:uri="urn:schemas-microsoft-com:office:smarttags" w:element="metricconverter">
        <w:smartTagPr>
          <w:attr w:name="ProductID" w:val="0,5 мм"/>
        </w:smartTagPr>
        <w:r w:rsidRPr="00CD1BD8">
          <w:rPr>
            <w:sz w:val="28"/>
            <w:szCs w:val="28"/>
          </w:rPr>
          <w:t>0,5 мм</w:t>
        </w:r>
      </w:smartTag>
      <w:r w:rsidRPr="00CD1BD8">
        <w:rPr>
          <w:sz w:val="28"/>
          <w:szCs w:val="28"/>
        </w:rPr>
        <w:t>, на величину удельных потерь давления вводится поправочный коэффициент β. В этом случае:</w:t>
      </w:r>
    </w:p>
    <w:p w:rsidR="008A3FF0" w:rsidRPr="00CD1BD8" w:rsidRDefault="008A3FF0" w:rsidP="00830B64">
      <w:pPr>
        <w:ind w:firstLine="709"/>
        <w:jc w:val="both"/>
        <w:rPr>
          <w:sz w:val="28"/>
          <w:szCs w:val="28"/>
        </w:rPr>
      </w:pPr>
      <w:r w:rsidRPr="00CD1BD8">
        <w:rPr>
          <w:sz w:val="28"/>
          <w:szCs w:val="28"/>
        </w:rPr>
        <w:t>∆р = β·R·L + ∆pм.</w:t>
      </w:r>
    </w:p>
    <w:p w:rsidR="000D421F" w:rsidRPr="00CD1BD8" w:rsidRDefault="000D421F" w:rsidP="000D421F">
      <w:pPr>
        <w:ind w:firstLine="709"/>
        <w:jc w:val="both"/>
        <w:rPr>
          <w:sz w:val="28"/>
          <w:szCs w:val="28"/>
        </w:rPr>
      </w:pPr>
    </w:p>
    <w:p w:rsidR="000D421F" w:rsidRPr="00CD1BD8" w:rsidRDefault="0064133E" w:rsidP="000D421F">
      <w:pPr>
        <w:ind w:firstLine="709"/>
        <w:jc w:val="both"/>
        <w:rPr>
          <w:b/>
          <w:sz w:val="28"/>
          <w:szCs w:val="28"/>
        </w:rPr>
      </w:pPr>
      <w:r w:rsidRPr="00CD1BD8">
        <w:rPr>
          <w:b/>
          <w:sz w:val="28"/>
          <w:szCs w:val="28"/>
        </w:rPr>
        <w:t>в</w:t>
      </w:r>
      <w:r w:rsidR="000D421F" w:rsidRPr="00CD1BD8">
        <w:rPr>
          <w:b/>
          <w:sz w:val="28"/>
          <w:szCs w:val="28"/>
        </w:rPr>
        <w:t>) Выводы о резервах (дефицитах) существующей системы теплоснабжения при обеспечении перспективной тепловой нагрузки потребителей</w:t>
      </w:r>
    </w:p>
    <w:p w:rsidR="003937F7" w:rsidRPr="00CD1BD8" w:rsidRDefault="003076DC" w:rsidP="00E846AE">
      <w:pPr>
        <w:ind w:firstLine="709"/>
        <w:jc w:val="both"/>
        <w:rPr>
          <w:sz w:val="28"/>
          <w:szCs w:val="28"/>
        </w:rPr>
      </w:pPr>
      <w:r w:rsidRPr="00CD1BD8">
        <w:rPr>
          <w:sz w:val="28"/>
          <w:szCs w:val="28"/>
        </w:rPr>
        <w:t>Суммарная нагрузка потребителей по</w:t>
      </w:r>
      <w:r w:rsidR="00E9724F" w:rsidRPr="00CD1BD8">
        <w:rPr>
          <w:sz w:val="28"/>
          <w:szCs w:val="28"/>
        </w:rPr>
        <w:t xml:space="preserve"> </w:t>
      </w:r>
      <w:r w:rsidR="005D4F4F" w:rsidRPr="00CD1BD8">
        <w:rPr>
          <w:sz w:val="28"/>
          <w:szCs w:val="28"/>
        </w:rPr>
        <w:t>муниципальному образованию</w:t>
      </w:r>
      <w:r w:rsidR="007220DC" w:rsidRPr="00CD1BD8">
        <w:rPr>
          <w:sz w:val="28"/>
          <w:szCs w:val="28"/>
        </w:rPr>
        <w:t xml:space="preserve"> </w:t>
      </w:r>
      <w:r w:rsidR="005D4F4F" w:rsidRPr="00CD1BD8">
        <w:rPr>
          <w:sz w:val="28"/>
          <w:szCs w:val="28"/>
        </w:rPr>
        <w:t>«</w:t>
      </w:r>
      <w:r w:rsidR="00B376E1">
        <w:rPr>
          <w:sz w:val="28"/>
          <w:szCs w:val="28"/>
        </w:rPr>
        <w:t>Хозьминское</w:t>
      </w:r>
      <w:r w:rsidR="005D4F4F" w:rsidRPr="00CD1BD8">
        <w:rPr>
          <w:sz w:val="28"/>
          <w:szCs w:val="28"/>
        </w:rPr>
        <w:t>»</w:t>
      </w:r>
      <w:r w:rsidRPr="00CD1BD8">
        <w:rPr>
          <w:sz w:val="28"/>
          <w:szCs w:val="28"/>
        </w:rPr>
        <w:t xml:space="preserve"> на источники централизованного теплоснабжения к 20</w:t>
      </w:r>
      <w:r w:rsidR="009E66B3" w:rsidRPr="00CD1BD8">
        <w:rPr>
          <w:sz w:val="28"/>
          <w:szCs w:val="28"/>
        </w:rPr>
        <w:t>3</w:t>
      </w:r>
      <w:r w:rsidR="00E846AE">
        <w:rPr>
          <w:sz w:val="28"/>
          <w:szCs w:val="28"/>
        </w:rPr>
        <w:t>5</w:t>
      </w:r>
      <w:r w:rsidRPr="00CD1BD8">
        <w:rPr>
          <w:sz w:val="28"/>
          <w:szCs w:val="28"/>
        </w:rPr>
        <w:t xml:space="preserve"> году </w:t>
      </w:r>
      <w:r w:rsidR="00B50550" w:rsidRPr="00CD1BD8">
        <w:rPr>
          <w:sz w:val="28"/>
          <w:szCs w:val="28"/>
        </w:rPr>
        <w:t xml:space="preserve">составит </w:t>
      </w:r>
      <w:r w:rsidR="00BB1B30">
        <w:rPr>
          <w:sz w:val="28"/>
          <w:szCs w:val="28"/>
        </w:rPr>
        <w:t>0,4</w:t>
      </w:r>
      <w:r w:rsidR="00906928">
        <w:rPr>
          <w:sz w:val="28"/>
          <w:szCs w:val="28"/>
        </w:rPr>
        <w:t>4</w:t>
      </w:r>
      <w:r w:rsidRPr="00CD1BD8">
        <w:rPr>
          <w:sz w:val="28"/>
          <w:szCs w:val="28"/>
        </w:rPr>
        <w:t xml:space="preserve"> Гкал/ч. Покрытие данных нагрузок предполагается за счет существующ</w:t>
      </w:r>
      <w:r w:rsidR="00BB1B30">
        <w:rPr>
          <w:sz w:val="28"/>
          <w:szCs w:val="28"/>
        </w:rPr>
        <w:t>его</w:t>
      </w:r>
      <w:r w:rsidRPr="00CD1BD8">
        <w:rPr>
          <w:sz w:val="28"/>
          <w:szCs w:val="28"/>
        </w:rPr>
        <w:t xml:space="preserve"> теплоисточник</w:t>
      </w:r>
      <w:r w:rsidR="00BB1B30">
        <w:rPr>
          <w:sz w:val="28"/>
          <w:szCs w:val="28"/>
        </w:rPr>
        <w:t>а</w:t>
      </w:r>
      <w:r w:rsidRPr="00CD1BD8">
        <w:rPr>
          <w:sz w:val="28"/>
          <w:szCs w:val="28"/>
        </w:rPr>
        <w:t>.</w:t>
      </w:r>
      <w:r w:rsidR="00EA57EA" w:rsidRPr="00CD1BD8">
        <w:rPr>
          <w:sz w:val="28"/>
          <w:szCs w:val="28"/>
        </w:rPr>
        <w:t xml:space="preserve"> Резерв тепловой мощности увеличится за счет реконструкции </w:t>
      </w:r>
      <w:r w:rsidR="00C57EE2" w:rsidRPr="00CD1BD8">
        <w:rPr>
          <w:sz w:val="28"/>
          <w:szCs w:val="28"/>
        </w:rPr>
        <w:t>тепловых сетей и снижения потерь тепловой энергии</w:t>
      </w:r>
      <w:r w:rsidR="00EA57EA" w:rsidRPr="00CD1BD8">
        <w:rPr>
          <w:sz w:val="28"/>
          <w:szCs w:val="28"/>
        </w:rPr>
        <w:t>.</w:t>
      </w:r>
    </w:p>
    <w:p w:rsidR="00004B58" w:rsidRPr="00CD1BD8" w:rsidRDefault="003937F7" w:rsidP="00B53125">
      <w:pPr>
        <w:keepNext/>
        <w:keepLines/>
        <w:tabs>
          <w:tab w:val="left" w:pos="12709"/>
        </w:tabs>
        <w:jc w:val="center"/>
        <w:rPr>
          <w:sz w:val="28"/>
          <w:szCs w:val="28"/>
        </w:rPr>
        <w:sectPr w:rsidR="00004B58" w:rsidRPr="00CD1BD8" w:rsidSect="00D223C5">
          <w:pgSz w:w="11906" w:h="16838"/>
          <w:pgMar w:top="1134" w:right="1134" w:bottom="1134" w:left="1134" w:header="720" w:footer="709" w:gutter="0"/>
          <w:cols w:space="720"/>
          <w:docGrid w:linePitch="360"/>
        </w:sectPr>
      </w:pPr>
      <w:r w:rsidRPr="00CD1BD8">
        <w:rPr>
          <w:sz w:val="28"/>
          <w:szCs w:val="28"/>
        </w:rPr>
        <w:tab/>
      </w:r>
    </w:p>
    <w:p w:rsidR="003E1371" w:rsidRPr="00CD1BD8" w:rsidRDefault="00D14B3F" w:rsidP="00747F57">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29" w:name="_Toc530747806"/>
      <w:r w:rsidRPr="00CD1BD8">
        <w:rPr>
          <w:rFonts w:asciiTheme="majorHAnsi" w:hAnsiTheme="majorHAnsi"/>
          <w:caps/>
          <w:color w:val="000000" w:themeColor="text1"/>
          <w:spacing w:val="20"/>
          <w:sz w:val="34"/>
          <w:szCs w:val="34"/>
        </w:rPr>
        <w:lastRenderedPageBreak/>
        <w:t xml:space="preserve">Глава </w:t>
      </w:r>
      <w:r w:rsidR="0077575B" w:rsidRPr="00CD1BD8">
        <w:rPr>
          <w:rFonts w:asciiTheme="majorHAnsi" w:hAnsiTheme="majorHAnsi"/>
          <w:caps/>
          <w:color w:val="000000" w:themeColor="text1"/>
          <w:spacing w:val="20"/>
          <w:sz w:val="34"/>
          <w:szCs w:val="34"/>
        </w:rPr>
        <w:t>5</w:t>
      </w:r>
      <w:r w:rsidRPr="00CD1BD8">
        <w:rPr>
          <w:rFonts w:asciiTheme="majorHAnsi" w:hAnsiTheme="majorHAnsi"/>
          <w:caps/>
          <w:color w:val="000000" w:themeColor="text1"/>
          <w:spacing w:val="20"/>
          <w:sz w:val="34"/>
          <w:szCs w:val="34"/>
        </w:rPr>
        <w:t xml:space="preserve">. </w:t>
      </w:r>
      <w:r w:rsidR="006D4031" w:rsidRPr="00CD1BD8">
        <w:rPr>
          <w:rFonts w:asciiTheme="majorHAnsi" w:hAnsiTheme="majorHAnsi"/>
          <w:caps/>
          <w:color w:val="000000" w:themeColor="text1"/>
          <w:spacing w:val="20"/>
          <w:sz w:val="34"/>
          <w:szCs w:val="34"/>
        </w:rPr>
        <w:t>Мастер-план развития систем теплоснабжения поселения</w:t>
      </w:r>
      <w:bookmarkEnd w:id="29"/>
    </w:p>
    <w:p w:rsidR="004809B7" w:rsidRPr="00CD1BD8" w:rsidRDefault="004809B7" w:rsidP="00C87A2E">
      <w:pPr>
        <w:ind w:firstLine="709"/>
        <w:jc w:val="both"/>
        <w:rPr>
          <w:sz w:val="28"/>
          <w:szCs w:val="28"/>
        </w:rPr>
      </w:pPr>
    </w:p>
    <w:p w:rsidR="00B111D3" w:rsidRDefault="009549DA" w:rsidP="00B111D3">
      <w:pPr>
        <w:ind w:firstLine="709"/>
        <w:jc w:val="both"/>
        <w:rPr>
          <w:sz w:val="28"/>
          <w:szCs w:val="28"/>
        </w:rPr>
      </w:pPr>
      <w:r w:rsidRPr="009549DA">
        <w:rPr>
          <w:sz w:val="28"/>
          <w:szCs w:val="28"/>
        </w:rPr>
        <w:t>Схема теплоснабжения разрабатывается на основе документов территориального планирования поселения, утвержденных в соответствии с законодательством о градостроительной деятельности. На территори</w:t>
      </w:r>
      <w:r w:rsidR="00811847">
        <w:rPr>
          <w:sz w:val="28"/>
          <w:szCs w:val="28"/>
        </w:rPr>
        <w:t>и</w:t>
      </w:r>
      <w:r w:rsidRPr="009549DA">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Pr="009549DA">
        <w:rPr>
          <w:sz w:val="28"/>
          <w:szCs w:val="28"/>
        </w:rPr>
        <w:t>разработ</w:t>
      </w:r>
      <w:r w:rsidR="00B111D3">
        <w:rPr>
          <w:sz w:val="28"/>
          <w:szCs w:val="28"/>
        </w:rPr>
        <w:t>ан и утвержден</w:t>
      </w:r>
      <w:r w:rsidRPr="009549DA">
        <w:rPr>
          <w:sz w:val="28"/>
          <w:szCs w:val="28"/>
        </w:rPr>
        <w:t xml:space="preserve"> Генеральн</w:t>
      </w:r>
      <w:r w:rsidR="00B111D3">
        <w:rPr>
          <w:sz w:val="28"/>
          <w:szCs w:val="28"/>
        </w:rPr>
        <w:t>ый план</w:t>
      </w:r>
      <w:r w:rsidRPr="009549DA">
        <w:rPr>
          <w:sz w:val="28"/>
          <w:szCs w:val="28"/>
        </w:rPr>
        <w:t>. Программа комплексного развития систем коммунальной инфраструктуры на территори</w:t>
      </w:r>
      <w:r w:rsidR="00811847">
        <w:rPr>
          <w:sz w:val="28"/>
          <w:szCs w:val="28"/>
        </w:rPr>
        <w:t>и</w:t>
      </w:r>
      <w:r w:rsidRPr="009549DA">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00B111D3">
        <w:rPr>
          <w:sz w:val="28"/>
          <w:szCs w:val="28"/>
        </w:rPr>
        <w:t xml:space="preserve">также разработана и </w:t>
      </w:r>
      <w:r w:rsidRPr="009549DA">
        <w:rPr>
          <w:sz w:val="28"/>
          <w:szCs w:val="28"/>
        </w:rPr>
        <w:t>утвер</w:t>
      </w:r>
      <w:r w:rsidR="00B111D3">
        <w:rPr>
          <w:sz w:val="28"/>
          <w:szCs w:val="28"/>
        </w:rPr>
        <w:t>ждена</w:t>
      </w:r>
      <w:r w:rsidRPr="009549DA">
        <w:rPr>
          <w:sz w:val="28"/>
          <w:szCs w:val="28"/>
        </w:rPr>
        <w:t xml:space="preserve">. </w:t>
      </w:r>
    </w:p>
    <w:p w:rsidR="00B111D3" w:rsidRDefault="005117FC" w:rsidP="005117FC">
      <w:pPr>
        <w:ind w:firstLine="709"/>
        <w:jc w:val="both"/>
        <w:rPr>
          <w:sz w:val="28"/>
          <w:szCs w:val="28"/>
        </w:rPr>
      </w:pPr>
      <w:r w:rsidRPr="005117FC">
        <w:rPr>
          <w:sz w:val="28"/>
          <w:szCs w:val="28"/>
        </w:rPr>
        <w:t>Отсутствие перспектив многоэтажного строительства и увеличение жилого фонда преимущественно 1-2х этажной индивидуальной застройкой с низкой плотностью не предусматривает развитие централизованного отопления жилья, и предполагает использование индивидуальных источников тепла.</w:t>
      </w:r>
    </w:p>
    <w:p w:rsidR="004809B7" w:rsidRPr="00CD1BD8" w:rsidRDefault="009549DA" w:rsidP="00B111D3">
      <w:pPr>
        <w:ind w:firstLine="709"/>
        <w:jc w:val="both"/>
        <w:rPr>
          <w:sz w:val="28"/>
          <w:szCs w:val="28"/>
        </w:rPr>
      </w:pPr>
      <w:r w:rsidRPr="009549DA">
        <w:rPr>
          <w:sz w:val="28"/>
          <w:szCs w:val="28"/>
        </w:rPr>
        <w:t>В связи с этим схема теплоснабжения предусматривает инерционный сценарий с сохранением существующей организации теплоснабжения и не предполагает вариантности ее развития.</w:t>
      </w:r>
    </w:p>
    <w:p w:rsidR="004809B7" w:rsidRPr="00CD1BD8" w:rsidRDefault="004809B7" w:rsidP="00C87A2E">
      <w:pPr>
        <w:ind w:firstLine="709"/>
        <w:jc w:val="both"/>
        <w:rPr>
          <w:sz w:val="28"/>
          <w:szCs w:val="28"/>
        </w:rPr>
      </w:pPr>
    </w:p>
    <w:p w:rsidR="006D4031" w:rsidRPr="00CD1BD8" w:rsidRDefault="006D4031" w:rsidP="006D4031">
      <w:pPr>
        <w:ind w:firstLine="709"/>
        <w:jc w:val="both"/>
        <w:rPr>
          <w:sz w:val="28"/>
          <w:szCs w:val="28"/>
        </w:rPr>
      </w:pPr>
    </w:p>
    <w:p w:rsidR="00D14B3F" w:rsidRPr="00CD1BD8" w:rsidRDefault="003E1371" w:rsidP="00747F57">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30" w:name="_Toc530747807"/>
      <w:r w:rsidRPr="00CD1BD8">
        <w:rPr>
          <w:rFonts w:asciiTheme="majorHAnsi" w:hAnsiTheme="majorHAnsi"/>
          <w:caps/>
          <w:color w:val="000000" w:themeColor="text1"/>
          <w:spacing w:val="20"/>
          <w:sz w:val="34"/>
          <w:szCs w:val="34"/>
        </w:rPr>
        <w:lastRenderedPageBreak/>
        <w:t xml:space="preserve">Глава 6. Существующие и </w:t>
      </w:r>
      <w:r w:rsidR="00D14B3F" w:rsidRPr="00CD1BD8">
        <w:rPr>
          <w:rFonts w:asciiTheme="majorHAnsi" w:hAnsiTheme="majorHAnsi"/>
          <w:caps/>
          <w:color w:val="000000" w:themeColor="text1"/>
          <w:spacing w:val="20"/>
          <w:sz w:val="34"/>
          <w:szCs w:val="34"/>
        </w:rPr>
        <w:t>Перспективны</w:t>
      </w:r>
      <w:r w:rsidRPr="00CD1BD8">
        <w:rPr>
          <w:rFonts w:asciiTheme="majorHAnsi" w:hAnsiTheme="majorHAnsi"/>
          <w:caps/>
          <w:color w:val="000000" w:themeColor="text1"/>
          <w:spacing w:val="20"/>
          <w:sz w:val="34"/>
          <w:szCs w:val="34"/>
        </w:rPr>
        <w:t>е</w:t>
      </w:r>
      <w:r w:rsidR="00D14B3F" w:rsidRPr="00CD1BD8">
        <w:rPr>
          <w:rFonts w:asciiTheme="majorHAnsi" w:hAnsiTheme="majorHAnsi"/>
          <w:caps/>
          <w:color w:val="000000" w:themeColor="text1"/>
          <w:spacing w:val="20"/>
          <w:sz w:val="34"/>
          <w:szCs w:val="34"/>
        </w:rPr>
        <w:t xml:space="preserve"> баланс</w:t>
      </w:r>
      <w:r w:rsidRPr="00CD1BD8">
        <w:rPr>
          <w:rFonts w:asciiTheme="majorHAnsi" w:hAnsiTheme="majorHAnsi"/>
          <w:caps/>
          <w:color w:val="000000" w:themeColor="text1"/>
          <w:spacing w:val="20"/>
          <w:sz w:val="34"/>
          <w:szCs w:val="34"/>
        </w:rPr>
        <w:t>ы</w:t>
      </w:r>
      <w:r w:rsidR="00D14B3F" w:rsidRPr="00CD1BD8">
        <w:rPr>
          <w:rFonts w:asciiTheme="majorHAnsi" w:hAnsiTheme="majorHAnsi"/>
          <w:caps/>
          <w:color w:val="000000" w:themeColor="text1"/>
          <w:spacing w:val="20"/>
          <w:sz w:val="34"/>
          <w:szCs w:val="34"/>
        </w:rPr>
        <w:t xml:space="preserve">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30"/>
    </w:p>
    <w:p w:rsidR="00A020F0" w:rsidRPr="00CD1BD8" w:rsidRDefault="00A020F0" w:rsidP="00B56CB0">
      <w:pPr>
        <w:spacing w:line="360" w:lineRule="auto"/>
        <w:ind w:firstLine="567"/>
        <w:jc w:val="both"/>
        <w:rPr>
          <w:color w:val="000000" w:themeColor="text1"/>
          <w:sz w:val="28"/>
          <w:szCs w:val="28"/>
        </w:rPr>
      </w:pPr>
    </w:p>
    <w:p w:rsidR="0064133E" w:rsidRPr="00CD1BD8" w:rsidRDefault="0064133E" w:rsidP="0064133E">
      <w:pPr>
        <w:ind w:firstLine="709"/>
        <w:jc w:val="both"/>
        <w:rPr>
          <w:b/>
          <w:sz w:val="28"/>
          <w:szCs w:val="28"/>
        </w:rPr>
      </w:pPr>
      <w:r w:rsidRPr="00CD1BD8">
        <w:rPr>
          <w:b/>
          <w:sz w:val="28"/>
          <w:szCs w:val="28"/>
        </w:rPr>
        <w:t xml:space="preserve">а) </w:t>
      </w:r>
      <w:r w:rsidR="006B57CF" w:rsidRPr="00CD1BD8">
        <w:rPr>
          <w:b/>
          <w:sz w:val="28"/>
          <w:szCs w:val="28"/>
        </w:rPr>
        <w:t>Р</w:t>
      </w:r>
      <w:r w:rsidRPr="00CD1BD8">
        <w:rPr>
          <w:b/>
          <w:sz w:val="28"/>
          <w:szCs w:val="28"/>
        </w:rPr>
        <w:t>асчетн</w:t>
      </w:r>
      <w:r w:rsidR="006B57CF" w:rsidRPr="00CD1BD8">
        <w:rPr>
          <w:b/>
          <w:sz w:val="28"/>
          <w:szCs w:val="28"/>
        </w:rPr>
        <w:t>ая</w:t>
      </w:r>
      <w:r w:rsidRPr="00CD1BD8">
        <w:rPr>
          <w:b/>
          <w:sz w:val="28"/>
          <w:szCs w:val="28"/>
        </w:rPr>
        <w:t xml:space="preserve"> величин</w:t>
      </w:r>
      <w:r w:rsidR="006B57CF" w:rsidRPr="00CD1BD8">
        <w:rPr>
          <w:b/>
          <w:sz w:val="28"/>
          <w:szCs w:val="28"/>
        </w:rPr>
        <w:t>а</w:t>
      </w:r>
      <w:r w:rsidRPr="00CD1BD8">
        <w:rPr>
          <w:b/>
          <w:sz w:val="28"/>
          <w:szCs w:val="28"/>
        </w:rPr>
        <w:t xml:space="preserve"> нормативных потерь теплоносителя в тепловых сетях в зонах действия источников тепловой энергии</w:t>
      </w:r>
    </w:p>
    <w:p w:rsidR="0064133E" w:rsidRPr="00CD1BD8" w:rsidRDefault="00F13F9F" w:rsidP="00CA3142">
      <w:pPr>
        <w:ind w:firstLine="709"/>
        <w:jc w:val="right"/>
        <w:rPr>
          <w:sz w:val="28"/>
          <w:szCs w:val="28"/>
        </w:rPr>
      </w:pPr>
      <w:r w:rsidRPr="00CD1BD8">
        <w:rPr>
          <w:sz w:val="28"/>
          <w:szCs w:val="28"/>
        </w:rPr>
        <w:t>Таблица</w:t>
      </w:r>
      <w:r w:rsidR="00E9225C" w:rsidRPr="00CD1BD8">
        <w:rPr>
          <w:sz w:val="28"/>
          <w:szCs w:val="28"/>
        </w:rPr>
        <w:t xml:space="preserve"> </w:t>
      </w:r>
      <w:r w:rsidR="00861662">
        <w:rPr>
          <w:sz w:val="28"/>
          <w:szCs w:val="28"/>
        </w:rPr>
        <w:t>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5199"/>
      </w:tblGrid>
      <w:tr w:rsidR="007472AA" w:rsidRPr="00CD1BD8" w:rsidTr="007472AA">
        <w:trPr>
          <w:trHeight w:val="20"/>
          <w:tblHeader/>
        </w:trPr>
        <w:tc>
          <w:tcPr>
            <w:tcW w:w="2362" w:type="pct"/>
            <w:shd w:val="clear" w:color="auto" w:fill="auto"/>
            <w:vAlign w:val="center"/>
            <w:hideMark/>
          </w:tcPr>
          <w:p w:rsidR="007472AA" w:rsidRPr="00CD1BD8" w:rsidRDefault="007472AA" w:rsidP="006200E9">
            <w:pPr>
              <w:jc w:val="center"/>
              <w:rPr>
                <w:b/>
                <w:bCs/>
                <w:color w:val="000000"/>
              </w:rPr>
            </w:pPr>
            <w:r w:rsidRPr="00CD1BD8">
              <w:rPr>
                <w:b/>
                <w:bCs/>
                <w:color w:val="000000"/>
              </w:rPr>
              <w:t>Наименование источника теплоснабжения</w:t>
            </w:r>
          </w:p>
        </w:tc>
        <w:tc>
          <w:tcPr>
            <w:tcW w:w="2638" w:type="pct"/>
            <w:shd w:val="clear" w:color="auto" w:fill="auto"/>
            <w:vAlign w:val="center"/>
            <w:hideMark/>
          </w:tcPr>
          <w:p w:rsidR="007472AA" w:rsidRPr="00CD1BD8" w:rsidRDefault="007472AA" w:rsidP="006200E9">
            <w:pPr>
              <w:jc w:val="center"/>
              <w:rPr>
                <w:color w:val="000000"/>
              </w:rPr>
            </w:pPr>
            <w:r w:rsidRPr="00CD1BD8">
              <w:rPr>
                <w:b/>
                <w:bCs/>
                <w:color w:val="000000"/>
              </w:rPr>
              <w:t>Нормативные потери теплоносителя, куб.м в год</w:t>
            </w:r>
          </w:p>
        </w:tc>
      </w:tr>
      <w:tr w:rsidR="008E34AE" w:rsidRPr="00CD1BD8" w:rsidTr="005E35C0">
        <w:trPr>
          <w:trHeight w:val="20"/>
        </w:trPr>
        <w:tc>
          <w:tcPr>
            <w:tcW w:w="2362" w:type="pct"/>
            <w:shd w:val="clear" w:color="auto" w:fill="auto"/>
            <w:hideMark/>
          </w:tcPr>
          <w:p w:rsidR="008E34AE" w:rsidRPr="00CD1BD8" w:rsidRDefault="00906928" w:rsidP="00C91759">
            <w:r w:rsidRPr="00906928">
              <w:t>Здание котельной, п. Хозьмино, ул. Цветочная, д. 11</w:t>
            </w:r>
          </w:p>
        </w:tc>
        <w:tc>
          <w:tcPr>
            <w:tcW w:w="2638" w:type="pct"/>
            <w:shd w:val="clear" w:color="auto" w:fill="auto"/>
            <w:noWrap/>
            <w:vAlign w:val="center"/>
            <w:hideMark/>
          </w:tcPr>
          <w:p w:rsidR="009D2058" w:rsidRPr="00CD1BD8" w:rsidRDefault="00906928" w:rsidP="005E35C0">
            <w:pPr>
              <w:jc w:val="center"/>
              <w:rPr>
                <w:color w:val="000000"/>
              </w:rPr>
            </w:pPr>
            <w:r>
              <w:rPr>
                <w:color w:val="000000"/>
              </w:rPr>
              <w:t>395,4</w:t>
            </w:r>
          </w:p>
        </w:tc>
      </w:tr>
    </w:tbl>
    <w:p w:rsidR="006200E9" w:rsidRPr="00CD1BD8" w:rsidRDefault="006200E9" w:rsidP="00CA3142">
      <w:pPr>
        <w:ind w:firstLine="709"/>
        <w:jc w:val="right"/>
        <w:rPr>
          <w:sz w:val="28"/>
          <w:szCs w:val="28"/>
        </w:rPr>
      </w:pPr>
    </w:p>
    <w:p w:rsidR="00F13F9F" w:rsidRPr="00CD1BD8" w:rsidRDefault="00F13F9F" w:rsidP="0064133E">
      <w:pPr>
        <w:ind w:firstLine="709"/>
        <w:jc w:val="both"/>
        <w:rPr>
          <w:sz w:val="28"/>
          <w:szCs w:val="28"/>
        </w:rPr>
      </w:pPr>
    </w:p>
    <w:p w:rsidR="0064133E" w:rsidRPr="00CD1BD8" w:rsidRDefault="0064133E" w:rsidP="0064133E">
      <w:pPr>
        <w:ind w:firstLine="709"/>
        <w:jc w:val="both"/>
        <w:rPr>
          <w:b/>
          <w:sz w:val="28"/>
          <w:szCs w:val="28"/>
        </w:rPr>
      </w:pPr>
      <w:bookmarkStart w:id="31" w:name="Par321"/>
      <w:bookmarkEnd w:id="31"/>
      <w:r w:rsidRPr="00CD1BD8">
        <w:rPr>
          <w:b/>
          <w:sz w:val="28"/>
          <w:szCs w:val="28"/>
        </w:rPr>
        <w:t xml:space="preserve">б) </w:t>
      </w:r>
      <w:r w:rsidR="00CC4BF5" w:rsidRPr="00CD1BD8">
        <w:rPr>
          <w:b/>
          <w:sz w:val="28"/>
          <w:szCs w:val="28"/>
        </w:rPr>
        <w:t>М</w:t>
      </w:r>
      <w:r w:rsidRPr="00CD1BD8">
        <w:rPr>
          <w:b/>
          <w:sz w:val="28"/>
          <w:szCs w:val="28"/>
        </w:rPr>
        <w:t>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rsidR="0064133E" w:rsidRPr="00CD1BD8" w:rsidRDefault="007472AA" w:rsidP="00DF7FEE">
      <w:pPr>
        <w:ind w:firstLine="709"/>
        <w:jc w:val="both"/>
        <w:rPr>
          <w:sz w:val="28"/>
          <w:szCs w:val="28"/>
        </w:rPr>
      </w:pPr>
      <w:r w:rsidRPr="00CD1BD8">
        <w:rPr>
          <w:sz w:val="28"/>
          <w:szCs w:val="28"/>
        </w:rPr>
        <w:t xml:space="preserve">Централизованное горячее водоснабжение потребителей </w:t>
      </w:r>
      <w:r w:rsidR="00645364" w:rsidRPr="00CD1BD8">
        <w:rPr>
          <w:sz w:val="28"/>
          <w:szCs w:val="28"/>
        </w:rPr>
        <w:t>на территории</w:t>
      </w:r>
      <w:r w:rsidR="00E9724F" w:rsidRPr="00CD1BD8">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не осуществляется</w:t>
      </w:r>
      <w:r w:rsidR="00645364" w:rsidRPr="00CD1BD8">
        <w:rPr>
          <w:sz w:val="28"/>
          <w:szCs w:val="28"/>
        </w:rPr>
        <w:t>.</w:t>
      </w:r>
    </w:p>
    <w:p w:rsidR="0064133E" w:rsidRPr="00CD1BD8" w:rsidRDefault="0064133E" w:rsidP="0064133E">
      <w:pPr>
        <w:ind w:firstLine="709"/>
        <w:jc w:val="both"/>
        <w:rPr>
          <w:sz w:val="28"/>
          <w:szCs w:val="28"/>
        </w:rPr>
      </w:pPr>
    </w:p>
    <w:p w:rsidR="0064133E" w:rsidRPr="00CD1BD8" w:rsidRDefault="0064133E" w:rsidP="0064133E">
      <w:pPr>
        <w:ind w:firstLine="709"/>
        <w:jc w:val="both"/>
        <w:rPr>
          <w:b/>
          <w:sz w:val="28"/>
          <w:szCs w:val="28"/>
        </w:rPr>
      </w:pPr>
      <w:r w:rsidRPr="00CD1BD8">
        <w:rPr>
          <w:b/>
          <w:sz w:val="28"/>
          <w:szCs w:val="28"/>
        </w:rPr>
        <w:t xml:space="preserve">в) </w:t>
      </w:r>
      <w:r w:rsidR="00CC4BF5" w:rsidRPr="00CD1BD8">
        <w:rPr>
          <w:b/>
          <w:sz w:val="28"/>
          <w:szCs w:val="28"/>
        </w:rPr>
        <w:t>С</w:t>
      </w:r>
      <w:r w:rsidRPr="00CD1BD8">
        <w:rPr>
          <w:b/>
          <w:sz w:val="28"/>
          <w:szCs w:val="28"/>
        </w:rPr>
        <w:t>ведения о наличии баков-аккумуляторов</w:t>
      </w:r>
    </w:p>
    <w:p w:rsidR="00F64B1F" w:rsidRPr="00CD1BD8" w:rsidRDefault="001C2A2F" w:rsidP="0064133E">
      <w:pPr>
        <w:ind w:firstLine="709"/>
        <w:jc w:val="both"/>
        <w:rPr>
          <w:sz w:val="28"/>
          <w:szCs w:val="28"/>
        </w:rPr>
      </w:pPr>
      <w:r w:rsidRPr="00CD1BD8">
        <w:rPr>
          <w:sz w:val="28"/>
          <w:szCs w:val="28"/>
        </w:rPr>
        <w:t>Сведенья о наличии</w:t>
      </w:r>
      <w:r w:rsidRPr="00CD1BD8">
        <w:t xml:space="preserve"> </w:t>
      </w:r>
      <w:r w:rsidRPr="00CD1BD8">
        <w:rPr>
          <w:sz w:val="28"/>
          <w:szCs w:val="28"/>
        </w:rPr>
        <w:t>баков-аккумуляторов отсутствуют.</w:t>
      </w:r>
    </w:p>
    <w:p w:rsidR="0064133E" w:rsidRPr="00CD1BD8" w:rsidRDefault="0064133E" w:rsidP="0064133E">
      <w:pPr>
        <w:ind w:firstLine="709"/>
        <w:jc w:val="both"/>
        <w:rPr>
          <w:sz w:val="28"/>
          <w:szCs w:val="28"/>
        </w:rPr>
      </w:pPr>
    </w:p>
    <w:p w:rsidR="0064133E" w:rsidRPr="00CD1BD8" w:rsidRDefault="0064133E" w:rsidP="0064133E">
      <w:pPr>
        <w:ind w:firstLine="709"/>
        <w:jc w:val="both"/>
        <w:rPr>
          <w:b/>
          <w:sz w:val="28"/>
          <w:szCs w:val="28"/>
        </w:rPr>
      </w:pPr>
      <w:r w:rsidRPr="00CD1BD8">
        <w:rPr>
          <w:b/>
          <w:sz w:val="28"/>
          <w:szCs w:val="28"/>
        </w:rPr>
        <w:t xml:space="preserve">г) </w:t>
      </w:r>
      <w:r w:rsidR="00CC4BF5" w:rsidRPr="00CD1BD8">
        <w:rPr>
          <w:b/>
          <w:sz w:val="28"/>
          <w:szCs w:val="28"/>
        </w:rPr>
        <w:t>Н</w:t>
      </w:r>
      <w:r w:rsidRPr="00CD1BD8">
        <w:rPr>
          <w:b/>
          <w:sz w:val="28"/>
          <w:szCs w:val="28"/>
        </w:rPr>
        <w:t>ормативный и фактический (для эксплуатационного и аварийного режимов) часовой расход подпиточной воды в зоне действия источников тепловой энергии</w:t>
      </w:r>
    </w:p>
    <w:p w:rsidR="004E636D" w:rsidRPr="00CD1BD8" w:rsidRDefault="004E636D" w:rsidP="004E636D">
      <w:pPr>
        <w:ind w:firstLine="709"/>
        <w:jc w:val="both"/>
        <w:rPr>
          <w:sz w:val="28"/>
          <w:szCs w:val="28"/>
        </w:rPr>
      </w:pPr>
      <w:r w:rsidRPr="00CD1BD8">
        <w:rPr>
          <w:sz w:val="28"/>
          <w:szCs w:val="28"/>
        </w:rPr>
        <w:t>Баланс производительности водоподготовительных установок складывается из нижеприведенных статей:</w:t>
      </w:r>
    </w:p>
    <w:p w:rsidR="004E636D" w:rsidRPr="00CD1BD8" w:rsidRDefault="004E636D" w:rsidP="004E636D">
      <w:pPr>
        <w:ind w:firstLine="709"/>
        <w:jc w:val="both"/>
        <w:rPr>
          <w:sz w:val="28"/>
          <w:szCs w:val="28"/>
        </w:rPr>
      </w:pPr>
      <w:r w:rsidRPr="00CD1BD8">
        <w:rPr>
          <w:sz w:val="28"/>
          <w:szCs w:val="28"/>
        </w:rPr>
        <w:t>-</w:t>
      </w:r>
      <w:r w:rsidRPr="00CD1BD8">
        <w:rPr>
          <w:sz w:val="28"/>
          <w:szCs w:val="28"/>
        </w:rPr>
        <w:tab/>
        <w:t>объем воды на заполнение наружной тепловой сети, м3;</w:t>
      </w:r>
    </w:p>
    <w:p w:rsidR="004E636D" w:rsidRPr="00CD1BD8" w:rsidRDefault="004E636D" w:rsidP="004E636D">
      <w:pPr>
        <w:ind w:firstLine="709"/>
        <w:jc w:val="both"/>
        <w:rPr>
          <w:sz w:val="28"/>
          <w:szCs w:val="28"/>
        </w:rPr>
      </w:pPr>
      <w:r w:rsidRPr="00CD1BD8">
        <w:rPr>
          <w:sz w:val="28"/>
          <w:szCs w:val="28"/>
        </w:rPr>
        <w:t>-</w:t>
      </w:r>
      <w:r w:rsidRPr="00CD1BD8">
        <w:rPr>
          <w:sz w:val="28"/>
          <w:szCs w:val="28"/>
        </w:rPr>
        <w:tab/>
        <w:t>объем воды на подпитку системы теплоснабжения, м3;</w:t>
      </w:r>
    </w:p>
    <w:p w:rsidR="004E636D" w:rsidRPr="00CD1BD8" w:rsidRDefault="004E636D" w:rsidP="004E636D">
      <w:pPr>
        <w:ind w:firstLine="709"/>
        <w:jc w:val="both"/>
        <w:rPr>
          <w:sz w:val="28"/>
          <w:szCs w:val="28"/>
        </w:rPr>
      </w:pPr>
      <w:r w:rsidRPr="00CD1BD8">
        <w:rPr>
          <w:sz w:val="28"/>
          <w:szCs w:val="28"/>
        </w:rPr>
        <w:t>-</w:t>
      </w:r>
      <w:r w:rsidRPr="00CD1BD8">
        <w:rPr>
          <w:sz w:val="28"/>
          <w:szCs w:val="28"/>
        </w:rPr>
        <w:tab/>
        <w:t>объем воды на собственные нужды котельной, м3;</w:t>
      </w:r>
    </w:p>
    <w:p w:rsidR="004E636D" w:rsidRPr="00CD1BD8" w:rsidRDefault="004E636D" w:rsidP="004E636D">
      <w:pPr>
        <w:ind w:firstLine="709"/>
        <w:jc w:val="both"/>
        <w:rPr>
          <w:sz w:val="28"/>
          <w:szCs w:val="28"/>
        </w:rPr>
      </w:pPr>
      <w:r w:rsidRPr="00CD1BD8">
        <w:rPr>
          <w:sz w:val="28"/>
          <w:szCs w:val="28"/>
        </w:rPr>
        <w:t>-</w:t>
      </w:r>
      <w:r w:rsidRPr="00CD1BD8">
        <w:rPr>
          <w:sz w:val="28"/>
          <w:szCs w:val="28"/>
        </w:rPr>
        <w:tab/>
        <w:t>объем воды на заполнение системы отопления (объектов), м3;</w:t>
      </w:r>
    </w:p>
    <w:p w:rsidR="004E636D" w:rsidRPr="00CD1BD8" w:rsidRDefault="004E636D" w:rsidP="004E636D">
      <w:pPr>
        <w:ind w:firstLine="709"/>
        <w:jc w:val="both"/>
        <w:rPr>
          <w:sz w:val="28"/>
          <w:szCs w:val="28"/>
        </w:rPr>
      </w:pPr>
      <w:r w:rsidRPr="00CD1BD8">
        <w:rPr>
          <w:sz w:val="28"/>
          <w:szCs w:val="28"/>
        </w:rPr>
        <w:t>-</w:t>
      </w:r>
      <w:r w:rsidRPr="00CD1BD8">
        <w:rPr>
          <w:sz w:val="28"/>
          <w:szCs w:val="28"/>
        </w:rPr>
        <w:tab/>
        <w:t>объем воды на горячее теплоснабжение</w:t>
      </w:r>
      <w:r w:rsidR="004530C9" w:rsidRPr="00CD1BD8">
        <w:rPr>
          <w:sz w:val="28"/>
          <w:szCs w:val="28"/>
        </w:rPr>
        <w:t xml:space="preserve"> (если имеется)</w:t>
      </w:r>
      <w:r w:rsidRPr="00CD1BD8">
        <w:rPr>
          <w:sz w:val="28"/>
          <w:szCs w:val="28"/>
        </w:rPr>
        <w:t>, м3.</w:t>
      </w:r>
    </w:p>
    <w:p w:rsidR="00E005E6" w:rsidRPr="00CD1BD8" w:rsidRDefault="00E005E6" w:rsidP="00E005E6">
      <w:pPr>
        <w:ind w:firstLine="709"/>
        <w:jc w:val="both"/>
        <w:rPr>
          <w:sz w:val="28"/>
          <w:szCs w:val="28"/>
        </w:rPr>
      </w:pPr>
      <w:r w:rsidRPr="00CD1BD8">
        <w:rPr>
          <w:sz w:val="28"/>
          <w:szCs w:val="28"/>
        </w:rPr>
        <w:t>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rsidR="00E005E6" w:rsidRPr="00CD1BD8" w:rsidRDefault="00E005E6" w:rsidP="00E005E6">
      <w:pPr>
        <w:ind w:firstLine="709"/>
        <w:jc w:val="both"/>
        <w:rPr>
          <w:sz w:val="28"/>
          <w:szCs w:val="28"/>
        </w:rPr>
      </w:pPr>
      <w:r w:rsidRPr="00CD1BD8">
        <w:rPr>
          <w:sz w:val="28"/>
          <w:szCs w:val="28"/>
        </w:rPr>
        <w:lastRenderedPageBreak/>
        <w:t>Расход подпиточной воды в рабочем режиме должен компенсировать расчетные (нормируемые) потери сетевой воды в системе теплоснабжения.</w:t>
      </w:r>
    </w:p>
    <w:p w:rsidR="00E005E6" w:rsidRPr="00CD1BD8" w:rsidRDefault="00E005E6" w:rsidP="00E005E6">
      <w:pPr>
        <w:ind w:firstLine="709"/>
        <w:jc w:val="both"/>
        <w:rPr>
          <w:sz w:val="28"/>
          <w:szCs w:val="28"/>
        </w:rPr>
      </w:pPr>
      <w:r w:rsidRPr="00CD1BD8">
        <w:rPr>
          <w:sz w:val="28"/>
          <w:szCs w:val="28"/>
        </w:rPr>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rsidR="00E005E6" w:rsidRPr="00CD1BD8" w:rsidRDefault="00E005E6" w:rsidP="00E005E6">
      <w:pPr>
        <w:ind w:firstLine="709"/>
        <w:jc w:val="both"/>
        <w:rPr>
          <w:sz w:val="28"/>
          <w:szCs w:val="28"/>
        </w:rPr>
      </w:pPr>
      <w:r w:rsidRPr="00CD1BD8">
        <w:rPr>
          <w:sz w:val="28"/>
          <w:szCs w:val="28"/>
        </w:rPr>
        <w:t>Среднегодовая утечка теплоносителя (м3/ч)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Сезонная норма утечки теплоносителя устанавливается в пределах среднегодового значения.</w:t>
      </w:r>
    </w:p>
    <w:p w:rsidR="00E005E6" w:rsidRPr="00CD1BD8" w:rsidRDefault="00E005E6" w:rsidP="00E005E6">
      <w:pPr>
        <w:ind w:firstLine="709"/>
        <w:jc w:val="both"/>
        <w:rPr>
          <w:sz w:val="28"/>
          <w:szCs w:val="28"/>
        </w:rPr>
      </w:pPr>
      <w:r w:rsidRPr="00CD1BD8">
        <w:rPr>
          <w:sz w:val="28"/>
          <w:szCs w:val="28"/>
        </w:rPr>
        <w:t>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w:t>
      </w:r>
    </w:p>
    <w:p w:rsidR="00E005E6" w:rsidRPr="00CD1BD8" w:rsidRDefault="00E005E6" w:rsidP="00446E25">
      <w:pPr>
        <w:ind w:firstLine="709"/>
        <w:jc w:val="both"/>
        <w:rPr>
          <w:sz w:val="28"/>
          <w:szCs w:val="28"/>
        </w:rPr>
      </w:pPr>
      <w:r w:rsidRPr="00CD1BD8">
        <w:rPr>
          <w:sz w:val="28"/>
          <w:szCs w:val="28"/>
        </w:rPr>
        <w:t xml:space="preserve">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объема теплосети), которая зависит от интенсивности заполнения трубопроводов. Во избежание гидравлических ударов и лучшего удаления воздуха из трубопроводов максимальный часовой расход воды </w:t>
      </w:r>
      <w:r w:rsidRPr="00CD1BD8">
        <w:rPr>
          <w:noProof/>
          <w:sz w:val="28"/>
          <w:szCs w:val="28"/>
        </w:rPr>
        <w:drawing>
          <wp:inline distT="0" distB="0" distL="0" distR="0" wp14:anchorId="19DA39FF" wp14:editId="63EF9FA3">
            <wp:extent cx="361315" cy="23368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233680"/>
                    </a:xfrm>
                    <a:prstGeom prst="rect">
                      <a:avLst/>
                    </a:prstGeom>
                    <a:noFill/>
                    <a:ln>
                      <a:noFill/>
                    </a:ln>
                  </pic:spPr>
                </pic:pic>
              </a:graphicData>
            </a:graphic>
          </wp:inline>
        </w:drawing>
      </w:r>
      <w:r w:rsidRPr="00CD1BD8">
        <w:rPr>
          <w:sz w:val="28"/>
          <w:szCs w:val="28"/>
        </w:rPr>
        <w:t xml:space="preserve"> при заполнении трубопроводов тепловой сети с условным диаметром </w:t>
      </w:r>
      <w:r w:rsidRPr="00CD1BD8">
        <w:rPr>
          <w:noProof/>
          <w:sz w:val="28"/>
          <w:szCs w:val="28"/>
        </w:rPr>
        <w:drawing>
          <wp:inline distT="0" distB="0" distL="0" distR="0" wp14:anchorId="7ACC0C4C" wp14:editId="0100C8E2">
            <wp:extent cx="329565" cy="244475"/>
            <wp:effectExtent l="0" t="0" r="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9565" cy="244475"/>
                    </a:xfrm>
                    <a:prstGeom prst="rect">
                      <a:avLst/>
                    </a:prstGeom>
                    <a:noFill/>
                    <a:ln>
                      <a:noFill/>
                    </a:ln>
                  </pic:spPr>
                </pic:pic>
              </a:graphicData>
            </a:graphic>
          </wp:inline>
        </w:drawing>
      </w:r>
      <w:r w:rsidRPr="00CD1BD8">
        <w:rPr>
          <w:sz w:val="28"/>
          <w:szCs w:val="28"/>
        </w:rPr>
        <w:t xml:space="preserve"> не должен превышать</w:t>
      </w:r>
      <w:r w:rsidR="00FF2E32" w:rsidRPr="00CD1BD8">
        <w:rPr>
          <w:sz w:val="28"/>
          <w:szCs w:val="28"/>
        </w:rPr>
        <w:t xml:space="preserve"> установленных</w:t>
      </w:r>
      <w:r w:rsidRPr="00CD1BD8">
        <w:rPr>
          <w:sz w:val="28"/>
          <w:szCs w:val="28"/>
        </w:rPr>
        <w:t xml:space="preserve"> значений. При этом скорость заполнения тепловой сети должна быть увязана с производительностью источника подпитки и может быть ниже указанных расходов.</w:t>
      </w:r>
    </w:p>
    <w:p w:rsidR="00E005E6" w:rsidRPr="00CD1BD8" w:rsidRDefault="00446E25" w:rsidP="00446E25">
      <w:pPr>
        <w:ind w:firstLine="709"/>
        <w:jc w:val="both"/>
        <w:rPr>
          <w:sz w:val="28"/>
          <w:szCs w:val="28"/>
        </w:rPr>
      </w:pPr>
      <w:bookmarkStart w:id="32" w:name="Par249"/>
      <w:bookmarkEnd w:id="32"/>
      <w:r w:rsidRPr="00CD1BD8">
        <w:rPr>
          <w:sz w:val="28"/>
          <w:szCs w:val="28"/>
        </w:rPr>
        <w:t>Д</w:t>
      </w:r>
      <w:r w:rsidR="00E005E6" w:rsidRPr="00CD1BD8">
        <w:rPr>
          <w:sz w:val="28"/>
          <w:szCs w:val="28"/>
        </w:rPr>
        <w:t>ля закрытых систем теплоснабжения максимальный часовой расход подпиточной воды (</w:t>
      </w:r>
      <w:r w:rsidR="00E005E6" w:rsidRPr="00CD1BD8">
        <w:rPr>
          <w:noProof/>
          <w:sz w:val="28"/>
          <w:szCs w:val="28"/>
        </w:rPr>
        <w:drawing>
          <wp:inline distT="0" distB="0" distL="0" distR="0" wp14:anchorId="16273097" wp14:editId="787FC3F4">
            <wp:extent cx="191135" cy="2336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135" cy="233680"/>
                    </a:xfrm>
                    <a:prstGeom prst="rect">
                      <a:avLst/>
                    </a:prstGeom>
                    <a:noFill/>
                    <a:ln>
                      <a:noFill/>
                    </a:ln>
                  </pic:spPr>
                </pic:pic>
              </a:graphicData>
            </a:graphic>
          </wp:inline>
        </w:drawing>
      </w:r>
      <w:r w:rsidR="00E005E6" w:rsidRPr="00CD1BD8">
        <w:rPr>
          <w:sz w:val="28"/>
          <w:szCs w:val="28"/>
        </w:rPr>
        <w:t>, м3/ч) составляет:</w:t>
      </w:r>
    </w:p>
    <w:p w:rsidR="00E005E6" w:rsidRPr="00CD1BD8" w:rsidRDefault="00E005E6" w:rsidP="00364ECF">
      <w:pPr>
        <w:jc w:val="center"/>
        <w:rPr>
          <w:sz w:val="28"/>
          <w:szCs w:val="28"/>
        </w:rPr>
      </w:pPr>
      <w:r w:rsidRPr="00CD1BD8">
        <w:rPr>
          <w:noProof/>
          <w:sz w:val="28"/>
          <w:szCs w:val="28"/>
        </w:rPr>
        <w:drawing>
          <wp:inline distT="0" distB="0" distL="0" distR="0" wp14:anchorId="588D6EB3" wp14:editId="44DC9F6B">
            <wp:extent cx="1318260" cy="2336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260" cy="233680"/>
                    </a:xfrm>
                    <a:prstGeom prst="rect">
                      <a:avLst/>
                    </a:prstGeom>
                    <a:noFill/>
                    <a:ln>
                      <a:noFill/>
                    </a:ln>
                  </pic:spPr>
                </pic:pic>
              </a:graphicData>
            </a:graphic>
          </wp:inline>
        </w:drawing>
      </w:r>
      <w:r w:rsidRPr="00CD1BD8">
        <w:rPr>
          <w:sz w:val="28"/>
          <w:szCs w:val="28"/>
        </w:rPr>
        <w:t>,</w:t>
      </w:r>
    </w:p>
    <w:p w:rsidR="00E005E6" w:rsidRPr="00CD1BD8" w:rsidRDefault="00E005E6" w:rsidP="00446E25">
      <w:pPr>
        <w:ind w:firstLine="709"/>
        <w:jc w:val="both"/>
        <w:rPr>
          <w:sz w:val="28"/>
          <w:szCs w:val="28"/>
        </w:rPr>
      </w:pPr>
      <w:r w:rsidRPr="00CD1BD8">
        <w:rPr>
          <w:sz w:val="28"/>
          <w:szCs w:val="28"/>
        </w:rPr>
        <w:t xml:space="preserve">где </w:t>
      </w:r>
      <w:r w:rsidRPr="00CD1BD8">
        <w:rPr>
          <w:noProof/>
          <w:sz w:val="28"/>
          <w:szCs w:val="28"/>
        </w:rPr>
        <w:drawing>
          <wp:inline distT="0" distB="0" distL="0" distR="0" wp14:anchorId="5EDCB645" wp14:editId="54494C35">
            <wp:extent cx="233680" cy="2336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CD1BD8">
        <w:rPr>
          <w:sz w:val="28"/>
          <w:szCs w:val="28"/>
        </w:rPr>
        <w:t xml:space="preserve"> - расход воды на заполнение наибольшего по диаметру секционированного участка тепловой сети, принимаемый по</w:t>
      </w:r>
      <w:r w:rsidR="00446E25" w:rsidRPr="00CD1BD8">
        <w:rPr>
          <w:sz w:val="28"/>
          <w:szCs w:val="28"/>
        </w:rPr>
        <w:t xml:space="preserve"> установленным</w:t>
      </w:r>
      <w:r w:rsidRPr="00CD1BD8">
        <w:rPr>
          <w:sz w:val="28"/>
          <w:szCs w:val="28"/>
        </w:rPr>
        <w:t xml:space="preserve"> табли</w:t>
      </w:r>
      <w:r w:rsidR="00446E25" w:rsidRPr="00CD1BD8">
        <w:rPr>
          <w:sz w:val="28"/>
          <w:szCs w:val="28"/>
        </w:rPr>
        <w:t>чным значениям</w:t>
      </w:r>
      <w:r w:rsidRPr="00CD1BD8">
        <w:rPr>
          <w:sz w:val="28"/>
          <w:szCs w:val="28"/>
        </w:rPr>
        <w:t>, либо ниже при условии такого согласования</w:t>
      </w:r>
      <w:r w:rsidR="00446E25" w:rsidRPr="00CD1BD8">
        <w:rPr>
          <w:sz w:val="28"/>
          <w:szCs w:val="28"/>
        </w:rPr>
        <w:t>;</w:t>
      </w:r>
    </w:p>
    <w:p w:rsidR="00E005E6" w:rsidRPr="00CD1BD8" w:rsidRDefault="00E005E6" w:rsidP="00446E25">
      <w:pPr>
        <w:ind w:firstLine="709"/>
        <w:jc w:val="both"/>
        <w:rPr>
          <w:sz w:val="28"/>
          <w:szCs w:val="28"/>
        </w:rPr>
      </w:pPr>
      <w:r w:rsidRPr="00CD1BD8">
        <w:rPr>
          <w:noProof/>
          <w:sz w:val="28"/>
          <w:szCs w:val="28"/>
        </w:rPr>
        <w:drawing>
          <wp:inline distT="0" distB="0" distL="0" distR="0" wp14:anchorId="1AFD709D" wp14:editId="07D5E4F8">
            <wp:extent cx="244475" cy="23368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4475" cy="233680"/>
                    </a:xfrm>
                    <a:prstGeom prst="rect">
                      <a:avLst/>
                    </a:prstGeom>
                    <a:noFill/>
                    <a:ln>
                      <a:noFill/>
                    </a:ln>
                  </pic:spPr>
                </pic:pic>
              </a:graphicData>
            </a:graphic>
          </wp:inline>
        </w:drawing>
      </w:r>
      <w:r w:rsidRPr="00CD1BD8">
        <w:rPr>
          <w:sz w:val="28"/>
          <w:szCs w:val="28"/>
        </w:rPr>
        <w:t xml:space="preserve"> - объем воды в системах теплоснабжения, м3.</w:t>
      </w:r>
    </w:p>
    <w:p w:rsidR="004E636D" w:rsidRPr="00CD1BD8" w:rsidRDefault="00E005E6" w:rsidP="00E005E6">
      <w:pPr>
        <w:ind w:firstLine="709"/>
        <w:jc w:val="both"/>
        <w:rPr>
          <w:sz w:val="28"/>
          <w:szCs w:val="28"/>
        </w:rPr>
      </w:pPr>
      <w:r w:rsidRPr="00CD1BD8">
        <w:rPr>
          <w:sz w:val="28"/>
          <w:szCs w:val="28"/>
        </w:rPr>
        <w:t>При отсутствии данных по фактическим объемам воды допускается принимать его равным 65 м</w:t>
      </w:r>
      <w:r w:rsidRPr="00CD1BD8">
        <w:rPr>
          <w:sz w:val="28"/>
          <w:szCs w:val="28"/>
          <w:vertAlign w:val="superscript"/>
        </w:rPr>
        <w:t>3</w:t>
      </w:r>
      <w:r w:rsidRPr="00CD1BD8">
        <w:rPr>
          <w:sz w:val="28"/>
          <w:szCs w:val="28"/>
        </w:rPr>
        <w:t xml:space="preserve"> на 1 МВт расчетной тепловой нагрузки при закрытой системе теплоснабжения</w:t>
      </w:r>
      <w:r w:rsidR="00446E25" w:rsidRPr="00CD1BD8">
        <w:rPr>
          <w:sz w:val="28"/>
          <w:szCs w:val="28"/>
        </w:rPr>
        <w:t>.</w:t>
      </w:r>
    </w:p>
    <w:p w:rsidR="0064133E" w:rsidRPr="00CD1BD8" w:rsidRDefault="00CA3142" w:rsidP="00F717CE">
      <w:pPr>
        <w:keepNext/>
        <w:ind w:firstLine="709"/>
        <w:jc w:val="right"/>
        <w:rPr>
          <w:sz w:val="28"/>
          <w:szCs w:val="28"/>
        </w:rPr>
      </w:pPr>
      <w:r w:rsidRPr="00CD1BD8">
        <w:rPr>
          <w:sz w:val="28"/>
          <w:szCs w:val="28"/>
        </w:rPr>
        <w:t>Таблица</w:t>
      </w:r>
      <w:r w:rsidR="00E9225C" w:rsidRPr="00CD1BD8">
        <w:rPr>
          <w:sz w:val="28"/>
          <w:szCs w:val="28"/>
        </w:rPr>
        <w:t xml:space="preserve"> </w:t>
      </w:r>
      <w:r w:rsidR="00861662">
        <w:rPr>
          <w:sz w:val="28"/>
          <w:szCs w:val="28"/>
        </w:rPr>
        <w:t>16</w:t>
      </w:r>
    </w:p>
    <w:tbl>
      <w:tblPr>
        <w:tblW w:w="5000" w:type="pct"/>
        <w:tblLook w:val="04A0" w:firstRow="1" w:lastRow="0" w:firstColumn="1" w:lastColumn="0" w:noHBand="0" w:noVBand="1"/>
      </w:tblPr>
      <w:tblGrid>
        <w:gridCol w:w="3086"/>
        <w:gridCol w:w="1849"/>
        <w:gridCol w:w="2948"/>
        <w:gridCol w:w="1971"/>
      </w:tblGrid>
      <w:tr w:rsidR="005D1631" w:rsidRPr="00CD1BD8" w:rsidTr="005D1631">
        <w:trPr>
          <w:trHeight w:val="20"/>
          <w:tblHeader/>
        </w:trPr>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1631" w:rsidRPr="00D74498" w:rsidRDefault="005D1631" w:rsidP="00E16CB3">
            <w:pPr>
              <w:ind w:left="-57" w:right="-57"/>
              <w:jc w:val="center"/>
              <w:rPr>
                <w:b/>
                <w:color w:val="000000"/>
                <w:sz w:val="20"/>
                <w:szCs w:val="20"/>
              </w:rPr>
            </w:pPr>
            <w:r w:rsidRPr="00D74498">
              <w:rPr>
                <w:b/>
                <w:color w:val="000000"/>
                <w:sz w:val="20"/>
                <w:szCs w:val="20"/>
              </w:rPr>
              <w:t>Наименование источника теплоснабжения</w:t>
            </w:r>
          </w:p>
        </w:tc>
        <w:tc>
          <w:tcPr>
            <w:tcW w:w="938" w:type="pct"/>
            <w:tcBorders>
              <w:top w:val="single" w:sz="4" w:space="0" w:color="auto"/>
              <w:left w:val="nil"/>
              <w:bottom w:val="single" w:sz="4" w:space="0" w:color="auto"/>
              <w:right w:val="single" w:sz="4" w:space="0" w:color="auto"/>
            </w:tcBorders>
            <w:shd w:val="clear" w:color="auto" w:fill="auto"/>
            <w:vAlign w:val="center"/>
            <w:hideMark/>
          </w:tcPr>
          <w:p w:rsidR="005D1631" w:rsidRPr="00D74498" w:rsidRDefault="005D1631" w:rsidP="00171EE7">
            <w:pPr>
              <w:ind w:left="-57" w:right="-57"/>
              <w:jc w:val="center"/>
              <w:rPr>
                <w:b/>
                <w:color w:val="000000"/>
                <w:sz w:val="20"/>
                <w:szCs w:val="20"/>
              </w:rPr>
            </w:pPr>
            <w:r w:rsidRPr="00D74498">
              <w:rPr>
                <w:b/>
                <w:color w:val="000000"/>
                <w:sz w:val="20"/>
                <w:szCs w:val="20"/>
              </w:rPr>
              <w:t>Среднечасовой</w:t>
            </w:r>
            <w:r w:rsidRPr="00D74498">
              <w:rPr>
                <w:b/>
                <w:color w:val="000000"/>
                <w:sz w:val="20"/>
                <w:szCs w:val="20"/>
              </w:rPr>
              <w:br/>
              <w:t xml:space="preserve"> расход</w:t>
            </w:r>
            <w:r w:rsidRPr="00D74498">
              <w:rPr>
                <w:b/>
                <w:color w:val="000000"/>
                <w:sz w:val="20"/>
                <w:szCs w:val="20"/>
              </w:rPr>
              <w:br/>
              <w:t xml:space="preserve"> подпиточной</w:t>
            </w:r>
            <w:r w:rsidRPr="00D74498">
              <w:rPr>
                <w:b/>
                <w:color w:val="000000"/>
                <w:sz w:val="20"/>
                <w:szCs w:val="20"/>
              </w:rPr>
              <w:br/>
              <w:t xml:space="preserve"> воды, </w:t>
            </w:r>
            <w:r w:rsidR="00171EE7" w:rsidRPr="00D74498">
              <w:rPr>
                <w:b/>
                <w:color w:val="000000"/>
                <w:sz w:val="20"/>
                <w:szCs w:val="20"/>
              </w:rPr>
              <w:t>куб.м</w:t>
            </w:r>
            <w:r w:rsidRPr="00D74498">
              <w:rPr>
                <w:b/>
                <w:color w:val="000000"/>
                <w:sz w:val="20"/>
                <w:szCs w:val="20"/>
              </w:rPr>
              <w:t>/ч</w:t>
            </w:r>
          </w:p>
        </w:tc>
        <w:tc>
          <w:tcPr>
            <w:tcW w:w="1496" w:type="pct"/>
            <w:tcBorders>
              <w:top w:val="single" w:sz="4" w:space="0" w:color="auto"/>
              <w:left w:val="nil"/>
              <w:bottom w:val="single" w:sz="4" w:space="0" w:color="auto"/>
              <w:right w:val="single" w:sz="4" w:space="0" w:color="auto"/>
            </w:tcBorders>
            <w:shd w:val="clear" w:color="auto" w:fill="auto"/>
            <w:vAlign w:val="center"/>
            <w:hideMark/>
          </w:tcPr>
          <w:p w:rsidR="005D1631" w:rsidRPr="00D74498" w:rsidRDefault="005D1631" w:rsidP="00171EE7">
            <w:pPr>
              <w:ind w:left="-57" w:right="-57"/>
              <w:jc w:val="center"/>
              <w:rPr>
                <w:b/>
                <w:color w:val="000000"/>
                <w:sz w:val="20"/>
                <w:szCs w:val="20"/>
              </w:rPr>
            </w:pPr>
            <w:r w:rsidRPr="00D74498">
              <w:rPr>
                <w:b/>
                <w:color w:val="000000"/>
                <w:sz w:val="20"/>
                <w:szCs w:val="20"/>
              </w:rPr>
              <w:t xml:space="preserve">Нормативная </w:t>
            </w:r>
            <w:r w:rsidRPr="00D74498">
              <w:rPr>
                <w:b/>
                <w:color w:val="000000"/>
                <w:sz w:val="20"/>
                <w:szCs w:val="20"/>
              </w:rPr>
              <w:br/>
              <w:t xml:space="preserve">аварийная подпитка химически необработанной и недеаэрированной водой, </w:t>
            </w:r>
            <w:r w:rsidR="00171EE7" w:rsidRPr="00D74498">
              <w:rPr>
                <w:b/>
                <w:color w:val="000000"/>
                <w:sz w:val="20"/>
                <w:szCs w:val="20"/>
              </w:rPr>
              <w:t>куб.м</w:t>
            </w:r>
            <w:r w:rsidRPr="00D74498">
              <w:rPr>
                <w:b/>
                <w:color w:val="000000"/>
                <w:sz w:val="20"/>
                <w:szCs w:val="20"/>
              </w:rPr>
              <w:t>/ч</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5D1631" w:rsidRPr="00D74498" w:rsidRDefault="005D1631" w:rsidP="00171EE7">
            <w:pPr>
              <w:ind w:left="-57" w:right="-57"/>
              <w:jc w:val="center"/>
              <w:rPr>
                <w:b/>
                <w:color w:val="000000"/>
                <w:sz w:val="20"/>
                <w:szCs w:val="20"/>
              </w:rPr>
            </w:pPr>
            <w:r w:rsidRPr="00D74498">
              <w:rPr>
                <w:b/>
                <w:color w:val="000000"/>
                <w:sz w:val="20"/>
                <w:szCs w:val="20"/>
              </w:rPr>
              <w:t xml:space="preserve">Максимальный расход подпиточной воды, </w:t>
            </w:r>
            <w:r w:rsidR="00171EE7" w:rsidRPr="00D74498">
              <w:rPr>
                <w:b/>
                <w:color w:val="000000"/>
                <w:sz w:val="20"/>
                <w:szCs w:val="20"/>
              </w:rPr>
              <w:t>куб.м</w:t>
            </w:r>
            <w:r w:rsidRPr="00D74498">
              <w:rPr>
                <w:b/>
                <w:color w:val="000000"/>
                <w:sz w:val="20"/>
                <w:szCs w:val="20"/>
              </w:rPr>
              <w:t>/ч</w:t>
            </w:r>
          </w:p>
        </w:tc>
      </w:tr>
      <w:tr w:rsidR="009D2058" w:rsidRPr="00CD1BD8" w:rsidTr="002320C9">
        <w:trPr>
          <w:trHeight w:val="20"/>
        </w:trPr>
        <w:tc>
          <w:tcPr>
            <w:tcW w:w="1566" w:type="pct"/>
            <w:tcBorders>
              <w:top w:val="nil"/>
              <w:left w:val="single" w:sz="4" w:space="0" w:color="auto"/>
              <w:bottom w:val="single" w:sz="4" w:space="0" w:color="auto"/>
              <w:right w:val="single" w:sz="4" w:space="0" w:color="auto"/>
            </w:tcBorders>
            <w:shd w:val="clear" w:color="auto" w:fill="auto"/>
            <w:hideMark/>
          </w:tcPr>
          <w:p w:rsidR="009D2058" w:rsidRPr="00CD1BD8" w:rsidRDefault="001C43FB" w:rsidP="009D2058">
            <w:r w:rsidRPr="001C43FB">
              <w:rPr>
                <w:sz w:val="20"/>
                <w:szCs w:val="20"/>
              </w:rPr>
              <w:t>Здание котельной, п. Хозьмино, ул. Цветочная, д. 11</w:t>
            </w:r>
          </w:p>
        </w:tc>
        <w:tc>
          <w:tcPr>
            <w:tcW w:w="938" w:type="pct"/>
            <w:tcBorders>
              <w:top w:val="nil"/>
              <w:left w:val="nil"/>
              <w:bottom w:val="single" w:sz="4" w:space="0" w:color="auto"/>
              <w:right w:val="single" w:sz="4" w:space="0" w:color="auto"/>
            </w:tcBorders>
            <w:shd w:val="clear" w:color="auto" w:fill="auto"/>
            <w:vAlign w:val="center"/>
            <w:hideMark/>
          </w:tcPr>
          <w:p w:rsidR="009D2058" w:rsidRPr="009D2058" w:rsidRDefault="009D2058" w:rsidP="002320C9">
            <w:pPr>
              <w:jc w:val="center"/>
              <w:rPr>
                <w:color w:val="000000"/>
              </w:rPr>
            </w:pPr>
            <w:r w:rsidRPr="009D2058">
              <w:rPr>
                <w:color w:val="000000"/>
              </w:rPr>
              <w:t>0,1</w:t>
            </w:r>
          </w:p>
        </w:tc>
        <w:tc>
          <w:tcPr>
            <w:tcW w:w="1496" w:type="pct"/>
            <w:tcBorders>
              <w:top w:val="nil"/>
              <w:left w:val="nil"/>
              <w:bottom w:val="single" w:sz="4" w:space="0" w:color="auto"/>
              <w:right w:val="single" w:sz="4" w:space="0" w:color="auto"/>
            </w:tcBorders>
            <w:shd w:val="clear" w:color="auto" w:fill="auto"/>
            <w:vAlign w:val="center"/>
            <w:hideMark/>
          </w:tcPr>
          <w:p w:rsidR="009D2058" w:rsidRPr="009D2058" w:rsidRDefault="009D2058" w:rsidP="002320C9">
            <w:pPr>
              <w:jc w:val="center"/>
              <w:rPr>
                <w:color w:val="000000"/>
              </w:rPr>
            </w:pPr>
            <w:r w:rsidRPr="009D2058">
              <w:rPr>
                <w:color w:val="000000"/>
              </w:rPr>
              <w:t>0,7</w:t>
            </w:r>
          </w:p>
        </w:tc>
        <w:tc>
          <w:tcPr>
            <w:tcW w:w="1000" w:type="pct"/>
            <w:tcBorders>
              <w:top w:val="nil"/>
              <w:left w:val="nil"/>
              <w:bottom w:val="single" w:sz="4" w:space="0" w:color="auto"/>
              <w:right w:val="single" w:sz="4" w:space="0" w:color="auto"/>
            </w:tcBorders>
            <w:shd w:val="clear" w:color="auto" w:fill="auto"/>
            <w:vAlign w:val="center"/>
            <w:hideMark/>
          </w:tcPr>
          <w:p w:rsidR="009D2058" w:rsidRPr="009D2058" w:rsidRDefault="009D2058" w:rsidP="002320C9">
            <w:pPr>
              <w:jc w:val="center"/>
              <w:rPr>
                <w:color w:val="000000"/>
              </w:rPr>
            </w:pPr>
            <w:r w:rsidRPr="009D2058">
              <w:rPr>
                <w:color w:val="000000"/>
              </w:rPr>
              <w:t>0,3</w:t>
            </w:r>
          </w:p>
        </w:tc>
      </w:tr>
    </w:tbl>
    <w:p w:rsidR="00E16CB3" w:rsidRPr="00CD1BD8" w:rsidRDefault="00E16CB3" w:rsidP="00CA3142">
      <w:pPr>
        <w:ind w:firstLine="709"/>
        <w:jc w:val="right"/>
        <w:rPr>
          <w:sz w:val="28"/>
          <w:szCs w:val="28"/>
        </w:rPr>
      </w:pPr>
    </w:p>
    <w:p w:rsidR="00CA3142" w:rsidRPr="00CD1BD8" w:rsidRDefault="00CA3142" w:rsidP="0064133E">
      <w:pPr>
        <w:ind w:firstLine="709"/>
        <w:jc w:val="both"/>
        <w:rPr>
          <w:sz w:val="28"/>
          <w:szCs w:val="28"/>
        </w:rPr>
      </w:pPr>
    </w:p>
    <w:p w:rsidR="0064133E" w:rsidRPr="00CD1BD8" w:rsidRDefault="0064133E" w:rsidP="0064133E">
      <w:pPr>
        <w:ind w:firstLine="709"/>
        <w:jc w:val="both"/>
        <w:rPr>
          <w:b/>
          <w:sz w:val="28"/>
          <w:szCs w:val="28"/>
        </w:rPr>
      </w:pPr>
      <w:r w:rsidRPr="00CD1BD8">
        <w:rPr>
          <w:b/>
          <w:sz w:val="28"/>
          <w:szCs w:val="28"/>
        </w:rPr>
        <w:t xml:space="preserve">д) </w:t>
      </w:r>
      <w:r w:rsidR="00637CC2" w:rsidRPr="00CD1BD8">
        <w:rPr>
          <w:b/>
          <w:sz w:val="28"/>
          <w:szCs w:val="28"/>
        </w:rPr>
        <w:t>С</w:t>
      </w:r>
      <w:r w:rsidRPr="00CD1BD8">
        <w:rPr>
          <w:b/>
          <w:sz w:val="28"/>
          <w:szCs w:val="28"/>
        </w:rPr>
        <w:t>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rsidR="0064133E" w:rsidRPr="00CD1BD8" w:rsidRDefault="0064133E" w:rsidP="00CA6906">
      <w:pPr>
        <w:ind w:firstLine="709"/>
        <w:jc w:val="both"/>
        <w:rPr>
          <w:sz w:val="28"/>
          <w:szCs w:val="28"/>
        </w:rPr>
      </w:pPr>
    </w:p>
    <w:p w:rsidR="00CA6906" w:rsidRPr="00CD1BD8" w:rsidRDefault="00CA6906" w:rsidP="00CA6906">
      <w:pPr>
        <w:ind w:firstLine="709"/>
        <w:jc w:val="both"/>
        <w:rPr>
          <w:sz w:val="28"/>
          <w:szCs w:val="28"/>
        </w:rPr>
      </w:pPr>
      <w:r w:rsidRPr="00CD1BD8">
        <w:rPr>
          <w:sz w:val="28"/>
          <w:szCs w:val="28"/>
        </w:rPr>
        <w:t xml:space="preserve">Значения </w:t>
      </w:r>
      <w:r w:rsidR="00C648D3" w:rsidRPr="00CD1BD8">
        <w:rPr>
          <w:sz w:val="28"/>
          <w:szCs w:val="28"/>
        </w:rPr>
        <w:t>максимального потребления и производства теплоносителя</w:t>
      </w:r>
      <w:r w:rsidRPr="00CD1BD8">
        <w:rPr>
          <w:sz w:val="28"/>
          <w:szCs w:val="28"/>
        </w:rPr>
        <w:t xml:space="preserve"> приведены в таблице</w:t>
      </w:r>
      <w:r w:rsidR="00DA5466" w:rsidRPr="00CD1BD8">
        <w:rPr>
          <w:sz w:val="28"/>
          <w:szCs w:val="28"/>
        </w:rPr>
        <w:t xml:space="preserve"> </w:t>
      </w:r>
      <w:r w:rsidR="00B35023">
        <w:rPr>
          <w:sz w:val="28"/>
          <w:szCs w:val="28"/>
        </w:rPr>
        <w:t>1</w:t>
      </w:r>
      <w:r w:rsidR="00861662">
        <w:rPr>
          <w:sz w:val="28"/>
          <w:szCs w:val="28"/>
        </w:rPr>
        <w:t>7</w:t>
      </w:r>
      <w:r w:rsidRPr="00CD1BD8">
        <w:rPr>
          <w:sz w:val="28"/>
          <w:szCs w:val="28"/>
        </w:rPr>
        <w:t>.</w:t>
      </w:r>
    </w:p>
    <w:p w:rsidR="00CC19A8" w:rsidRPr="00CD1BD8" w:rsidRDefault="00CA6906" w:rsidP="001C0F67">
      <w:pPr>
        <w:keepNext/>
        <w:ind w:firstLine="709"/>
        <w:jc w:val="right"/>
        <w:rPr>
          <w:sz w:val="28"/>
          <w:szCs w:val="28"/>
        </w:rPr>
      </w:pPr>
      <w:r w:rsidRPr="00CD1BD8">
        <w:rPr>
          <w:sz w:val="28"/>
          <w:szCs w:val="28"/>
        </w:rPr>
        <w:t>Таблица</w:t>
      </w:r>
      <w:r w:rsidR="00DA5466" w:rsidRPr="00CD1BD8">
        <w:rPr>
          <w:sz w:val="28"/>
          <w:szCs w:val="28"/>
        </w:rPr>
        <w:t xml:space="preserve"> </w:t>
      </w:r>
      <w:r w:rsidR="00B35023">
        <w:rPr>
          <w:sz w:val="28"/>
          <w:szCs w:val="28"/>
        </w:rPr>
        <w:t>1</w:t>
      </w:r>
      <w:r w:rsidR="00861662">
        <w:rPr>
          <w:sz w:val="28"/>
          <w:szCs w:val="28"/>
        </w:rPr>
        <w:t>7</w:t>
      </w:r>
    </w:p>
    <w:tbl>
      <w:tblPr>
        <w:tblW w:w="5000" w:type="pct"/>
        <w:tblLook w:val="04A0" w:firstRow="1" w:lastRow="0" w:firstColumn="1" w:lastColumn="0" w:noHBand="0" w:noVBand="1"/>
      </w:tblPr>
      <w:tblGrid>
        <w:gridCol w:w="1540"/>
        <w:gridCol w:w="1421"/>
        <w:gridCol w:w="1723"/>
        <w:gridCol w:w="1293"/>
        <w:gridCol w:w="1954"/>
        <w:gridCol w:w="1923"/>
      </w:tblGrid>
      <w:tr w:rsidR="00E14F0C" w:rsidRPr="00CD1BD8" w:rsidTr="004E636D">
        <w:trPr>
          <w:trHeight w:val="20"/>
          <w:tblHeader/>
        </w:trPr>
        <w:tc>
          <w:tcPr>
            <w:tcW w:w="10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F0C" w:rsidRPr="00CD1BD8" w:rsidRDefault="00E14F0C" w:rsidP="001C0F67">
            <w:pPr>
              <w:keepNext/>
              <w:ind w:left="-113" w:right="-113"/>
              <w:jc w:val="center"/>
              <w:rPr>
                <w:b/>
                <w:color w:val="000000"/>
              </w:rPr>
            </w:pPr>
            <w:r w:rsidRPr="00CD1BD8">
              <w:rPr>
                <w:b/>
                <w:color w:val="000000"/>
              </w:rPr>
              <w:t>Наименование источника теплоснабжения</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E14F0C" w:rsidRPr="00CD1BD8" w:rsidRDefault="00E14F0C" w:rsidP="00171EE7">
            <w:pPr>
              <w:keepNext/>
              <w:ind w:left="-113" w:right="-113"/>
              <w:jc w:val="center"/>
              <w:rPr>
                <w:b/>
                <w:color w:val="000000"/>
              </w:rPr>
            </w:pPr>
            <w:r w:rsidRPr="00CD1BD8">
              <w:rPr>
                <w:b/>
                <w:color w:val="000000"/>
              </w:rPr>
              <w:t>Среднечасовой</w:t>
            </w:r>
            <w:r w:rsidRPr="00CD1BD8">
              <w:rPr>
                <w:b/>
                <w:color w:val="000000"/>
              </w:rPr>
              <w:br/>
              <w:t xml:space="preserve"> расход</w:t>
            </w:r>
            <w:r w:rsidRPr="00CD1BD8">
              <w:rPr>
                <w:b/>
                <w:color w:val="000000"/>
              </w:rPr>
              <w:br/>
              <w:t xml:space="preserve"> </w:t>
            </w:r>
            <w:r w:rsidR="00231D26" w:rsidRPr="00CD1BD8">
              <w:rPr>
                <w:b/>
                <w:color w:val="000000"/>
              </w:rPr>
              <w:t>подпиточной</w:t>
            </w:r>
            <w:r w:rsidRPr="00CD1BD8">
              <w:rPr>
                <w:b/>
                <w:color w:val="000000"/>
              </w:rPr>
              <w:br/>
              <w:t xml:space="preserve"> воды, м3/ч</w:t>
            </w:r>
          </w:p>
        </w:tc>
        <w:tc>
          <w:tcPr>
            <w:tcW w:w="1133" w:type="pct"/>
            <w:tcBorders>
              <w:top w:val="single" w:sz="4" w:space="0" w:color="auto"/>
              <w:left w:val="nil"/>
              <w:bottom w:val="single" w:sz="4" w:space="0" w:color="auto"/>
              <w:right w:val="single" w:sz="4" w:space="0" w:color="auto"/>
            </w:tcBorders>
            <w:shd w:val="clear" w:color="auto" w:fill="auto"/>
            <w:vAlign w:val="center"/>
            <w:hideMark/>
          </w:tcPr>
          <w:p w:rsidR="00E14F0C" w:rsidRPr="00CD1BD8" w:rsidRDefault="00E14F0C" w:rsidP="00901B93">
            <w:pPr>
              <w:keepNext/>
              <w:ind w:left="-113" w:right="-113"/>
              <w:jc w:val="center"/>
              <w:rPr>
                <w:b/>
                <w:color w:val="000000"/>
              </w:rPr>
            </w:pPr>
            <w:r w:rsidRPr="00CD1BD8">
              <w:rPr>
                <w:b/>
                <w:color w:val="000000"/>
              </w:rPr>
              <w:t xml:space="preserve">Нормативная </w:t>
            </w:r>
            <w:r w:rsidRPr="00CD1BD8">
              <w:rPr>
                <w:b/>
                <w:color w:val="000000"/>
              </w:rPr>
              <w:br/>
              <w:t>аварийная подпитка  химически необработанной и недеаэрированной водой, м3/ч</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E14F0C" w:rsidRPr="00CD1BD8" w:rsidRDefault="00E14F0C" w:rsidP="00901B93">
            <w:pPr>
              <w:keepNext/>
              <w:ind w:left="-113" w:right="-113"/>
              <w:jc w:val="center"/>
              <w:rPr>
                <w:b/>
                <w:color w:val="000000"/>
              </w:rPr>
            </w:pPr>
            <w:r w:rsidRPr="00CD1BD8">
              <w:rPr>
                <w:b/>
                <w:color w:val="000000"/>
              </w:rPr>
              <w:t>Нормативная произ-водитель-ность ВПУ, м3/ч</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E14F0C" w:rsidRPr="00CD1BD8" w:rsidRDefault="00E14F0C" w:rsidP="001C0F67">
            <w:pPr>
              <w:keepNext/>
              <w:ind w:left="-113" w:right="-113"/>
              <w:jc w:val="center"/>
              <w:rPr>
                <w:b/>
                <w:color w:val="000000"/>
              </w:rPr>
            </w:pPr>
            <w:r w:rsidRPr="00CD1BD8">
              <w:rPr>
                <w:b/>
                <w:color w:val="000000"/>
              </w:rPr>
              <w:t>Производительность ВПУ, куб.м/ч</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E14F0C" w:rsidRPr="00CD1BD8" w:rsidRDefault="00E14F0C" w:rsidP="001C0F67">
            <w:pPr>
              <w:keepNext/>
              <w:ind w:left="-113" w:right="-113"/>
              <w:jc w:val="center"/>
              <w:rPr>
                <w:b/>
                <w:color w:val="000000"/>
              </w:rPr>
            </w:pPr>
            <w:r w:rsidRPr="00CD1BD8">
              <w:rPr>
                <w:b/>
                <w:color w:val="000000"/>
              </w:rPr>
              <w:t>Резерв (дефицит) производительности ВПУ, куб.м/ч</w:t>
            </w:r>
          </w:p>
        </w:tc>
      </w:tr>
      <w:tr w:rsidR="00171EE7" w:rsidRPr="00CD1BD8" w:rsidTr="00171EE7">
        <w:trPr>
          <w:trHeight w:val="20"/>
        </w:trPr>
        <w:tc>
          <w:tcPr>
            <w:tcW w:w="1029" w:type="pct"/>
            <w:tcBorders>
              <w:top w:val="nil"/>
              <w:left w:val="single" w:sz="4" w:space="0" w:color="auto"/>
              <w:bottom w:val="single" w:sz="4" w:space="0" w:color="auto"/>
              <w:right w:val="single" w:sz="4" w:space="0" w:color="auto"/>
            </w:tcBorders>
            <w:shd w:val="clear" w:color="auto" w:fill="auto"/>
            <w:vAlign w:val="center"/>
            <w:hideMark/>
          </w:tcPr>
          <w:p w:rsidR="00171EE7" w:rsidRPr="00CD1BD8" w:rsidRDefault="001C43FB" w:rsidP="00171EE7">
            <w:r w:rsidRPr="001C43FB">
              <w:rPr>
                <w:sz w:val="20"/>
                <w:szCs w:val="20"/>
              </w:rPr>
              <w:t>Здание котельной, п. Хозьмино, ул. Цветочная, д. 11</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171EE7" w:rsidRPr="00CD1BD8" w:rsidRDefault="00782E41" w:rsidP="00171EE7">
            <w:pPr>
              <w:jc w:val="center"/>
              <w:rPr>
                <w:color w:val="000000"/>
              </w:rPr>
            </w:pPr>
            <w:r>
              <w:rPr>
                <w:color w:val="000000"/>
              </w:rPr>
              <w:t>0,1</w:t>
            </w:r>
          </w:p>
        </w:tc>
        <w:tc>
          <w:tcPr>
            <w:tcW w:w="1133" w:type="pct"/>
            <w:tcBorders>
              <w:top w:val="single" w:sz="4" w:space="0" w:color="auto"/>
              <w:left w:val="nil"/>
              <w:bottom w:val="single" w:sz="4" w:space="0" w:color="auto"/>
              <w:right w:val="single" w:sz="4" w:space="0" w:color="auto"/>
            </w:tcBorders>
            <w:shd w:val="clear" w:color="auto" w:fill="auto"/>
            <w:vAlign w:val="center"/>
            <w:hideMark/>
          </w:tcPr>
          <w:p w:rsidR="00171EE7" w:rsidRPr="00CD1BD8" w:rsidRDefault="00782E41" w:rsidP="00171EE7">
            <w:pPr>
              <w:jc w:val="center"/>
              <w:rPr>
                <w:color w:val="000000"/>
              </w:rPr>
            </w:pPr>
            <w:r>
              <w:rPr>
                <w:color w:val="000000"/>
              </w:rPr>
              <w:t>0,7</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171EE7" w:rsidRPr="00CD1BD8" w:rsidRDefault="00782E41" w:rsidP="00171EE7">
            <w:pPr>
              <w:jc w:val="center"/>
              <w:rPr>
                <w:color w:val="000000"/>
              </w:rPr>
            </w:pPr>
            <w:r>
              <w:rPr>
                <w:color w:val="000000"/>
              </w:rPr>
              <w:t>0,3</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171EE7" w:rsidRPr="00CD1BD8" w:rsidRDefault="00782E41" w:rsidP="00171EE7">
            <w:pPr>
              <w:jc w:val="center"/>
            </w:pPr>
            <w:r>
              <w:t>0,3</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171EE7" w:rsidRPr="00CD1BD8" w:rsidRDefault="006B0DD3" w:rsidP="00171EE7">
            <w:pPr>
              <w:jc w:val="center"/>
            </w:pPr>
            <w:r w:rsidRPr="00CD1BD8">
              <w:t>0</w:t>
            </w:r>
          </w:p>
        </w:tc>
      </w:tr>
    </w:tbl>
    <w:p w:rsidR="001C0F67" w:rsidRPr="00CD1BD8" w:rsidRDefault="001C0F67" w:rsidP="00CC19A8">
      <w:pPr>
        <w:ind w:firstLine="709"/>
        <w:jc w:val="right"/>
        <w:rPr>
          <w:sz w:val="28"/>
          <w:szCs w:val="28"/>
        </w:rPr>
      </w:pPr>
    </w:p>
    <w:p w:rsidR="00665A1B" w:rsidRPr="00CD1BD8" w:rsidRDefault="00DF09A4" w:rsidP="00F602AA">
      <w:pPr>
        <w:ind w:firstLine="709"/>
        <w:jc w:val="both"/>
        <w:rPr>
          <w:sz w:val="28"/>
          <w:szCs w:val="28"/>
        </w:rPr>
      </w:pPr>
      <w:r w:rsidRPr="00CD1BD8">
        <w:rPr>
          <w:sz w:val="28"/>
          <w:szCs w:val="28"/>
        </w:rPr>
        <w:t>П</w:t>
      </w:r>
      <w:r w:rsidR="0048387E" w:rsidRPr="00CD1BD8">
        <w:rPr>
          <w:sz w:val="28"/>
          <w:szCs w:val="28"/>
        </w:rPr>
        <w:t>одключение новых потребителей не создаст дефицита</w:t>
      </w:r>
      <w:r w:rsidR="00F602AA" w:rsidRPr="00CD1BD8">
        <w:rPr>
          <w:sz w:val="28"/>
          <w:szCs w:val="28"/>
        </w:rPr>
        <w:t xml:space="preserve"> теплоносителя в системах централизованного теплоснабжения.</w:t>
      </w:r>
    </w:p>
    <w:p w:rsidR="00D14B3F" w:rsidRPr="00CD1BD8" w:rsidRDefault="00D14B3F" w:rsidP="00747F57">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33" w:name="_Toc530747808"/>
      <w:r w:rsidRPr="00CD1BD8">
        <w:rPr>
          <w:rFonts w:asciiTheme="majorHAnsi" w:hAnsiTheme="majorHAnsi"/>
          <w:caps/>
          <w:color w:val="000000" w:themeColor="text1"/>
          <w:spacing w:val="20"/>
          <w:sz w:val="34"/>
          <w:szCs w:val="34"/>
        </w:rPr>
        <w:lastRenderedPageBreak/>
        <w:t xml:space="preserve">Глава </w:t>
      </w:r>
      <w:r w:rsidR="003E1371" w:rsidRPr="00CD1BD8">
        <w:rPr>
          <w:rFonts w:asciiTheme="majorHAnsi" w:hAnsiTheme="majorHAnsi"/>
          <w:caps/>
          <w:color w:val="000000" w:themeColor="text1"/>
          <w:spacing w:val="20"/>
          <w:sz w:val="34"/>
          <w:szCs w:val="34"/>
        </w:rPr>
        <w:t>7</w:t>
      </w:r>
      <w:r w:rsidRPr="00CD1BD8">
        <w:rPr>
          <w:rFonts w:asciiTheme="majorHAnsi" w:hAnsiTheme="majorHAnsi"/>
          <w:caps/>
          <w:color w:val="000000" w:themeColor="text1"/>
          <w:spacing w:val="20"/>
          <w:sz w:val="34"/>
          <w:szCs w:val="34"/>
        </w:rPr>
        <w:t>. Предложения по строительству, реконструкции и техническому перевооружению источник</w:t>
      </w:r>
      <w:r w:rsidR="0077770D" w:rsidRPr="00CD1BD8">
        <w:rPr>
          <w:rFonts w:asciiTheme="majorHAnsi" w:hAnsiTheme="majorHAnsi"/>
          <w:caps/>
          <w:color w:val="000000" w:themeColor="text1"/>
          <w:spacing w:val="20"/>
          <w:sz w:val="34"/>
          <w:szCs w:val="34"/>
        </w:rPr>
        <w:t>ов</w:t>
      </w:r>
      <w:r w:rsidRPr="00CD1BD8">
        <w:rPr>
          <w:rFonts w:asciiTheme="majorHAnsi" w:hAnsiTheme="majorHAnsi"/>
          <w:caps/>
          <w:color w:val="000000" w:themeColor="text1"/>
          <w:spacing w:val="20"/>
          <w:sz w:val="34"/>
          <w:szCs w:val="34"/>
        </w:rPr>
        <w:t xml:space="preserve"> тепловой энергии</w:t>
      </w:r>
      <w:bookmarkEnd w:id="33"/>
    </w:p>
    <w:p w:rsidR="00380836" w:rsidRPr="00CD1BD8" w:rsidRDefault="00380836" w:rsidP="00380836">
      <w:pPr>
        <w:ind w:firstLine="709"/>
        <w:jc w:val="both"/>
        <w:rPr>
          <w:b/>
          <w:sz w:val="28"/>
          <w:szCs w:val="28"/>
        </w:rPr>
      </w:pPr>
      <w:bookmarkStart w:id="34" w:name="_Hlk489379749"/>
      <w:r w:rsidRPr="00CD1BD8">
        <w:rPr>
          <w:b/>
          <w:sz w:val="28"/>
          <w:szCs w:val="28"/>
        </w:rPr>
        <w:t>а) О</w:t>
      </w:r>
      <w:r w:rsidR="00DF41B6" w:rsidRPr="00CD1BD8">
        <w:rPr>
          <w:b/>
          <w:sz w:val="28"/>
          <w:szCs w:val="28"/>
        </w:rPr>
        <w:t>писание</w:t>
      </w:r>
      <w:r w:rsidRPr="00CD1BD8">
        <w:rPr>
          <w:b/>
          <w:sz w:val="28"/>
          <w:szCs w:val="28"/>
        </w:rPr>
        <w:t xml:space="preserve"> условий организации централизованного теплоснабжения, индивидуального теплоснабжения, а также поквартирного отопления</w:t>
      </w:r>
    </w:p>
    <w:p w:rsidR="00732A0E" w:rsidRPr="00CD1BD8" w:rsidRDefault="00732A0E" w:rsidP="00380836">
      <w:pPr>
        <w:tabs>
          <w:tab w:val="left" w:pos="1276"/>
        </w:tabs>
        <w:ind w:firstLine="709"/>
        <w:jc w:val="both"/>
        <w:rPr>
          <w:sz w:val="28"/>
          <w:szCs w:val="28"/>
        </w:rPr>
      </w:pPr>
    </w:p>
    <w:p w:rsidR="00732A0E" w:rsidRPr="00CD1BD8" w:rsidRDefault="00732A0E" w:rsidP="00732A0E">
      <w:pPr>
        <w:tabs>
          <w:tab w:val="left" w:pos="1276"/>
        </w:tabs>
        <w:ind w:firstLine="709"/>
        <w:jc w:val="both"/>
        <w:rPr>
          <w:sz w:val="28"/>
          <w:szCs w:val="28"/>
        </w:rPr>
      </w:pPr>
      <w:r w:rsidRPr="00CD1BD8">
        <w:rPr>
          <w:sz w:val="28"/>
          <w:szCs w:val="28"/>
        </w:rPr>
        <w:t>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27.07.2010г. № 190-ФЗ «О теплоснабжении»:</w:t>
      </w:r>
    </w:p>
    <w:p w:rsidR="00732A0E" w:rsidRPr="00CD1BD8" w:rsidRDefault="00732A0E" w:rsidP="00732A0E">
      <w:pPr>
        <w:tabs>
          <w:tab w:val="left" w:pos="1276"/>
        </w:tabs>
        <w:ind w:firstLine="709"/>
        <w:jc w:val="both"/>
        <w:rPr>
          <w:sz w:val="28"/>
          <w:szCs w:val="28"/>
        </w:rPr>
      </w:pPr>
      <w:r w:rsidRPr="00CD1BD8">
        <w:rPr>
          <w:sz w:val="28"/>
          <w:szCs w:val="28"/>
        </w:rPr>
        <w:t>1.</w:t>
      </w:r>
      <w:r w:rsidRPr="00CD1BD8">
        <w:rPr>
          <w:sz w:val="28"/>
          <w:szCs w:val="28"/>
        </w:rPr>
        <w:tab/>
        <w:t>Обеспечение надежности теплоснабжения в соответствии с требованиями технических регламентов.</w:t>
      </w:r>
    </w:p>
    <w:p w:rsidR="00732A0E" w:rsidRPr="00CD1BD8" w:rsidRDefault="00732A0E" w:rsidP="00732A0E">
      <w:pPr>
        <w:tabs>
          <w:tab w:val="left" w:pos="1276"/>
        </w:tabs>
        <w:ind w:firstLine="709"/>
        <w:jc w:val="both"/>
        <w:rPr>
          <w:sz w:val="28"/>
          <w:szCs w:val="28"/>
        </w:rPr>
      </w:pPr>
      <w:r w:rsidRPr="00CD1BD8">
        <w:rPr>
          <w:sz w:val="28"/>
          <w:szCs w:val="28"/>
        </w:rPr>
        <w:t>2.</w:t>
      </w:r>
      <w:r w:rsidRPr="00CD1BD8">
        <w:rPr>
          <w:sz w:val="28"/>
          <w:szCs w:val="28"/>
        </w:rPr>
        <w:tab/>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732A0E" w:rsidRPr="00CD1BD8" w:rsidRDefault="00732A0E" w:rsidP="00732A0E">
      <w:pPr>
        <w:tabs>
          <w:tab w:val="left" w:pos="1276"/>
        </w:tabs>
        <w:ind w:firstLine="709"/>
        <w:jc w:val="both"/>
        <w:rPr>
          <w:sz w:val="28"/>
          <w:szCs w:val="28"/>
        </w:rPr>
      </w:pPr>
      <w:r w:rsidRPr="00CD1BD8">
        <w:rPr>
          <w:sz w:val="28"/>
          <w:szCs w:val="28"/>
        </w:rPr>
        <w:t>3.</w:t>
      </w:r>
      <w:r w:rsidRPr="00CD1BD8">
        <w:rPr>
          <w:sz w:val="28"/>
          <w:szCs w:val="28"/>
        </w:rPr>
        <w:tab/>
        <w:t>Обеспечение приоритетного использования комбинированной выработки электрической и тепловой энергии для организации теплоснабжения.</w:t>
      </w:r>
    </w:p>
    <w:p w:rsidR="00732A0E" w:rsidRPr="00CD1BD8" w:rsidRDefault="00732A0E" w:rsidP="00732A0E">
      <w:pPr>
        <w:tabs>
          <w:tab w:val="left" w:pos="1276"/>
        </w:tabs>
        <w:ind w:firstLine="709"/>
        <w:jc w:val="both"/>
        <w:rPr>
          <w:sz w:val="28"/>
          <w:szCs w:val="28"/>
        </w:rPr>
      </w:pPr>
      <w:r w:rsidRPr="00CD1BD8">
        <w:rPr>
          <w:sz w:val="28"/>
          <w:szCs w:val="28"/>
        </w:rPr>
        <w:t>4.</w:t>
      </w:r>
      <w:r w:rsidRPr="00CD1BD8">
        <w:rPr>
          <w:sz w:val="28"/>
          <w:szCs w:val="28"/>
        </w:rPr>
        <w:tab/>
        <w:t>Развитие систем централизованного теплоснабжения.</w:t>
      </w:r>
    </w:p>
    <w:p w:rsidR="00732A0E" w:rsidRPr="00CD1BD8" w:rsidRDefault="00732A0E" w:rsidP="00732A0E">
      <w:pPr>
        <w:tabs>
          <w:tab w:val="left" w:pos="1276"/>
        </w:tabs>
        <w:ind w:firstLine="709"/>
        <w:jc w:val="both"/>
        <w:rPr>
          <w:sz w:val="28"/>
          <w:szCs w:val="28"/>
        </w:rPr>
      </w:pPr>
      <w:r w:rsidRPr="00CD1BD8">
        <w:rPr>
          <w:sz w:val="28"/>
          <w:szCs w:val="28"/>
        </w:rPr>
        <w:t>5.</w:t>
      </w:r>
      <w:r w:rsidRPr="00CD1BD8">
        <w:rPr>
          <w:sz w:val="28"/>
          <w:szCs w:val="28"/>
        </w:rPr>
        <w:tab/>
        <w:t>Соблюдение баланса экономических интересов теплоснабжающих организаций и интересов потребителей.</w:t>
      </w:r>
    </w:p>
    <w:p w:rsidR="00732A0E" w:rsidRPr="00CD1BD8" w:rsidRDefault="00732A0E" w:rsidP="00732A0E">
      <w:pPr>
        <w:tabs>
          <w:tab w:val="left" w:pos="1276"/>
        </w:tabs>
        <w:ind w:firstLine="709"/>
        <w:jc w:val="both"/>
        <w:rPr>
          <w:sz w:val="28"/>
          <w:szCs w:val="28"/>
        </w:rPr>
      </w:pPr>
      <w:r w:rsidRPr="00CD1BD8">
        <w:rPr>
          <w:sz w:val="28"/>
          <w:szCs w:val="28"/>
        </w:rPr>
        <w:t>6.</w:t>
      </w:r>
      <w:r w:rsidRPr="00CD1BD8">
        <w:rPr>
          <w:sz w:val="28"/>
          <w:szCs w:val="28"/>
        </w:rPr>
        <w:tab/>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732A0E" w:rsidRPr="00CD1BD8" w:rsidRDefault="00732A0E" w:rsidP="00732A0E">
      <w:pPr>
        <w:tabs>
          <w:tab w:val="left" w:pos="1276"/>
        </w:tabs>
        <w:ind w:firstLine="709"/>
        <w:jc w:val="both"/>
        <w:rPr>
          <w:sz w:val="28"/>
          <w:szCs w:val="28"/>
        </w:rPr>
      </w:pPr>
      <w:r w:rsidRPr="00CD1BD8">
        <w:rPr>
          <w:sz w:val="28"/>
          <w:szCs w:val="28"/>
        </w:rPr>
        <w:t>7.</w:t>
      </w:r>
      <w:r w:rsidRPr="00CD1BD8">
        <w:rPr>
          <w:sz w:val="28"/>
          <w:szCs w:val="28"/>
        </w:rPr>
        <w:tab/>
        <w:t>Обеспечение недискриминационных и стабильных условий осуществления предпринимательской деятельности в сфере теплоснабжения.</w:t>
      </w:r>
    </w:p>
    <w:p w:rsidR="00732A0E" w:rsidRPr="00CD1BD8" w:rsidRDefault="00732A0E" w:rsidP="00732A0E">
      <w:pPr>
        <w:tabs>
          <w:tab w:val="left" w:pos="1276"/>
        </w:tabs>
        <w:ind w:firstLine="709"/>
        <w:jc w:val="both"/>
        <w:rPr>
          <w:sz w:val="28"/>
          <w:szCs w:val="28"/>
        </w:rPr>
      </w:pPr>
      <w:r w:rsidRPr="00CD1BD8">
        <w:rPr>
          <w:sz w:val="28"/>
          <w:szCs w:val="28"/>
        </w:rPr>
        <w:t>8.</w:t>
      </w:r>
      <w:r w:rsidRPr="00CD1BD8">
        <w:rPr>
          <w:sz w:val="28"/>
          <w:szCs w:val="28"/>
        </w:rPr>
        <w:tab/>
        <w:t>Обеспечение экологической безопасности теплоснабжения.</w:t>
      </w:r>
    </w:p>
    <w:p w:rsidR="00380836" w:rsidRPr="00CD1BD8" w:rsidRDefault="00380836" w:rsidP="00380836">
      <w:pPr>
        <w:tabs>
          <w:tab w:val="left" w:pos="1276"/>
        </w:tabs>
        <w:ind w:firstLine="709"/>
        <w:jc w:val="both"/>
        <w:rPr>
          <w:sz w:val="28"/>
          <w:szCs w:val="28"/>
        </w:rPr>
      </w:pPr>
      <w:r w:rsidRPr="00CD1BD8">
        <w:rPr>
          <w:sz w:val="28"/>
          <w:szCs w:val="28"/>
        </w:rPr>
        <w:t>Схемой теплоснабжения предусмотрено сохранение существующих условий организации централизованного теплоснабжения, индивидуального теплоснабжения, а также поквартирного отопления.</w:t>
      </w:r>
    </w:p>
    <w:p w:rsidR="001F6496" w:rsidRPr="00CD1BD8" w:rsidRDefault="001F6496" w:rsidP="00E05B35">
      <w:pPr>
        <w:tabs>
          <w:tab w:val="left" w:pos="1276"/>
        </w:tabs>
        <w:ind w:firstLine="709"/>
        <w:jc w:val="both"/>
        <w:rPr>
          <w:sz w:val="28"/>
          <w:szCs w:val="28"/>
        </w:rPr>
      </w:pPr>
      <w:r w:rsidRPr="00CD1BD8">
        <w:rPr>
          <w:sz w:val="28"/>
          <w:szCs w:val="28"/>
        </w:rPr>
        <w:t>Выявленные проблемы функционирования и развития системы теплоснабжения</w:t>
      </w:r>
      <w:r w:rsidR="00E9724F" w:rsidRPr="00CD1BD8">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решаются посредством мероприятий по модернизации, реконструкции инфраструктуры и подключению объектов нового строительства.</w:t>
      </w:r>
    </w:p>
    <w:p w:rsidR="00732A0E" w:rsidRPr="00CD1BD8" w:rsidRDefault="001F6496" w:rsidP="00DD0B94">
      <w:pPr>
        <w:tabs>
          <w:tab w:val="left" w:pos="1276"/>
        </w:tabs>
        <w:ind w:firstLine="709"/>
        <w:jc w:val="both"/>
        <w:rPr>
          <w:bCs/>
          <w:iCs/>
          <w:sz w:val="28"/>
          <w:szCs w:val="28"/>
        </w:rPr>
      </w:pPr>
      <w:r w:rsidRPr="00CD1BD8">
        <w:rPr>
          <w:sz w:val="28"/>
          <w:szCs w:val="28"/>
        </w:rPr>
        <w:t>Основным направлени</w:t>
      </w:r>
      <w:r w:rsidR="001C577A" w:rsidRPr="00CD1BD8">
        <w:rPr>
          <w:sz w:val="28"/>
          <w:szCs w:val="28"/>
        </w:rPr>
        <w:t>ем</w:t>
      </w:r>
      <w:r w:rsidRPr="00CD1BD8">
        <w:rPr>
          <w:sz w:val="28"/>
          <w:szCs w:val="28"/>
        </w:rPr>
        <w:t xml:space="preserve"> данных мероприятий явля</w:t>
      </w:r>
      <w:r w:rsidR="001C577A" w:rsidRPr="00CD1BD8">
        <w:rPr>
          <w:sz w:val="28"/>
          <w:szCs w:val="28"/>
        </w:rPr>
        <w:t>е</w:t>
      </w:r>
      <w:r w:rsidRPr="00CD1BD8">
        <w:rPr>
          <w:sz w:val="28"/>
          <w:szCs w:val="28"/>
        </w:rPr>
        <w:t>тся максимально возможное использование существующего оборудования на наиболее эффективных действующих в</w:t>
      </w:r>
      <w:r w:rsidR="00E9724F" w:rsidRPr="00CD1BD8">
        <w:rPr>
          <w:sz w:val="28"/>
          <w:szCs w:val="28"/>
        </w:rPr>
        <w:t xml:space="preserve"> </w:t>
      </w:r>
      <w:r w:rsidR="00517BDE">
        <w:rPr>
          <w:sz w:val="28"/>
          <w:szCs w:val="28"/>
        </w:rPr>
        <w:t>сельском поселении «</w:t>
      </w:r>
      <w:r w:rsidR="00B376E1">
        <w:rPr>
          <w:sz w:val="28"/>
          <w:szCs w:val="28"/>
        </w:rPr>
        <w:t>Хозьминское</w:t>
      </w:r>
      <w:r w:rsidR="00517BDE">
        <w:rPr>
          <w:sz w:val="28"/>
          <w:szCs w:val="28"/>
        </w:rPr>
        <w:t>»</w:t>
      </w:r>
      <w:r w:rsidRPr="00CD1BD8">
        <w:rPr>
          <w:sz w:val="28"/>
          <w:szCs w:val="28"/>
        </w:rPr>
        <w:t xml:space="preserve"> источниках теплоснабжения</w:t>
      </w:r>
      <w:r w:rsidR="001C577A" w:rsidRPr="00CD1BD8">
        <w:rPr>
          <w:sz w:val="28"/>
          <w:szCs w:val="28"/>
        </w:rPr>
        <w:t>.</w:t>
      </w:r>
    </w:p>
    <w:p w:rsidR="007C0A0E" w:rsidRPr="00CD1BD8" w:rsidRDefault="001F6496" w:rsidP="001F6496">
      <w:pPr>
        <w:tabs>
          <w:tab w:val="left" w:pos="1276"/>
        </w:tabs>
        <w:ind w:firstLine="709"/>
        <w:jc w:val="both"/>
        <w:rPr>
          <w:bCs/>
          <w:iCs/>
          <w:sz w:val="28"/>
          <w:szCs w:val="28"/>
        </w:rPr>
      </w:pPr>
      <w:r w:rsidRPr="00CD1BD8">
        <w:rPr>
          <w:bCs/>
          <w:iCs/>
          <w:sz w:val="28"/>
          <w:szCs w:val="28"/>
        </w:rPr>
        <w:t>Перечень мероприятий по реконструкции и техническому перевооружению теплоисточник</w:t>
      </w:r>
      <w:r w:rsidR="009447B3">
        <w:rPr>
          <w:bCs/>
          <w:iCs/>
          <w:sz w:val="28"/>
          <w:szCs w:val="28"/>
        </w:rPr>
        <w:t>а</w:t>
      </w:r>
      <w:r w:rsidRPr="00CD1BD8">
        <w:rPr>
          <w:bCs/>
          <w:iCs/>
          <w:sz w:val="28"/>
          <w:szCs w:val="28"/>
        </w:rPr>
        <w:t xml:space="preserve"> включает</w:t>
      </w:r>
      <w:r w:rsidR="007C0A0E" w:rsidRPr="00CD1BD8">
        <w:rPr>
          <w:bCs/>
          <w:iCs/>
          <w:sz w:val="28"/>
          <w:szCs w:val="28"/>
        </w:rPr>
        <w:t>:</w:t>
      </w:r>
    </w:p>
    <w:p w:rsidR="00E81DF1" w:rsidRPr="00CD1BD8" w:rsidRDefault="00E81DF1" w:rsidP="00E81DF1">
      <w:pPr>
        <w:tabs>
          <w:tab w:val="left" w:pos="1276"/>
        </w:tabs>
        <w:ind w:firstLine="709"/>
        <w:jc w:val="both"/>
        <w:rPr>
          <w:bCs/>
          <w:iCs/>
          <w:sz w:val="28"/>
          <w:szCs w:val="28"/>
        </w:rPr>
      </w:pPr>
      <w:r w:rsidRPr="00CD1BD8">
        <w:rPr>
          <w:bCs/>
          <w:iCs/>
          <w:sz w:val="28"/>
          <w:szCs w:val="28"/>
        </w:rPr>
        <w:t>а) доведение технического состояния сохраняемого существующего оборудования до нормативных требований с повышением эффективности его работы;</w:t>
      </w:r>
    </w:p>
    <w:p w:rsidR="00E81DF1" w:rsidRPr="00CD1BD8" w:rsidRDefault="00E81DF1" w:rsidP="00E81DF1">
      <w:pPr>
        <w:tabs>
          <w:tab w:val="left" w:pos="1276"/>
        </w:tabs>
        <w:ind w:firstLine="709"/>
        <w:jc w:val="both"/>
        <w:rPr>
          <w:bCs/>
          <w:iCs/>
          <w:sz w:val="28"/>
          <w:szCs w:val="28"/>
        </w:rPr>
      </w:pPr>
      <w:r w:rsidRPr="00CD1BD8">
        <w:rPr>
          <w:bCs/>
          <w:iCs/>
          <w:sz w:val="28"/>
          <w:szCs w:val="28"/>
        </w:rPr>
        <w:lastRenderedPageBreak/>
        <w:t>б) замена неэкономичного оборудования на энергоэффективное;</w:t>
      </w:r>
    </w:p>
    <w:p w:rsidR="00E81DF1" w:rsidRPr="00CD1BD8" w:rsidRDefault="00E81DF1" w:rsidP="00E81DF1">
      <w:pPr>
        <w:tabs>
          <w:tab w:val="left" w:pos="1276"/>
        </w:tabs>
        <w:ind w:firstLine="709"/>
        <w:jc w:val="both"/>
        <w:rPr>
          <w:bCs/>
          <w:iCs/>
          <w:sz w:val="28"/>
          <w:szCs w:val="28"/>
        </w:rPr>
      </w:pPr>
      <w:r w:rsidRPr="00CD1BD8">
        <w:rPr>
          <w:bCs/>
          <w:iCs/>
          <w:sz w:val="28"/>
          <w:szCs w:val="28"/>
        </w:rPr>
        <w:t>в) повышение надежности системы теплоснабжения за счет увеличения в последующие годы объемов замены оборудования, выработавшего свой ресурс, и обеспечения требуемого по нормативам резервирования подачи тепла.</w:t>
      </w:r>
    </w:p>
    <w:p w:rsidR="008C1C2E" w:rsidRDefault="008C1C2E" w:rsidP="00A516E8">
      <w:pPr>
        <w:ind w:firstLine="720"/>
        <w:jc w:val="both"/>
        <w:rPr>
          <w:bCs/>
          <w:iCs/>
          <w:sz w:val="28"/>
          <w:szCs w:val="28"/>
        </w:rPr>
      </w:pPr>
    </w:p>
    <w:p w:rsidR="001F6496" w:rsidRPr="00CD1BD8" w:rsidRDefault="001F6496" w:rsidP="007E1906">
      <w:pPr>
        <w:ind w:firstLine="720"/>
        <w:jc w:val="both"/>
        <w:rPr>
          <w:bCs/>
          <w:iCs/>
          <w:sz w:val="28"/>
          <w:szCs w:val="28"/>
        </w:rPr>
      </w:pPr>
      <w:r w:rsidRPr="00CD1BD8">
        <w:rPr>
          <w:bCs/>
          <w:iCs/>
          <w:sz w:val="28"/>
          <w:szCs w:val="28"/>
        </w:rPr>
        <w:t>С учетом перспективных тепловых нагрузок общая годовая потребность в топливе для централизованного теплоснабжения</w:t>
      </w:r>
      <w:r w:rsidR="00E9724F" w:rsidRPr="00CD1BD8">
        <w:rPr>
          <w:bCs/>
          <w:iCs/>
          <w:sz w:val="28"/>
          <w:szCs w:val="28"/>
        </w:rPr>
        <w:t xml:space="preserve"> </w:t>
      </w:r>
      <w:r w:rsidR="00A26903">
        <w:rPr>
          <w:bCs/>
          <w:iCs/>
          <w:sz w:val="28"/>
          <w:szCs w:val="28"/>
        </w:rPr>
        <w:t>сельского поселения «</w:t>
      </w:r>
      <w:r w:rsidR="00B376E1">
        <w:rPr>
          <w:bCs/>
          <w:iCs/>
          <w:sz w:val="28"/>
          <w:szCs w:val="28"/>
        </w:rPr>
        <w:t>Хозьминское</w:t>
      </w:r>
      <w:r w:rsidR="00A26903">
        <w:rPr>
          <w:bCs/>
          <w:iCs/>
          <w:sz w:val="28"/>
          <w:szCs w:val="28"/>
        </w:rPr>
        <w:t xml:space="preserve">» </w:t>
      </w:r>
      <w:r w:rsidRPr="00CD1BD8">
        <w:rPr>
          <w:bCs/>
          <w:iCs/>
          <w:sz w:val="28"/>
          <w:szCs w:val="28"/>
        </w:rPr>
        <w:t xml:space="preserve">составит </w:t>
      </w:r>
      <w:r w:rsidR="00AE0867">
        <w:rPr>
          <w:bCs/>
          <w:iCs/>
          <w:sz w:val="28"/>
          <w:szCs w:val="28"/>
        </w:rPr>
        <w:t>492</w:t>
      </w:r>
      <w:r w:rsidRPr="00CD1BD8">
        <w:rPr>
          <w:bCs/>
          <w:iCs/>
          <w:sz w:val="28"/>
          <w:szCs w:val="28"/>
        </w:rPr>
        <w:t xml:space="preserve"> т у.т. (таблица </w:t>
      </w:r>
      <w:r w:rsidR="00861662">
        <w:rPr>
          <w:bCs/>
          <w:iCs/>
          <w:sz w:val="28"/>
          <w:szCs w:val="28"/>
        </w:rPr>
        <w:t>19</w:t>
      </w:r>
      <w:r w:rsidRPr="00CD1BD8">
        <w:rPr>
          <w:bCs/>
          <w:iCs/>
          <w:sz w:val="28"/>
          <w:szCs w:val="28"/>
        </w:rPr>
        <w:t>).</w:t>
      </w:r>
    </w:p>
    <w:p w:rsidR="001F6496" w:rsidRPr="00CD1BD8" w:rsidRDefault="001F6496" w:rsidP="00773300">
      <w:pPr>
        <w:keepNext/>
        <w:tabs>
          <w:tab w:val="num" w:pos="-4962"/>
        </w:tabs>
        <w:spacing w:line="360" w:lineRule="auto"/>
        <w:ind w:firstLine="567"/>
        <w:jc w:val="right"/>
        <w:rPr>
          <w:color w:val="000000" w:themeColor="text1"/>
          <w:sz w:val="28"/>
          <w:szCs w:val="28"/>
        </w:rPr>
      </w:pPr>
      <w:r w:rsidRPr="00CD1BD8">
        <w:rPr>
          <w:color w:val="000000" w:themeColor="text1"/>
          <w:sz w:val="28"/>
          <w:szCs w:val="28"/>
        </w:rPr>
        <w:t xml:space="preserve">Таблица </w:t>
      </w:r>
      <w:r w:rsidR="00861662">
        <w:rPr>
          <w:color w:val="000000" w:themeColor="text1"/>
          <w:sz w:val="28"/>
          <w:szCs w:val="28"/>
        </w:rPr>
        <w:t>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889"/>
        <w:gridCol w:w="1120"/>
        <w:gridCol w:w="849"/>
        <w:gridCol w:w="1575"/>
        <w:gridCol w:w="1820"/>
      </w:tblGrid>
      <w:tr w:rsidR="003F6E82" w:rsidRPr="00CD1BD8" w:rsidTr="00CA58BD">
        <w:trPr>
          <w:trHeight w:val="20"/>
          <w:tblHeader/>
        </w:trPr>
        <w:tc>
          <w:tcPr>
            <w:tcW w:w="1297" w:type="pct"/>
            <w:vMerge w:val="restart"/>
            <w:shd w:val="clear" w:color="auto" w:fill="auto"/>
            <w:vAlign w:val="center"/>
            <w:hideMark/>
          </w:tcPr>
          <w:p w:rsidR="003F6E82" w:rsidRPr="00CD1BD8" w:rsidRDefault="003F6E82" w:rsidP="00C233D6">
            <w:pPr>
              <w:ind w:left="-113" w:right="-113"/>
              <w:jc w:val="center"/>
              <w:rPr>
                <w:b/>
                <w:bCs/>
                <w:color w:val="000000"/>
              </w:rPr>
            </w:pPr>
            <w:r w:rsidRPr="00CD1BD8">
              <w:rPr>
                <w:b/>
                <w:bCs/>
                <w:color w:val="000000"/>
              </w:rPr>
              <w:t>Наименование котельной</w:t>
            </w:r>
          </w:p>
        </w:tc>
        <w:tc>
          <w:tcPr>
            <w:tcW w:w="566" w:type="pct"/>
            <w:vMerge w:val="restart"/>
            <w:shd w:val="clear" w:color="auto" w:fill="auto"/>
            <w:vAlign w:val="center"/>
            <w:hideMark/>
          </w:tcPr>
          <w:p w:rsidR="003F6E82" w:rsidRPr="00CD1BD8" w:rsidRDefault="003F6E82" w:rsidP="00C233D6">
            <w:pPr>
              <w:ind w:left="-113" w:right="-113"/>
              <w:jc w:val="center"/>
              <w:rPr>
                <w:b/>
                <w:bCs/>
                <w:color w:val="000000"/>
              </w:rPr>
            </w:pPr>
            <w:r w:rsidRPr="00CD1BD8">
              <w:rPr>
                <w:b/>
                <w:bCs/>
                <w:color w:val="000000"/>
              </w:rPr>
              <w:t>Вид топлива</w:t>
            </w:r>
          </w:p>
        </w:tc>
        <w:tc>
          <w:tcPr>
            <w:tcW w:w="735" w:type="pct"/>
            <w:vMerge w:val="restart"/>
            <w:shd w:val="clear" w:color="auto" w:fill="auto"/>
            <w:vAlign w:val="center"/>
            <w:hideMark/>
          </w:tcPr>
          <w:p w:rsidR="003F6E82" w:rsidRPr="00CD1BD8" w:rsidRDefault="003F6E82" w:rsidP="00C233D6">
            <w:pPr>
              <w:ind w:left="-113" w:right="-113"/>
              <w:jc w:val="center"/>
              <w:rPr>
                <w:b/>
                <w:bCs/>
                <w:color w:val="000000"/>
              </w:rPr>
            </w:pPr>
            <w:r w:rsidRPr="00CD1BD8">
              <w:rPr>
                <w:b/>
                <w:bCs/>
                <w:color w:val="000000"/>
              </w:rPr>
              <w:t>Удельный расход топлива, кг у.т.</w:t>
            </w:r>
          </w:p>
        </w:tc>
        <w:tc>
          <w:tcPr>
            <w:tcW w:w="2402" w:type="pct"/>
            <w:gridSpan w:val="3"/>
            <w:shd w:val="clear" w:color="auto" w:fill="auto"/>
            <w:vAlign w:val="center"/>
            <w:hideMark/>
          </w:tcPr>
          <w:p w:rsidR="003F6E82" w:rsidRPr="00CD1BD8" w:rsidRDefault="003F6E82" w:rsidP="00C233D6">
            <w:pPr>
              <w:ind w:left="-113" w:right="-113"/>
              <w:jc w:val="center"/>
              <w:rPr>
                <w:b/>
                <w:bCs/>
                <w:color w:val="000000"/>
              </w:rPr>
            </w:pPr>
            <w:r w:rsidRPr="00CD1BD8">
              <w:rPr>
                <w:b/>
                <w:bCs/>
                <w:color w:val="000000"/>
              </w:rPr>
              <w:t>Годовое потребление топлива, т у.т.</w:t>
            </w:r>
          </w:p>
        </w:tc>
      </w:tr>
      <w:tr w:rsidR="007E3841" w:rsidRPr="00CD1BD8" w:rsidTr="00CA58BD">
        <w:trPr>
          <w:trHeight w:val="20"/>
          <w:tblHeader/>
        </w:trPr>
        <w:tc>
          <w:tcPr>
            <w:tcW w:w="1297" w:type="pct"/>
            <w:vMerge/>
            <w:vAlign w:val="center"/>
            <w:hideMark/>
          </w:tcPr>
          <w:p w:rsidR="003F6E82" w:rsidRPr="00CD1BD8" w:rsidRDefault="003F6E82" w:rsidP="00C233D6">
            <w:pPr>
              <w:ind w:left="-113" w:right="-113"/>
              <w:rPr>
                <w:b/>
                <w:bCs/>
                <w:color w:val="000000"/>
              </w:rPr>
            </w:pPr>
          </w:p>
        </w:tc>
        <w:tc>
          <w:tcPr>
            <w:tcW w:w="566" w:type="pct"/>
            <w:vMerge/>
            <w:vAlign w:val="center"/>
            <w:hideMark/>
          </w:tcPr>
          <w:p w:rsidR="003F6E82" w:rsidRPr="00CD1BD8" w:rsidRDefault="003F6E82" w:rsidP="00C233D6">
            <w:pPr>
              <w:ind w:left="-113" w:right="-113"/>
              <w:rPr>
                <w:b/>
                <w:bCs/>
                <w:color w:val="000000"/>
              </w:rPr>
            </w:pPr>
          </w:p>
        </w:tc>
        <w:tc>
          <w:tcPr>
            <w:tcW w:w="735" w:type="pct"/>
            <w:vMerge/>
            <w:vAlign w:val="center"/>
            <w:hideMark/>
          </w:tcPr>
          <w:p w:rsidR="003F6E82" w:rsidRPr="00CD1BD8" w:rsidRDefault="003F6E82" w:rsidP="00C233D6">
            <w:pPr>
              <w:ind w:left="-113" w:right="-113"/>
              <w:rPr>
                <w:b/>
                <w:bCs/>
                <w:color w:val="000000"/>
              </w:rPr>
            </w:pPr>
          </w:p>
        </w:tc>
        <w:tc>
          <w:tcPr>
            <w:tcW w:w="761" w:type="pct"/>
            <w:vMerge w:val="restart"/>
            <w:shd w:val="clear" w:color="auto" w:fill="auto"/>
            <w:vAlign w:val="center"/>
            <w:hideMark/>
          </w:tcPr>
          <w:p w:rsidR="003F6E82" w:rsidRPr="00CD1BD8" w:rsidRDefault="003F6E82" w:rsidP="00C233D6">
            <w:pPr>
              <w:ind w:left="-113" w:right="-113"/>
              <w:jc w:val="center"/>
              <w:rPr>
                <w:b/>
                <w:bCs/>
                <w:color w:val="000000"/>
              </w:rPr>
            </w:pPr>
            <w:r w:rsidRPr="00CD1BD8">
              <w:rPr>
                <w:b/>
                <w:bCs/>
                <w:color w:val="000000"/>
              </w:rPr>
              <w:t>Всего</w:t>
            </w:r>
          </w:p>
        </w:tc>
        <w:tc>
          <w:tcPr>
            <w:tcW w:w="1641" w:type="pct"/>
            <w:gridSpan w:val="2"/>
            <w:shd w:val="clear" w:color="auto" w:fill="auto"/>
            <w:vAlign w:val="center"/>
            <w:hideMark/>
          </w:tcPr>
          <w:p w:rsidR="003F6E82" w:rsidRPr="00CD1BD8" w:rsidRDefault="003F6E82" w:rsidP="00C233D6">
            <w:pPr>
              <w:ind w:left="-113" w:right="-113"/>
              <w:jc w:val="center"/>
              <w:rPr>
                <w:b/>
                <w:bCs/>
                <w:color w:val="000000"/>
              </w:rPr>
            </w:pPr>
            <w:r w:rsidRPr="00CD1BD8">
              <w:rPr>
                <w:b/>
                <w:bCs/>
                <w:color w:val="000000"/>
              </w:rPr>
              <w:t>в том числе:</w:t>
            </w:r>
          </w:p>
        </w:tc>
      </w:tr>
      <w:tr w:rsidR="007E3841" w:rsidRPr="00CD1BD8" w:rsidTr="00CA58BD">
        <w:trPr>
          <w:trHeight w:val="20"/>
          <w:tblHeader/>
        </w:trPr>
        <w:tc>
          <w:tcPr>
            <w:tcW w:w="1297" w:type="pct"/>
            <w:vMerge/>
            <w:vAlign w:val="center"/>
            <w:hideMark/>
          </w:tcPr>
          <w:p w:rsidR="003F6E82" w:rsidRPr="00CD1BD8" w:rsidRDefault="003F6E82" w:rsidP="00C233D6">
            <w:pPr>
              <w:ind w:left="-113" w:right="-113"/>
              <w:rPr>
                <w:b/>
                <w:bCs/>
                <w:color w:val="000000"/>
              </w:rPr>
            </w:pPr>
          </w:p>
        </w:tc>
        <w:tc>
          <w:tcPr>
            <w:tcW w:w="566" w:type="pct"/>
            <w:vMerge/>
            <w:vAlign w:val="center"/>
            <w:hideMark/>
          </w:tcPr>
          <w:p w:rsidR="003F6E82" w:rsidRPr="00CD1BD8" w:rsidRDefault="003F6E82" w:rsidP="00C233D6">
            <w:pPr>
              <w:ind w:left="-113" w:right="-113"/>
              <w:rPr>
                <w:b/>
                <w:bCs/>
                <w:color w:val="000000"/>
              </w:rPr>
            </w:pPr>
          </w:p>
        </w:tc>
        <w:tc>
          <w:tcPr>
            <w:tcW w:w="735" w:type="pct"/>
            <w:vMerge/>
            <w:vAlign w:val="center"/>
            <w:hideMark/>
          </w:tcPr>
          <w:p w:rsidR="003F6E82" w:rsidRPr="00CD1BD8" w:rsidRDefault="003F6E82" w:rsidP="00C233D6">
            <w:pPr>
              <w:ind w:left="-113" w:right="-113"/>
              <w:rPr>
                <w:b/>
                <w:bCs/>
                <w:color w:val="000000"/>
              </w:rPr>
            </w:pPr>
          </w:p>
        </w:tc>
        <w:tc>
          <w:tcPr>
            <w:tcW w:w="761" w:type="pct"/>
            <w:vMerge/>
            <w:vAlign w:val="center"/>
            <w:hideMark/>
          </w:tcPr>
          <w:p w:rsidR="003F6E82" w:rsidRPr="00CD1BD8" w:rsidRDefault="003F6E82" w:rsidP="00C233D6">
            <w:pPr>
              <w:ind w:left="-113" w:right="-113"/>
              <w:rPr>
                <w:b/>
                <w:bCs/>
                <w:color w:val="000000"/>
              </w:rPr>
            </w:pPr>
          </w:p>
        </w:tc>
        <w:tc>
          <w:tcPr>
            <w:tcW w:w="764" w:type="pct"/>
            <w:shd w:val="clear" w:color="auto" w:fill="auto"/>
            <w:vAlign w:val="center"/>
            <w:hideMark/>
          </w:tcPr>
          <w:p w:rsidR="003F6E82" w:rsidRPr="00CD1BD8" w:rsidRDefault="003F6E82" w:rsidP="00C233D6">
            <w:pPr>
              <w:ind w:left="-113" w:right="-113"/>
              <w:jc w:val="center"/>
              <w:rPr>
                <w:b/>
                <w:bCs/>
                <w:color w:val="000000"/>
              </w:rPr>
            </w:pPr>
            <w:r w:rsidRPr="00CD1BD8">
              <w:rPr>
                <w:b/>
                <w:bCs/>
                <w:color w:val="000000"/>
              </w:rPr>
              <w:t>В отопительный период</w:t>
            </w:r>
          </w:p>
        </w:tc>
        <w:tc>
          <w:tcPr>
            <w:tcW w:w="877" w:type="pct"/>
            <w:shd w:val="clear" w:color="auto" w:fill="auto"/>
            <w:vAlign w:val="center"/>
            <w:hideMark/>
          </w:tcPr>
          <w:p w:rsidR="003F6E82" w:rsidRPr="00CD1BD8" w:rsidRDefault="003F6E82" w:rsidP="00C233D6">
            <w:pPr>
              <w:ind w:left="-113" w:right="-113"/>
              <w:jc w:val="center"/>
              <w:rPr>
                <w:b/>
                <w:bCs/>
                <w:color w:val="000000"/>
              </w:rPr>
            </w:pPr>
            <w:r w:rsidRPr="00CD1BD8">
              <w:rPr>
                <w:b/>
                <w:bCs/>
                <w:color w:val="000000"/>
              </w:rPr>
              <w:t>В неотопительный период</w:t>
            </w:r>
          </w:p>
        </w:tc>
      </w:tr>
      <w:tr w:rsidR="007E3841" w:rsidRPr="00CD1BD8" w:rsidTr="00F45FEB">
        <w:trPr>
          <w:trHeight w:val="20"/>
        </w:trPr>
        <w:tc>
          <w:tcPr>
            <w:tcW w:w="1297" w:type="pct"/>
            <w:shd w:val="clear" w:color="auto" w:fill="auto"/>
            <w:noWrap/>
            <w:vAlign w:val="center"/>
            <w:hideMark/>
          </w:tcPr>
          <w:p w:rsidR="00F64132" w:rsidRPr="00CD1BD8" w:rsidRDefault="007E3841" w:rsidP="00F64132">
            <w:pPr>
              <w:rPr>
                <w:color w:val="000000"/>
              </w:rPr>
            </w:pPr>
            <w:r>
              <w:rPr>
                <w:color w:val="000000"/>
              </w:rPr>
              <w:t>Нежилое помещение (к</w:t>
            </w:r>
            <w:r w:rsidR="003E5333">
              <w:rPr>
                <w:color w:val="000000"/>
              </w:rPr>
              <w:t>отельная</w:t>
            </w:r>
            <w:r>
              <w:rPr>
                <w:color w:val="000000"/>
              </w:rPr>
              <w:t>)</w:t>
            </w:r>
            <w:r w:rsidR="003E5333">
              <w:rPr>
                <w:color w:val="000000"/>
              </w:rPr>
              <w:t xml:space="preserve"> </w:t>
            </w:r>
          </w:p>
        </w:tc>
        <w:tc>
          <w:tcPr>
            <w:tcW w:w="566" w:type="pct"/>
            <w:shd w:val="clear" w:color="auto" w:fill="auto"/>
            <w:noWrap/>
            <w:vAlign w:val="center"/>
          </w:tcPr>
          <w:p w:rsidR="00F64132" w:rsidRPr="00CD1BD8" w:rsidRDefault="00867911" w:rsidP="00F64132">
            <w:pPr>
              <w:jc w:val="center"/>
              <w:rPr>
                <w:color w:val="000000"/>
              </w:rPr>
            </w:pPr>
            <w:r>
              <w:rPr>
                <w:color w:val="000000"/>
              </w:rPr>
              <w:t>дрова</w:t>
            </w:r>
          </w:p>
        </w:tc>
        <w:tc>
          <w:tcPr>
            <w:tcW w:w="735" w:type="pct"/>
            <w:shd w:val="clear" w:color="auto" w:fill="auto"/>
            <w:noWrap/>
            <w:vAlign w:val="bottom"/>
          </w:tcPr>
          <w:p w:rsidR="00F64132" w:rsidRPr="00CD1BD8" w:rsidRDefault="00AE0867" w:rsidP="00F64132">
            <w:pPr>
              <w:jc w:val="center"/>
              <w:rPr>
                <w:color w:val="000000"/>
              </w:rPr>
            </w:pPr>
            <w:r>
              <w:rPr>
                <w:color w:val="000000"/>
              </w:rPr>
              <w:t>173,3</w:t>
            </w:r>
          </w:p>
        </w:tc>
        <w:tc>
          <w:tcPr>
            <w:tcW w:w="761" w:type="pct"/>
            <w:shd w:val="clear" w:color="auto" w:fill="auto"/>
            <w:noWrap/>
            <w:vAlign w:val="bottom"/>
          </w:tcPr>
          <w:p w:rsidR="00F64132" w:rsidRPr="00CD1BD8" w:rsidRDefault="00AE0867" w:rsidP="00F64132">
            <w:pPr>
              <w:jc w:val="center"/>
              <w:rPr>
                <w:color w:val="000000"/>
              </w:rPr>
            </w:pPr>
            <w:r>
              <w:rPr>
                <w:color w:val="000000"/>
              </w:rPr>
              <w:t>492</w:t>
            </w:r>
          </w:p>
        </w:tc>
        <w:tc>
          <w:tcPr>
            <w:tcW w:w="764" w:type="pct"/>
            <w:shd w:val="clear" w:color="auto" w:fill="auto"/>
            <w:noWrap/>
            <w:vAlign w:val="bottom"/>
          </w:tcPr>
          <w:p w:rsidR="00F64132" w:rsidRPr="00CD1BD8" w:rsidRDefault="00AE0867" w:rsidP="00F64132">
            <w:pPr>
              <w:jc w:val="center"/>
              <w:rPr>
                <w:color w:val="000000"/>
              </w:rPr>
            </w:pPr>
            <w:r>
              <w:rPr>
                <w:color w:val="000000"/>
              </w:rPr>
              <w:t>492</w:t>
            </w:r>
          </w:p>
        </w:tc>
        <w:tc>
          <w:tcPr>
            <w:tcW w:w="877" w:type="pct"/>
            <w:shd w:val="clear" w:color="auto" w:fill="auto"/>
            <w:noWrap/>
            <w:vAlign w:val="center"/>
          </w:tcPr>
          <w:p w:rsidR="00F64132" w:rsidRPr="00CD1BD8" w:rsidRDefault="00F64132" w:rsidP="00F64132">
            <w:pPr>
              <w:jc w:val="center"/>
              <w:rPr>
                <w:color w:val="000000"/>
              </w:rPr>
            </w:pPr>
            <w:r w:rsidRPr="00CD1BD8">
              <w:rPr>
                <w:color w:val="000000"/>
              </w:rPr>
              <w:t>0</w:t>
            </w:r>
          </w:p>
        </w:tc>
      </w:tr>
    </w:tbl>
    <w:p w:rsidR="003A67DA" w:rsidRPr="00CD1BD8" w:rsidRDefault="003A67DA" w:rsidP="00773300">
      <w:pPr>
        <w:keepNext/>
        <w:tabs>
          <w:tab w:val="num" w:pos="-4962"/>
        </w:tabs>
        <w:spacing w:line="360" w:lineRule="auto"/>
        <w:ind w:firstLine="567"/>
        <w:jc w:val="right"/>
        <w:rPr>
          <w:color w:val="000000" w:themeColor="text1"/>
          <w:sz w:val="28"/>
          <w:szCs w:val="28"/>
        </w:rPr>
      </w:pPr>
    </w:p>
    <w:p w:rsidR="00380836" w:rsidRPr="00CD1BD8" w:rsidRDefault="00380836" w:rsidP="00380836">
      <w:pPr>
        <w:ind w:firstLine="709"/>
        <w:jc w:val="both"/>
        <w:rPr>
          <w:b/>
          <w:sz w:val="28"/>
          <w:szCs w:val="28"/>
        </w:rPr>
      </w:pPr>
      <w:r w:rsidRPr="00CD1BD8">
        <w:rPr>
          <w:b/>
          <w:sz w:val="28"/>
          <w:szCs w:val="28"/>
        </w:rPr>
        <w:t xml:space="preserve">б) </w:t>
      </w:r>
      <w:r w:rsidR="00DF41B6" w:rsidRPr="00CD1BD8">
        <w:rPr>
          <w:b/>
          <w:sz w:val="28"/>
          <w:szCs w:val="28"/>
        </w:rPr>
        <w:t>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DF41B6" w:rsidRPr="00CD1BD8" w:rsidRDefault="00DF41B6" w:rsidP="00B46632">
      <w:pPr>
        <w:tabs>
          <w:tab w:val="left" w:pos="1276"/>
        </w:tabs>
        <w:ind w:firstLine="709"/>
        <w:jc w:val="both"/>
        <w:rPr>
          <w:sz w:val="28"/>
          <w:szCs w:val="28"/>
        </w:rPr>
      </w:pPr>
      <w:r w:rsidRPr="00CD1BD8">
        <w:rPr>
          <w:sz w:val="28"/>
          <w:szCs w:val="28"/>
        </w:rPr>
        <w:t>Генерирующие объекты, мощность которых поставляется в вынужденном режиме в целях обеспечения надежного теплоснабжения потребителей, на территории</w:t>
      </w:r>
      <w:r w:rsidR="00E9724F" w:rsidRPr="00CD1BD8">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отсутствуют.</w:t>
      </w:r>
    </w:p>
    <w:p w:rsidR="00380836" w:rsidRPr="00CD1BD8" w:rsidRDefault="00380836" w:rsidP="00380836">
      <w:pPr>
        <w:tabs>
          <w:tab w:val="left" w:pos="1276"/>
        </w:tabs>
        <w:ind w:firstLine="709"/>
        <w:jc w:val="both"/>
        <w:rPr>
          <w:sz w:val="28"/>
          <w:szCs w:val="28"/>
        </w:rPr>
      </w:pPr>
    </w:p>
    <w:p w:rsidR="00380836" w:rsidRPr="00CD1BD8" w:rsidRDefault="00380836" w:rsidP="00380836">
      <w:pPr>
        <w:ind w:firstLine="709"/>
        <w:jc w:val="both"/>
        <w:rPr>
          <w:b/>
          <w:sz w:val="28"/>
          <w:szCs w:val="28"/>
        </w:rPr>
      </w:pPr>
      <w:r w:rsidRPr="00CD1BD8">
        <w:rPr>
          <w:b/>
          <w:sz w:val="28"/>
          <w:szCs w:val="28"/>
        </w:rPr>
        <w:t xml:space="preserve">в) </w:t>
      </w:r>
      <w:r w:rsidR="00D43255" w:rsidRPr="00CD1BD8">
        <w:rPr>
          <w:b/>
          <w:sz w:val="28"/>
          <w:szCs w:val="28"/>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p>
    <w:p w:rsidR="00380836" w:rsidRPr="00CD1BD8" w:rsidRDefault="00D43255" w:rsidP="00B46632">
      <w:pPr>
        <w:tabs>
          <w:tab w:val="left" w:pos="1276"/>
        </w:tabs>
        <w:ind w:firstLine="709"/>
        <w:jc w:val="both"/>
        <w:rPr>
          <w:sz w:val="28"/>
          <w:szCs w:val="28"/>
        </w:rPr>
      </w:pPr>
      <w:r w:rsidRPr="00CD1BD8">
        <w:rPr>
          <w:sz w:val="28"/>
          <w:szCs w:val="28"/>
        </w:rPr>
        <w:t>Объекты, электрическая мощность которых поставляется в вынужденном режиме в целях обеспечения надежного теплоснабжения потребителей,</w:t>
      </w:r>
      <w:r w:rsidR="00395E02" w:rsidRPr="00CD1BD8">
        <w:rPr>
          <w:sz w:val="28"/>
          <w:szCs w:val="28"/>
        </w:rPr>
        <w:t xml:space="preserve"> на территории</w:t>
      </w:r>
      <w:r w:rsidR="00E9724F" w:rsidRPr="00CD1BD8">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00395E02" w:rsidRPr="00CD1BD8">
        <w:rPr>
          <w:sz w:val="28"/>
          <w:szCs w:val="28"/>
        </w:rPr>
        <w:t>отсутствуют.</w:t>
      </w:r>
    </w:p>
    <w:p w:rsidR="00380836" w:rsidRPr="00CD1BD8" w:rsidRDefault="00380836" w:rsidP="00380836">
      <w:pPr>
        <w:tabs>
          <w:tab w:val="left" w:pos="1276"/>
        </w:tabs>
        <w:ind w:firstLine="709"/>
        <w:jc w:val="both"/>
        <w:rPr>
          <w:sz w:val="28"/>
          <w:szCs w:val="28"/>
        </w:rPr>
      </w:pPr>
    </w:p>
    <w:p w:rsidR="00380836" w:rsidRPr="00CD1BD8" w:rsidRDefault="00380836" w:rsidP="00380836">
      <w:pPr>
        <w:ind w:firstLine="709"/>
        <w:jc w:val="both"/>
        <w:rPr>
          <w:b/>
          <w:sz w:val="28"/>
          <w:szCs w:val="28"/>
        </w:rPr>
      </w:pPr>
      <w:r w:rsidRPr="00CD1BD8">
        <w:rPr>
          <w:b/>
          <w:sz w:val="28"/>
          <w:szCs w:val="28"/>
        </w:rPr>
        <w:t xml:space="preserve">г) </w:t>
      </w:r>
      <w:r w:rsidR="00D43255" w:rsidRPr="00CD1BD8">
        <w:rPr>
          <w:b/>
          <w:sz w:val="28"/>
          <w:szCs w:val="28"/>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p>
    <w:p w:rsidR="00380836" w:rsidRPr="00CD1BD8" w:rsidRDefault="00D43255" w:rsidP="00380836">
      <w:pPr>
        <w:tabs>
          <w:tab w:val="left" w:pos="1276"/>
        </w:tabs>
        <w:ind w:firstLine="709"/>
        <w:jc w:val="both"/>
        <w:rPr>
          <w:sz w:val="28"/>
          <w:szCs w:val="28"/>
        </w:rPr>
      </w:pPr>
      <w:r w:rsidRPr="00CD1BD8">
        <w:rPr>
          <w:sz w:val="28"/>
          <w:szCs w:val="28"/>
        </w:rPr>
        <w:t xml:space="preserve">Строительство источников тепловой энергии, функционирующих в режиме комбинированной выработки электрической и тепловой энергии, для </w:t>
      </w:r>
      <w:r w:rsidRPr="00CD1BD8">
        <w:rPr>
          <w:sz w:val="28"/>
          <w:szCs w:val="28"/>
        </w:rPr>
        <w:lastRenderedPageBreak/>
        <w:t>обеспечения перспективных тепловых нагрузок</w:t>
      </w:r>
      <w:r w:rsidR="00395E02" w:rsidRPr="00CD1BD8">
        <w:rPr>
          <w:sz w:val="28"/>
          <w:szCs w:val="28"/>
        </w:rPr>
        <w:t xml:space="preserve"> схемой</w:t>
      </w:r>
      <w:r w:rsidRPr="00CD1BD8">
        <w:rPr>
          <w:sz w:val="28"/>
          <w:szCs w:val="28"/>
        </w:rPr>
        <w:t xml:space="preserve"> теплоснабжения не предусмотрено</w:t>
      </w:r>
      <w:r w:rsidR="00395E02" w:rsidRPr="00CD1BD8">
        <w:rPr>
          <w:sz w:val="28"/>
          <w:szCs w:val="28"/>
        </w:rPr>
        <w:t>.</w:t>
      </w:r>
    </w:p>
    <w:p w:rsidR="00380836" w:rsidRPr="00CD1BD8" w:rsidRDefault="00380836" w:rsidP="00380836">
      <w:pPr>
        <w:tabs>
          <w:tab w:val="left" w:pos="1276"/>
        </w:tabs>
        <w:ind w:firstLine="709"/>
        <w:jc w:val="both"/>
        <w:rPr>
          <w:sz w:val="28"/>
          <w:szCs w:val="28"/>
        </w:rPr>
      </w:pPr>
    </w:p>
    <w:p w:rsidR="00380836" w:rsidRPr="00CD1BD8" w:rsidRDefault="00380836" w:rsidP="00380836">
      <w:pPr>
        <w:ind w:firstLine="709"/>
        <w:jc w:val="both"/>
        <w:rPr>
          <w:b/>
          <w:sz w:val="28"/>
          <w:szCs w:val="28"/>
        </w:rPr>
      </w:pPr>
      <w:r w:rsidRPr="00CD1BD8">
        <w:rPr>
          <w:b/>
          <w:sz w:val="28"/>
          <w:szCs w:val="28"/>
        </w:rPr>
        <w:t xml:space="preserve">д) </w:t>
      </w:r>
      <w:r w:rsidR="00BC16E9" w:rsidRPr="00CD1BD8">
        <w:rPr>
          <w:b/>
          <w:sz w:val="28"/>
          <w:szCs w:val="28"/>
        </w:rPr>
        <w:t>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p>
    <w:p w:rsidR="00380836" w:rsidRPr="00CD1BD8" w:rsidRDefault="00BC16E9" w:rsidP="00B46632">
      <w:pPr>
        <w:tabs>
          <w:tab w:val="left" w:pos="1276"/>
        </w:tabs>
        <w:ind w:firstLine="709"/>
        <w:jc w:val="both"/>
        <w:rPr>
          <w:sz w:val="28"/>
          <w:szCs w:val="28"/>
        </w:rPr>
      </w:pPr>
      <w:r w:rsidRPr="00CD1BD8">
        <w:rPr>
          <w:sz w:val="28"/>
          <w:szCs w:val="28"/>
        </w:rPr>
        <w:t>Источники тепловой энергии, функционирующие в режиме комбинированной выработки электрической и тепловой энергии, на территории</w:t>
      </w:r>
      <w:r w:rsidR="00E9724F" w:rsidRPr="00CD1BD8">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отсутствуют</w:t>
      </w:r>
      <w:r w:rsidR="00395E02" w:rsidRPr="00CD1BD8">
        <w:rPr>
          <w:sz w:val="28"/>
          <w:szCs w:val="28"/>
        </w:rPr>
        <w:t>.</w:t>
      </w:r>
    </w:p>
    <w:p w:rsidR="00380836" w:rsidRPr="00CD1BD8" w:rsidRDefault="00380836" w:rsidP="00380836">
      <w:pPr>
        <w:tabs>
          <w:tab w:val="left" w:pos="1276"/>
        </w:tabs>
        <w:ind w:firstLine="709"/>
        <w:jc w:val="both"/>
        <w:rPr>
          <w:sz w:val="28"/>
          <w:szCs w:val="28"/>
        </w:rPr>
      </w:pPr>
    </w:p>
    <w:p w:rsidR="00380836" w:rsidRPr="00CD1BD8" w:rsidRDefault="00380836" w:rsidP="00380836">
      <w:pPr>
        <w:ind w:firstLine="709"/>
        <w:jc w:val="both"/>
        <w:rPr>
          <w:b/>
          <w:sz w:val="28"/>
          <w:szCs w:val="28"/>
        </w:rPr>
      </w:pPr>
      <w:r w:rsidRPr="00CD1BD8">
        <w:rPr>
          <w:b/>
          <w:sz w:val="28"/>
          <w:szCs w:val="28"/>
        </w:rPr>
        <w:t xml:space="preserve">е) </w:t>
      </w:r>
      <w:r w:rsidR="008630C3" w:rsidRPr="00CD1BD8">
        <w:rPr>
          <w:b/>
          <w:sz w:val="28"/>
          <w:szCs w:val="28"/>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380836" w:rsidRPr="00CD1BD8" w:rsidRDefault="008630C3" w:rsidP="00380836">
      <w:pPr>
        <w:tabs>
          <w:tab w:val="left" w:pos="1276"/>
        </w:tabs>
        <w:ind w:firstLine="709"/>
        <w:jc w:val="both"/>
        <w:rPr>
          <w:sz w:val="28"/>
          <w:szCs w:val="28"/>
        </w:rPr>
      </w:pPr>
      <w:r w:rsidRPr="00CD1BD8">
        <w:rPr>
          <w:sz w:val="28"/>
          <w:szCs w:val="28"/>
        </w:rPr>
        <w:t>Переоборудование котельн</w:t>
      </w:r>
      <w:r w:rsidR="009447B3">
        <w:rPr>
          <w:sz w:val="28"/>
          <w:szCs w:val="28"/>
        </w:rPr>
        <w:t>ой</w:t>
      </w:r>
      <w:r w:rsidRPr="00CD1BD8">
        <w:rPr>
          <w:sz w:val="28"/>
          <w:szCs w:val="28"/>
        </w:rPr>
        <w:t xml:space="preserve"> в источник тепловой энергии, функционирующие в режиме комбинированной выработки электрической и тепловой энергии,</w:t>
      </w:r>
      <w:r w:rsidR="00432D7C" w:rsidRPr="00CD1BD8">
        <w:rPr>
          <w:sz w:val="28"/>
          <w:szCs w:val="28"/>
        </w:rPr>
        <w:t xml:space="preserve"> схемой теплоснабжения не предусмотрен</w:t>
      </w:r>
      <w:r w:rsidR="00257413" w:rsidRPr="00CD1BD8">
        <w:rPr>
          <w:sz w:val="28"/>
          <w:szCs w:val="28"/>
        </w:rPr>
        <w:t>о</w:t>
      </w:r>
      <w:r w:rsidR="00432D7C" w:rsidRPr="00CD1BD8">
        <w:rPr>
          <w:sz w:val="28"/>
          <w:szCs w:val="28"/>
        </w:rPr>
        <w:t>.</w:t>
      </w:r>
    </w:p>
    <w:p w:rsidR="00380836" w:rsidRPr="00CD1BD8" w:rsidRDefault="00380836" w:rsidP="00380836">
      <w:pPr>
        <w:tabs>
          <w:tab w:val="left" w:pos="1276"/>
        </w:tabs>
        <w:ind w:firstLine="709"/>
        <w:jc w:val="both"/>
        <w:rPr>
          <w:sz w:val="28"/>
          <w:szCs w:val="28"/>
        </w:rPr>
      </w:pPr>
    </w:p>
    <w:p w:rsidR="00380836" w:rsidRPr="00CD1BD8" w:rsidRDefault="00380836" w:rsidP="00380836">
      <w:pPr>
        <w:ind w:firstLine="709"/>
        <w:jc w:val="both"/>
        <w:rPr>
          <w:b/>
          <w:sz w:val="28"/>
          <w:szCs w:val="28"/>
        </w:rPr>
      </w:pPr>
      <w:r w:rsidRPr="00CD1BD8">
        <w:rPr>
          <w:b/>
          <w:sz w:val="28"/>
          <w:szCs w:val="28"/>
        </w:rPr>
        <w:t xml:space="preserve">ж) </w:t>
      </w:r>
      <w:r w:rsidR="00257413" w:rsidRPr="00CD1BD8">
        <w:rPr>
          <w:b/>
          <w:sz w:val="28"/>
          <w:szCs w:val="28"/>
        </w:rPr>
        <w:t>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p>
    <w:p w:rsidR="00380836" w:rsidRPr="00CD1BD8" w:rsidRDefault="009447B3" w:rsidP="00380836">
      <w:pPr>
        <w:tabs>
          <w:tab w:val="left" w:pos="1276"/>
        </w:tabs>
        <w:ind w:firstLine="709"/>
        <w:jc w:val="both"/>
        <w:rPr>
          <w:sz w:val="28"/>
          <w:szCs w:val="28"/>
        </w:rPr>
      </w:pPr>
      <w:r>
        <w:rPr>
          <w:sz w:val="28"/>
          <w:szCs w:val="28"/>
        </w:rPr>
        <w:t>Реконструкция котельной</w:t>
      </w:r>
      <w:r w:rsidR="00257413" w:rsidRPr="00CD1BD8">
        <w:rPr>
          <w:sz w:val="28"/>
          <w:szCs w:val="28"/>
        </w:rPr>
        <w:t xml:space="preserve"> с увеличением зоны </w:t>
      </w:r>
      <w:r>
        <w:rPr>
          <w:sz w:val="28"/>
          <w:szCs w:val="28"/>
        </w:rPr>
        <w:t>действия путем вклю</w:t>
      </w:r>
      <w:r w:rsidR="00257413" w:rsidRPr="00CD1BD8">
        <w:rPr>
          <w:sz w:val="28"/>
          <w:szCs w:val="28"/>
        </w:rPr>
        <w:t>чения в нее зон действия существующих источников тепловой энергии</w:t>
      </w:r>
      <w:r w:rsidR="00432D7C" w:rsidRPr="00CD1BD8">
        <w:rPr>
          <w:sz w:val="28"/>
          <w:szCs w:val="28"/>
        </w:rPr>
        <w:t xml:space="preserve"> схемой теплоснабжения не предусмотрен</w:t>
      </w:r>
      <w:r w:rsidR="00257413" w:rsidRPr="00CD1BD8">
        <w:rPr>
          <w:sz w:val="28"/>
          <w:szCs w:val="28"/>
        </w:rPr>
        <w:t>а</w:t>
      </w:r>
      <w:r w:rsidR="00432D7C" w:rsidRPr="00CD1BD8">
        <w:rPr>
          <w:sz w:val="28"/>
          <w:szCs w:val="28"/>
        </w:rPr>
        <w:t>.</w:t>
      </w:r>
    </w:p>
    <w:p w:rsidR="00380836" w:rsidRPr="00CD1BD8" w:rsidRDefault="00380836" w:rsidP="00380836">
      <w:pPr>
        <w:tabs>
          <w:tab w:val="left" w:pos="1276"/>
        </w:tabs>
        <w:ind w:firstLine="709"/>
        <w:jc w:val="both"/>
        <w:rPr>
          <w:sz w:val="28"/>
          <w:szCs w:val="28"/>
        </w:rPr>
      </w:pPr>
    </w:p>
    <w:p w:rsidR="00380836" w:rsidRPr="00CD1BD8" w:rsidRDefault="00380836" w:rsidP="00380836">
      <w:pPr>
        <w:ind w:firstLine="709"/>
        <w:jc w:val="both"/>
        <w:rPr>
          <w:b/>
          <w:sz w:val="28"/>
          <w:szCs w:val="28"/>
        </w:rPr>
      </w:pPr>
      <w:r w:rsidRPr="00CD1BD8">
        <w:rPr>
          <w:b/>
          <w:sz w:val="28"/>
          <w:szCs w:val="28"/>
        </w:rPr>
        <w:t xml:space="preserve">з) </w:t>
      </w:r>
      <w:r w:rsidR="00257413" w:rsidRPr="00CD1BD8">
        <w:rPr>
          <w:b/>
          <w:sz w:val="28"/>
          <w:szCs w:val="28"/>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380836" w:rsidRPr="00CD1BD8" w:rsidRDefault="00954456" w:rsidP="00380836">
      <w:pPr>
        <w:tabs>
          <w:tab w:val="left" w:pos="1276"/>
        </w:tabs>
        <w:ind w:firstLine="709"/>
        <w:jc w:val="both"/>
        <w:rPr>
          <w:sz w:val="28"/>
          <w:szCs w:val="28"/>
        </w:rPr>
      </w:pPr>
      <w:r w:rsidRPr="00CD1BD8">
        <w:rPr>
          <w:sz w:val="28"/>
          <w:szCs w:val="28"/>
        </w:rPr>
        <w:t>Перевод котельн</w:t>
      </w:r>
      <w:r w:rsidR="009447B3">
        <w:rPr>
          <w:sz w:val="28"/>
          <w:szCs w:val="28"/>
        </w:rPr>
        <w:t>ой</w:t>
      </w:r>
      <w:r w:rsidRPr="00CD1BD8">
        <w:rPr>
          <w:sz w:val="28"/>
          <w:szCs w:val="28"/>
        </w:rPr>
        <w:t xml:space="preserve"> в пиковый режим работы</w:t>
      </w:r>
      <w:r w:rsidR="00432D7C" w:rsidRPr="00CD1BD8">
        <w:rPr>
          <w:sz w:val="28"/>
          <w:szCs w:val="28"/>
        </w:rPr>
        <w:t xml:space="preserve"> схемой теплоснабжения не предусмотрен.</w:t>
      </w:r>
    </w:p>
    <w:p w:rsidR="00380836" w:rsidRPr="00CD1BD8" w:rsidRDefault="00380836" w:rsidP="00380836">
      <w:pPr>
        <w:tabs>
          <w:tab w:val="left" w:pos="1276"/>
        </w:tabs>
        <w:ind w:firstLine="709"/>
        <w:jc w:val="both"/>
        <w:rPr>
          <w:sz w:val="28"/>
          <w:szCs w:val="28"/>
        </w:rPr>
      </w:pPr>
    </w:p>
    <w:p w:rsidR="00380836" w:rsidRPr="00CD1BD8" w:rsidRDefault="00380836" w:rsidP="00380836">
      <w:pPr>
        <w:ind w:firstLine="709"/>
        <w:jc w:val="both"/>
        <w:rPr>
          <w:b/>
          <w:sz w:val="28"/>
          <w:szCs w:val="28"/>
        </w:rPr>
      </w:pPr>
      <w:r w:rsidRPr="00CD1BD8">
        <w:rPr>
          <w:b/>
          <w:sz w:val="28"/>
          <w:szCs w:val="28"/>
        </w:rPr>
        <w:t xml:space="preserve">и) </w:t>
      </w:r>
      <w:r w:rsidR="001E6FE3" w:rsidRPr="00CD1BD8">
        <w:rPr>
          <w:b/>
          <w:sz w:val="28"/>
          <w:szCs w:val="28"/>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1E6FE3" w:rsidRPr="00CD1BD8" w:rsidRDefault="00231D26" w:rsidP="00CD673F">
      <w:pPr>
        <w:tabs>
          <w:tab w:val="left" w:pos="1276"/>
        </w:tabs>
        <w:ind w:firstLine="709"/>
        <w:jc w:val="both"/>
        <w:rPr>
          <w:sz w:val="28"/>
          <w:szCs w:val="28"/>
        </w:rPr>
      </w:pPr>
      <w:r w:rsidRPr="00CD1BD8">
        <w:rPr>
          <w:sz w:val="28"/>
          <w:szCs w:val="28"/>
        </w:rPr>
        <w:t>Источники тепловой энергии, фун</w:t>
      </w:r>
      <w:r>
        <w:rPr>
          <w:sz w:val="28"/>
          <w:szCs w:val="28"/>
        </w:rPr>
        <w:t>кционирующие в режиме комбиниро</w:t>
      </w:r>
      <w:r w:rsidRPr="00CD1BD8">
        <w:rPr>
          <w:sz w:val="28"/>
          <w:szCs w:val="28"/>
        </w:rPr>
        <w:t xml:space="preserve">ванной выработки электрической и тепловой энергии, на территории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отсутствуют.</w:t>
      </w:r>
    </w:p>
    <w:p w:rsidR="001E6FE3" w:rsidRPr="00CD1BD8" w:rsidRDefault="001E6FE3" w:rsidP="00380836">
      <w:pPr>
        <w:tabs>
          <w:tab w:val="left" w:pos="1276"/>
        </w:tabs>
        <w:ind w:firstLine="709"/>
        <w:jc w:val="both"/>
        <w:rPr>
          <w:sz w:val="28"/>
          <w:szCs w:val="28"/>
        </w:rPr>
      </w:pPr>
    </w:p>
    <w:p w:rsidR="00AA0389" w:rsidRPr="00CD1BD8" w:rsidRDefault="00AA0389" w:rsidP="00E24CE6">
      <w:pPr>
        <w:keepNext/>
        <w:keepLines/>
        <w:ind w:firstLine="709"/>
        <w:jc w:val="both"/>
        <w:rPr>
          <w:b/>
          <w:sz w:val="28"/>
          <w:szCs w:val="28"/>
        </w:rPr>
      </w:pPr>
      <w:r w:rsidRPr="00CD1BD8">
        <w:rPr>
          <w:b/>
          <w:sz w:val="28"/>
          <w:szCs w:val="28"/>
        </w:rPr>
        <w:lastRenderedPageBreak/>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1E6FE3" w:rsidRPr="00CD1BD8" w:rsidRDefault="00AA0389" w:rsidP="00380836">
      <w:pPr>
        <w:tabs>
          <w:tab w:val="left" w:pos="1276"/>
        </w:tabs>
        <w:ind w:firstLine="709"/>
        <w:jc w:val="both"/>
        <w:rPr>
          <w:sz w:val="28"/>
          <w:szCs w:val="28"/>
        </w:rPr>
      </w:pPr>
      <w:r w:rsidRPr="00CD1BD8">
        <w:rPr>
          <w:sz w:val="28"/>
          <w:szCs w:val="28"/>
        </w:rPr>
        <w:t>Вывод в резерв или</w:t>
      </w:r>
      <w:r w:rsidR="009447B3">
        <w:rPr>
          <w:sz w:val="28"/>
          <w:szCs w:val="28"/>
        </w:rPr>
        <w:t xml:space="preserve"> вывод из эксплуатации котельной</w:t>
      </w:r>
      <w:r w:rsidRPr="00CD1BD8">
        <w:rPr>
          <w:sz w:val="28"/>
          <w:szCs w:val="28"/>
        </w:rPr>
        <w:t xml:space="preserve"> при передаче тепловых нагрузок на другие источники тепловой энергии схемой теплоснабжения не предусмотрен.</w:t>
      </w:r>
    </w:p>
    <w:p w:rsidR="00AA0389" w:rsidRPr="00CD1BD8" w:rsidRDefault="00AA0389" w:rsidP="00380836">
      <w:pPr>
        <w:tabs>
          <w:tab w:val="left" w:pos="1276"/>
        </w:tabs>
        <w:ind w:firstLine="709"/>
        <w:jc w:val="both"/>
        <w:rPr>
          <w:sz w:val="28"/>
          <w:szCs w:val="28"/>
        </w:rPr>
      </w:pPr>
    </w:p>
    <w:p w:rsidR="00E24CE6" w:rsidRPr="00CD1BD8" w:rsidRDefault="00E24CE6" w:rsidP="00E24CE6">
      <w:pPr>
        <w:keepNext/>
        <w:keepLines/>
        <w:ind w:firstLine="709"/>
        <w:jc w:val="both"/>
        <w:rPr>
          <w:b/>
          <w:sz w:val="28"/>
          <w:szCs w:val="28"/>
        </w:rPr>
      </w:pPr>
      <w:r w:rsidRPr="00CD1BD8">
        <w:rPr>
          <w:b/>
          <w:sz w:val="28"/>
          <w:szCs w:val="28"/>
        </w:rPr>
        <w:t>л) Обоснование организации индивидуального теплоснабжения в зонах застройки поселения малоэтажными жилыми зданиями</w:t>
      </w:r>
    </w:p>
    <w:p w:rsidR="009103D4" w:rsidRPr="00CD1BD8" w:rsidRDefault="00227C99" w:rsidP="00380836">
      <w:pPr>
        <w:tabs>
          <w:tab w:val="left" w:pos="1276"/>
        </w:tabs>
        <w:ind w:firstLine="709"/>
        <w:jc w:val="both"/>
        <w:rPr>
          <w:sz w:val="28"/>
          <w:szCs w:val="28"/>
        </w:rPr>
      </w:pPr>
      <w:r w:rsidRPr="00CD1BD8">
        <w:rPr>
          <w:sz w:val="28"/>
          <w:szCs w:val="28"/>
        </w:rPr>
        <w:t>Индивидуальное теплоснабжение предусмотрено схемой теплоснабжения в отношении малоэтажных жилых зданий усадебного типа застройки, так как централизованное теплоснабжение таких объектов экномически нецелесообразно из-за низкой плотности тепловых нагрузок.</w:t>
      </w:r>
    </w:p>
    <w:p w:rsidR="00380836" w:rsidRPr="00CD1BD8" w:rsidRDefault="00380836" w:rsidP="00380836">
      <w:pPr>
        <w:tabs>
          <w:tab w:val="left" w:pos="1276"/>
        </w:tabs>
        <w:ind w:firstLine="709"/>
        <w:jc w:val="both"/>
        <w:rPr>
          <w:sz w:val="28"/>
          <w:szCs w:val="28"/>
        </w:rPr>
      </w:pPr>
    </w:p>
    <w:p w:rsidR="00E24CE6" w:rsidRPr="00CD1BD8" w:rsidRDefault="00E24CE6" w:rsidP="00E24CE6">
      <w:pPr>
        <w:keepNext/>
        <w:keepLines/>
        <w:ind w:firstLine="709"/>
        <w:jc w:val="both"/>
        <w:rPr>
          <w:b/>
          <w:sz w:val="28"/>
          <w:szCs w:val="28"/>
        </w:rPr>
      </w:pPr>
      <w:r w:rsidRPr="00CD1BD8">
        <w:rPr>
          <w:b/>
          <w:sz w:val="28"/>
          <w:szCs w:val="28"/>
        </w:rPr>
        <w:t>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p>
    <w:p w:rsidR="00A23BF2" w:rsidRPr="00CD1BD8" w:rsidRDefault="00A23BF2" w:rsidP="009F1B28">
      <w:pPr>
        <w:ind w:firstLine="709"/>
        <w:jc w:val="both"/>
        <w:rPr>
          <w:sz w:val="28"/>
          <w:szCs w:val="28"/>
        </w:rPr>
      </w:pPr>
      <w:r w:rsidRPr="00CD1BD8">
        <w:rPr>
          <w:sz w:val="28"/>
          <w:szCs w:val="28"/>
        </w:rPr>
        <w:t>Балансы тепловой мощности и перспективной тепловой нагрузки в зонах действия источников тепловой энергии с определением резервов (дефицитов) существующей располагаемой тепловой мощности источников тепловой энергии в</w:t>
      </w:r>
      <w:r w:rsidR="00E9724F" w:rsidRPr="00CD1BD8">
        <w:rPr>
          <w:sz w:val="28"/>
          <w:szCs w:val="28"/>
        </w:rPr>
        <w:t xml:space="preserve"> </w:t>
      </w:r>
      <w:r w:rsidR="00517BDE">
        <w:rPr>
          <w:sz w:val="28"/>
          <w:szCs w:val="28"/>
        </w:rPr>
        <w:t>сельском поселении «</w:t>
      </w:r>
      <w:r w:rsidR="00B376E1">
        <w:rPr>
          <w:sz w:val="28"/>
          <w:szCs w:val="28"/>
        </w:rPr>
        <w:t>Хозьминское</w:t>
      </w:r>
      <w:r w:rsidR="00517BDE">
        <w:rPr>
          <w:sz w:val="28"/>
          <w:szCs w:val="28"/>
        </w:rPr>
        <w:t>»</w:t>
      </w:r>
      <w:r w:rsidRPr="00CD1BD8">
        <w:rPr>
          <w:sz w:val="28"/>
          <w:szCs w:val="28"/>
        </w:rPr>
        <w:t xml:space="preserve"> представлены в таблице </w:t>
      </w:r>
      <w:r w:rsidR="00B35023">
        <w:rPr>
          <w:sz w:val="28"/>
          <w:szCs w:val="28"/>
        </w:rPr>
        <w:t>2</w:t>
      </w:r>
      <w:r w:rsidR="00861662">
        <w:rPr>
          <w:sz w:val="28"/>
          <w:szCs w:val="28"/>
        </w:rPr>
        <w:t>0</w:t>
      </w:r>
      <w:r w:rsidRPr="00CD1BD8">
        <w:rPr>
          <w:sz w:val="28"/>
          <w:szCs w:val="28"/>
        </w:rPr>
        <w:t>.</w:t>
      </w:r>
    </w:p>
    <w:p w:rsidR="00A23BF2" w:rsidRPr="00CD1BD8" w:rsidRDefault="00A23BF2" w:rsidP="00A23BF2">
      <w:pPr>
        <w:keepNext/>
        <w:spacing w:line="360" w:lineRule="auto"/>
        <w:ind w:firstLine="567"/>
        <w:jc w:val="right"/>
        <w:rPr>
          <w:color w:val="000000" w:themeColor="text1"/>
          <w:sz w:val="28"/>
          <w:szCs w:val="28"/>
        </w:rPr>
        <w:sectPr w:rsidR="00A23BF2" w:rsidRPr="00CD1BD8" w:rsidSect="00D50A05">
          <w:pgSz w:w="11906" w:h="16838"/>
          <w:pgMar w:top="1134" w:right="1134" w:bottom="1134" w:left="1134" w:header="720" w:footer="709" w:gutter="0"/>
          <w:cols w:space="720"/>
          <w:docGrid w:linePitch="360"/>
        </w:sectPr>
      </w:pPr>
    </w:p>
    <w:p w:rsidR="00A23BF2" w:rsidRDefault="00A23BF2" w:rsidP="00A23BF2">
      <w:pPr>
        <w:keepNext/>
        <w:spacing w:line="360" w:lineRule="auto"/>
        <w:ind w:firstLine="567"/>
        <w:jc w:val="right"/>
        <w:rPr>
          <w:color w:val="000000" w:themeColor="text1"/>
          <w:sz w:val="28"/>
          <w:szCs w:val="28"/>
        </w:rPr>
      </w:pPr>
      <w:r w:rsidRPr="00F31C2D">
        <w:rPr>
          <w:color w:val="000000" w:themeColor="text1"/>
          <w:sz w:val="28"/>
          <w:szCs w:val="28"/>
        </w:rPr>
        <w:lastRenderedPageBreak/>
        <w:t xml:space="preserve">Таблица </w:t>
      </w:r>
      <w:r w:rsidR="00B35023" w:rsidRPr="00F31C2D">
        <w:rPr>
          <w:color w:val="000000" w:themeColor="text1"/>
          <w:sz w:val="28"/>
          <w:szCs w:val="28"/>
        </w:rPr>
        <w:t>2</w:t>
      </w:r>
      <w:r w:rsidR="00861662" w:rsidRPr="00F31C2D">
        <w:rPr>
          <w:color w:val="000000" w:themeColor="text1"/>
          <w:sz w:val="28"/>
          <w:szCs w:val="28"/>
        </w:rPr>
        <w:t>0</w:t>
      </w:r>
    </w:p>
    <w:tbl>
      <w:tblPr>
        <w:tblW w:w="5000" w:type="pct"/>
        <w:tblLook w:val="04A0" w:firstRow="1" w:lastRow="0" w:firstColumn="1" w:lastColumn="0" w:noHBand="0" w:noVBand="1"/>
      </w:tblPr>
      <w:tblGrid>
        <w:gridCol w:w="2134"/>
        <w:gridCol w:w="1779"/>
        <w:gridCol w:w="1737"/>
        <w:gridCol w:w="1738"/>
        <w:gridCol w:w="1261"/>
        <w:gridCol w:w="1641"/>
        <w:gridCol w:w="1301"/>
        <w:gridCol w:w="1925"/>
        <w:gridCol w:w="1270"/>
      </w:tblGrid>
      <w:tr w:rsidR="000F004C" w:rsidRPr="00CD1BD8" w:rsidTr="003C669E">
        <w:trPr>
          <w:trHeight w:val="20"/>
          <w:tblHeader/>
        </w:trPr>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004C" w:rsidRPr="00CD1BD8" w:rsidRDefault="000F004C" w:rsidP="00D97FCD">
            <w:pPr>
              <w:ind w:left="-57" w:right="-57"/>
              <w:jc w:val="center"/>
              <w:rPr>
                <w:b/>
                <w:bCs/>
                <w:color w:val="000000"/>
              </w:rPr>
            </w:pPr>
            <w:r w:rsidRPr="00CD1BD8">
              <w:rPr>
                <w:b/>
                <w:bCs/>
                <w:color w:val="000000"/>
              </w:rPr>
              <w:t>Наименование источника теплоснабжения</w:t>
            </w:r>
          </w:p>
        </w:tc>
        <w:tc>
          <w:tcPr>
            <w:tcW w:w="602" w:type="pct"/>
            <w:tcBorders>
              <w:top w:val="single" w:sz="4" w:space="0" w:color="auto"/>
              <w:left w:val="nil"/>
              <w:bottom w:val="single" w:sz="4" w:space="0" w:color="auto"/>
              <w:right w:val="single" w:sz="4" w:space="0" w:color="auto"/>
            </w:tcBorders>
            <w:shd w:val="clear" w:color="auto" w:fill="auto"/>
            <w:vAlign w:val="center"/>
            <w:hideMark/>
          </w:tcPr>
          <w:p w:rsidR="000F004C" w:rsidRPr="00CD1BD8" w:rsidRDefault="000F004C" w:rsidP="00D97FCD">
            <w:pPr>
              <w:ind w:left="-57" w:right="-57"/>
              <w:jc w:val="center"/>
              <w:rPr>
                <w:b/>
                <w:bCs/>
                <w:color w:val="000000"/>
              </w:rPr>
            </w:pPr>
            <w:r w:rsidRPr="00CD1BD8">
              <w:rPr>
                <w:b/>
                <w:bCs/>
                <w:color w:val="000000"/>
              </w:rPr>
              <w:t>Установленная тепловая мощность, Гкал/ч</w:t>
            </w:r>
          </w:p>
        </w:tc>
        <w:tc>
          <w:tcPr>
            <w:tcW w:w="587" w:type="pct"/>
            <w:tcBorders>
              <w:top w:val="single" w:sz="4" w:space="0" w:color="auto"/>
              <w:left w:val="nil"/>
              <w:bottom w:val="single" w:sz="4" w:space="0" w:color="auto"/>
              <w:right w:val="single" w:sz="4" w:space="0" w:color="auto"/>
            </w:tcBorders>
            <w:shd w:val="clear" w:color="auto" w:fill="auto"/>
            <w:vAlign w:val="center"/>
            <w:hideMark/>
          </w:tcPr>
          <w:p w:rsidR="000F004C" w:rsidRPr="00CD1BD8" w:rsidRDefault="000F004C" w:rsidP="00D97FCD">
            <w:pPr>
              <w:ind w:left="-57" w:right="-57"/>
              <w:jc w:val="center"/>
              <w:rPr>
                <w:b/>
                <w:bCs/>
                <w:color w:val="000000"/>
              </w:rPr>
            </w:pPr>
            <w:r w:rsidRPr="00CD1BD8">
              <w:rPr>
                <w:b/>
                <w:bCs/>
                <w:color w:val="000000"/>
              </w:rPr>
              <w:t>Располагаемая тепловая мощность, Гкал/ч</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0F004C" w:rsidRPr="00CD1BD8" w:rsidRDefault="000F004C" w:rsidP="00D97FCD">
            <w:pPr>
              <w:ind w:left="-57" w:right="-57"/>
              <w:jc w:val="center"/>
              <w:rPr>
                <w:b/>
                <w:bCs/>
                <w:color w:val="000000"/>
              </w:rPr>
            </w:pPr>
            <w:r w:rsidRPr="00CD1BD8">
              <w:rPr>
                <w:b/>
                <w:bCs/>
                <w:color w:val="000000"/>
              </w:rPr>
              <w:t>Затраты тепловой мощности на собственные и хозяйственные нужды, Гкал/ч</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0F004C" w:rsidRPr="00CD1BD8" w:rsidRDefault="000F004C" w:rsidP="00D97FCD">
            <w:pPr>
              <w:ind w:left="-57" w:right="-57"/>
              <w:jc w:val="center"/>
              <w:rPr>
                <w:b/>
                <w:bCs/>
                <w:color w:val="000000"/>
              </w:rPr>
            </w:pPr>
            <w:r w:rsidRPr="00CD1BD8">
              <w:rPr>
                <w:b/>
                <w:bCs/>
                <w:color w:val="000000"/>
              </w:rPr>
              <w:t>Мощность нетто, Гкал/ч</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0F004C" w:rsidRPr="00CD1BD8" w:rsidRDefault="000F004C" w:rsidP="00D97FCD">
            <w:pPr>
              <w:ind w:left="-57" w:right="-57"/>
              <w:jc w:val="center"/>
              <w:rPr>
                <w:b/>
                <w:bCs/>
                <w:color w:val="000000"/>
              </w:rPr>
            </w:pPr>
            <w:r w:rsidRPr="00CD1BD8">
              <w:rPr>
                <w:b/>
                <w:bCs/>
                <w:color w:val="000000"/>
              </w:rPr>
              <w:t>Нагрузка потребителей, Гкал/ч</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0F004C" w:rsidRPr="00CD1BD8" w:rsidRDefault="000F004C" w:rsidP="00D97FCD">
            <w:pPr>
              <w:jc w:val="center"/>
              <w:rPr>
                <w:color w:val="000000"/>
              </w:rPr>
            </w:pPr>
            <w:r w:rsidRPr="00CD1BD8">
              <w:rPr>
                <w:b/>
                <w:bCs/>
                <w:color w:val="000000"/>
              </w:rPr>
              <w:t>Тепловые потери в тепловых сетях, Гкал/ч</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0F004C" w:rsidRPr="00CD1BD8" w:rsidRDefault="000F004C" w:rsidP="00D97FCD">
            <w:pPr>
              <w:ind w:left="-57" w:right="-57"/>
              <w:jc w:val="center"/>
              <w:rPr>
                <w:b/>
                <w:bCs/>
                <w:color w:val="000000"/>
              </w:rPr>
            </w:pPr>
            <w:r w:rsidRPr="00CD1BD8">
              <w:rPr>
                <w:b/>
                <w:bCs/>
                <w:color w:val="000000"/>
              </w:rPr>
              <w:t>Присоединённая тепловая нагрузка (с учетом потерь в сетях), Гкал/ч</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0F004C" w:rsidRPr="00CD1BD8" w:rsidRDefault="000F004C" w:rsidP="00D97FCD">
            <w:pPr>
              <w:ind w:left="-57" w:right="-57"/>
              <w:jc w:val="center"/>
              <w:rPr>
                <w:b/>
                <w:bCs/>
                <w:color w:val="000000"/>
              </w:rPr>
            </w:pPr>
            <w:r w:rsidRPr="00CD1BD8">
              <w:rPr>
                <w:b/>
                <w:bCs/>
                <w:color w:val="000000"/>
              </w:rPr>
              <w:t>Резерв (дефицит) тепловой мощности, Гкал/ч</w:t>
            </w:r>
          </w:p>
        </w:tc>
      </w:tr>
      <w:tr w:rsidR="00A41EB4" w:rsidRPr="00CD1BD8" w:rsidTr="003C669E">
        <w:trPr>
          <w:trHeight w:val="20"/>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A41EB4" w:rsidRPr="00CD1BD8" w:rsidRDefault="00A41EB4" w:rsidP="00A41EB4">
            <w:pPr>
              <w:jc w:val="center"/>
              <w:rPr>
                <w:b/>
                <w:bCs/>
                <w:color w:val="000000"/>
              </w:rPr>
            </w:pPr>
            <w:r w:rsidRPr="00CD1BD8">
              <w:rPr>
                <w:b/>
                <w:bCs/>
                <w:color w:val="000000"/>
              </w:rPr>
              <w:t>202</w:t>
            </w:r>
            <w:r>
              <w:rPr>
                <w:b/>
                <w:bCs/>
                <w:color w:val="000000"/>
              </w:rPr>
              <w:t>1</w:t>
            </w:r>
          </w:p>
        </w:tc>
        <w:tc>
          <w:tcPr>
            <w:tcW w:w="602" w:type="pct"/>
            <w:tcBorders>
              <w:top w:val="nil"/>
              <w:left w:val="nil"/>
              <w:bottom w:val="single" w:sz="4" w:space="0" w:color="auto"/>
              <w:right w:val="single" w:sz="4" w:space="0" w:color="auto"/>
            </w:tcBorders>
            <w:shd w:val="clear" w:color="auto" w:fill="auto"/>
            <w:vAlign w:val="center"/>
            <w:hideMark/>
          </w:tcPr>
          <w:p w:rsidR="00A41EB4" w:rsidRPr="00CD1BD8" w:rsidRDefault="00A41EB4" w:rsidP="00A41EB4">
            <w:pPr>
              <w:jc w:val="center"/>
              <w:rPr>
                <w:color w:val="000000"/>
              </w:rPr>
            </w:pPr>
            <w:r w:rsidRPr="00CD1BD8">
              <w:rPr>
                <w:color w:val="000000"/>
              </w:rPr>
              <w:t> </w:t>
            </w:r>
          </w:p>
        </w:tc>
        <w:tc>
          <w:tcPr>
            <w:tcW w:w="587" w:type="pct"/>
            <w:tcBorders>
              <w:top w:val="nil"/>
              <w:left w:val="nil"/>
              <w:bottom w:val="single" w:sz="4" w:space="0" w:color="auto"/>
              <w:right w:val="single" w:sz="4" w:space="0" w:color="auto"/>
            </w:tcBorders>
            <w:shd w:val="clear" w:color="auto" w:fill="auto"/>
            <w:vAlign w:val="center"/>
            <w:hideMark/>
          </w:tcPr>
          <w:p w:rsidR="00A41EB4" w:rsidRPr="00CD1BD8" w:rsidRDefault="00A41EB4" w:rsidP="00A41EB4">
            <w:pPr>
              <w:jc w:val="center"/>
              <w:rPr>
                <w:color w:val="000000"/>
              </w:rPr>
            </w:pPr>
            <w:r w:rsidRPr="00CD1BD8">
              <w:rPr>
                <w:color w:val="000000"/>
              </w:rPr>
              <w:t> </w:t>
            </w:r>
          </w:p>
        </w:tc>
        <w:tc>
          <w:tcPr>
            <w:tcW w:w="588" w:type="pct"/>
            <w:tcBorders>
              <w:top w:val="nil"/>
              <w:left w:val="nil"/>
              <w:bottom w:val="single" w:sz="4" w:space="0" w:color="auto"/>
              <w:right w:val="single" w:sz="4" w:space="0" w:color="auto"/>
            </w:tcBorders>
            <w:shd w:val="clear" w:color="auto" w:fill="auto"/>
            <w:vAlign w:val="center"/>
            <w:hideMark/>
          </w:tcPr>
          <w:p w:rsidR="00A41EB4" w:rsidRPr="00CD1BD8" w:rsidRDefault="00A41EB4" w:rsidP="00A41EB4">
            <w:pPr>
              <w:jc w:val="center"/>
              <w:rPr>
                <w:color w:val="000000"/>
              </w:rPr>
            </w:pPr>
            <w:r w:rsidRPr="00CD1BD8">
              <w:rPr>
                <w:color w:val="000000"/>
              </w:rPr>
              <w:t> </w:t>
            </w:r>
          </w:p>
        </w:tc>
        <w:tc>
          <w:tcPr>
            <w:tcW w:w="426" w:type="pct"/>
            <w:tcBorders>
              <w:top w:val="nil"/>
              <w:left w:val="nil"/>
              <w:bottom w:val="single" w:sz="4" w:space="0" w:color="auto"/>
              <w:right w:val="single" w:sz="4" w:space="0" w:color="auto"/>
            </w:tcBorders>
            <w:shd w:val="clear" w:color="auto" w:fill="auto"/>
            <w:vAlign w:val="center"/>
            <w:hideMark/>
          </w:tcPr>
          <w:p w:rsidR="00A41EB4" w:rsidRPr="00CD1BD8" w:rsidRDefault="00A41EB4" w:rsidP="00A41EB4">
            <w:pPr>
              <w:jc w:val="center"/>
              <w:rPr>
                <w:color w:val="000000"/>
              </w:rPr>
            </w:pPr>
            <w:r w:rsidRPr="00CD1BD8">
              <w:rPr>
                <w:color w:val="000000"/>
              </w:rPr>
              <w:t> </w:t>
            </w:r>
          </w:p>
        </w:tc>
        <w:tc>
          <w:tcPr>
            <w:tcW w:w="555"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440" w:type="pct"/>
            <w:tcBorders>
              <w:top w:val="nil"/>
              <w:left w:val="nil"/>
              <w:bottom w:val="single" w:sz="4" w:space="0" w:color="auto"/>
              <w:right w:val="single" w:sz="4" w:space="0" w:color="auto"/>
            </w:tcBorders>
            <w:shd w:val="clear" w:color="auto" w:fill="auto"/>
            <w:vAlign w:val="center"/>
            <w:hideMark/>
          </w:tcPr>
          <w:p w:rsidR="00A41EB4" w:rsidRPr="00CD1BD8" w:rsidRDefault="00A41EB4" w:rsidP="00A41EB4">
            <w:pPr>
              <w:jc w:val="center"/>
              <w:rPr>
                <w:color w:val="000000"/>
              </w:rPr>
            </w:pPr>
            <w:r w:rsidRPr="00CD1BD8">
              <w:rPr>
                <w:color w:val="000000"/>
              </w:rPr>
              <w:t> </w:t>
            </w:r>
          </w:p>
        </w:tc>
        <w:tc>
          <w:tcPr>
            <w:tcW w:w="651" w:type="pct"/>
            <w:tcBorders>
              <w:top w:val="nil"/>
              <w:left w:val="nil"/>
              <w:bottom w:val="single" w:sz="4" w:space="0" w:color="auto"/>
              <w:right w:val="single" w:sz="4" w:space="0" w:color="auto"/>
            </w:tcBorders>
            <w:shd w:val="clear" w:color="auto" w:fill="auto"/>
            <w:vAlign w:val="center"/>
            <w:hideMark/>
          </w:tcPr>
          <w:p w:rsidR="00A41EB4" w:rsidRPr="00CD1BD8" w:rsidRDefault="00A41EB4" w:rsidP="00A41EB4">
            <w:pPr>
              <w:jc w:val="center"/>
              <w:rPr>
                <w:color w:val="000000"/>
              </w:rPr>
            </w:pPr>
            <w:r w:rsidRPr="00CD1BD8">
              <w:rPr>
                <w:color w:val="000000"/>
              </w:rPr>
              <w:t> </w:t>
            </w:r>
          </w:p>
        </w:tc>
        <w:tc>
          <w:tcPr>
            <w:tcW w:w="429" w:type="pct"/>
            <w:tcBorders>
              <w:top w:val="nil"/>
              <w:left w:val="nil"/>
              <w:bottom w:val="single" w:sz="4" w:space="0" w:color="auto"/>
              <w:right w:val="single" w:sz="4" w:space="0" w:color="auto"/>
            </w:tcBorders>
            <w:shd w:val="clear" w:color="auto" w:fill="auto"/>
            <w:vAlign w:val="center"/>
            <w:hideMark/>
          </w:tcPr>
          <w:p w:rsidR="00A41EB4" w:rsidRPr="00CD1BD8" w:rsidRDefault="00A41EB4" w:rsidP="00A41EB4">
            <w:pPr>
              <w:jc w:val="center"/>
              <w:rPr>
                <w:color w:val="000000"/>
              </w:rPr>
            </w:pPr>
            <w:r w:rsidRPr="00CD1BD8">
              <w:rPr>
                <w:color w:val="000000"/>
              </w:rPr>
              <w:t> </w:t>
            </w:r>
          </w:p>
        </w:tc>
      </w:tr>
      <w:tr w:rsidR="00A41EB4" w:rsidRPr="00CD1BD8" w:rsidTr="003C669E">
        <w:trPr>
          <w:trHeight w:val="20"/>
        </w:trPr>
        <w:tc>
          <w:tcPr>
            <w:tcW w:w="722" w:type="pct"/>
            <w:tcBorders>
              <w:top w:val="nil"/>
              <w:left w:val="single" w:sz="4" w:space="0" w:color="auto"/>
              <w:bottom w:val="single" w:sz="4" w:space="0" w:color="auto"/>
              <w:right w:val="single" w:sz="4" w:space="0" w:color="auto"/>
            </w:tcBorders>
            <w:shd w:val="clear" w:color="auto" w:fill="auto"/>
            <w:hideMark/>
          </w:tcPr>
          <w:p w:rsidR="00A41EB4" w:rsidRPr="004A4A11" w:rsidRDefault="00A41EB4" w:rsidP="00A41EB4">
            <w:pPr>
              <w:rPr>
                <w:sz w:val="20"/>
                <w:szCs w:val="20"/>
              </w:rPr>
            </w:pPr>
            <w:r w:rsidRPr="00594217">
              <w:rPr>
                <w:sz w:val="20"/>
                <w:szCs w:val="20"/>
              </w:rPr>
              <w:t>Здание котельной, п. Хозьмино, ул. Цветочная, д. 11</w:t>
            </w:r>
          </w:p>
        </w:tc>
        <w:tc>
          <w:tcPr>
            <w:tcW w:w="602"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2,23</w:t>
            </w:r>
          </w:p>
        </w:tc>
        <w:tc>
          <w:tcPr>
            <w:tcW w:w="587"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2,23</w:t>
            </w:r>
          </w:p>
        </w:tc>
        <w:tc>
          <w:tcPr>
            <w:tcW w:w="588"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0,01</w:t>
            </w:r>
          </w:p>
        </w:tc>
        <w:tc>
          <w:tcPr>
            <w:tcW w:w="426"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2,22</w:t>
            </w:r>
          </w:p>
        </w:tc>
        <w:tc>
          <w:tcPr>
            <w:tcW w:w="555"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0,44</w:t>
            </w:r>
          </w:p>
        </w:tc>
        <w:tc>
          <w:tcPr>
            <w:tcW w:w="440"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0,07</w:t>
            </w:r>
          </w:p>
        </w:tc>
        <w:tc>
          <w:tcPr>
            <w:tcW w:w="651"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0,51</w:t>
            </w:r>
          </w:p>
        </w:tc>
        <w:tc>
          <w:tcPr>
            <w:tcW w:w="429"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1,72</w:t>
            </w:r>
          </w:p>
        </w:tc>
      </w:tr>
      <w:tr w:rsidR="00A41EB4" w:rsidRPr="00CD1BD8" w:rsidTr="003C669E">
        <w:trPr>
          <w:trHeight w:val="20"/>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A41EB4" w:rsidRPr="00CD1BD8" w:rsidRDefault="00A41EB4" w:rsidP="00A41EB4">
            <w:pPr>
              <w:jc w:val="center"/>
              <w:rPr>
                <w:b/>
                <w:bCs/>
                <w:color w:val="000000"/>
              </w:rPr>
            </w:pPr>
            <w:r w:rsidRPr="00CD1BD8">
              <w:rPr>
                <w:b/>
                <w:bCs/>
                <w:color w:val="000000"/>
              </w:rPr>
              <w:t>202</w:t>
            </w:r>
            <w:r>
              <w:rPr>
                <w:b/>
                <w:bCs/>
                <w:color w:val="000000"/>
              </w:rPr>
              <w:t>2</w:t>
            </w:r>
          </w:p>
        </w:tc>
        <w:tc>
          <w:tcPr>
            <w:tcW w:w="602"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587"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588"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426"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555"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440"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651" w:type="pct"/>
            <w:tcBorders>
              <w:top w:val="nil"/>
              <w:left w:val="nil"/>
              <w:bottom w:val="single" w:sz="4" w:space="0" w:color="auto"/>
              <w:right w:val="single" w:sz="4" w:space="0" w:color="auto"/>
            </w:tcBorders>
            <w:shd w:val="clear" w:color="auto" w:fill="auto"/>
          </w:tcPr>
          <w:p w:rsidR="00A41EB4" w:rsidRPr="00CD1BD8" w:rsidRDefault="00A41EB4" w:rsidP="00A41EB4">
            <w:pPr>
              <w:jc w:val="center"/>
              <w:rPr>
                <w:color w:val="000000"/>
              </w:rPr>
            </w:pPr>
          </w:p>
        </w:tc>
        <w:tc>
          <w:tcPr>
            <w:tcW w:w="429" w:type="pct"/>
            <w:tcBorders>
              <w:top w:val="nil"/>
              <w:left w:val="nil"/>
              <w:bottom w:val="single" w:sz="4" w:space="0" w:color="auto"/>
              <w:right w:val="single" w:sz="4" w:space="0" w:color="auto"/>
            </w:tcBorders>
            <w:shd w:val="clear" w:color="auto" w:fill="auto"/>
          </w:tcPr>
          <w:p w:rsidR="00A41EB4" w:rsidRPr="00CD1BD8" w:rsidRDefault="00A41EB4" w:rsidP="00A41EB4">
            <w:pPr>
              <w:jc w:val="center"/>
              <w:rPr>
                <w:color w:val="000000"/>
              </w:rPr>
            </w:pPr>
          </w:p>
        </w:tc>
      </w:tr>
      <w:tr w:rsidR="00A41EB4" w:rsidRPr="00CD1BD8" w:rsidTr="003C669E">
        <w:trPr>
          <w:trHeight w:val="20"/>
        </w:trPr>
        <w:tc>
          <w:tcPr>
            <w:tcW w:w="722" w:type="pct"/>
            <w:tcBorders>
              <w:top w:val="nil"/>
              <w:left w:val="single" w:sz="4" w:space="0" w:color="auto"/>
              <w:bottom w:val="single" w:sz="4" w:space="0" w:color="auto"/>
              <w:right w:val="single" w:sz="4" w:space="0" w:color="auto"/>
            </w:tcBorders>
            <w:shd w:val="clear" w:color="auto" w:fill="auto"/>
            <w:hideMark/>
          </w:tcPr>
          <w:p w:rsidR="00A41EB4" w:rsidRPr="004A4A11" w:rsidRDefault="00A41EB4" w:rsidP="00A41EB4">
            <w:pPr>
              <w:rPr>
                <w:sz w:val="20"/>
                <w:szCs w:val="20"/>
              </w:rPr>
            </w:pPr>
            <w:r w:rsidRPr="00594217">
              <w:rPr>
                <w:sz w:val="20"/>
                <w:szCs w:val="20"/>
              </w:rPr>
              <w:t>Здание котельной, п. Хозьмино, ул. Цветочная, д. 11</w:t>
            </w:r>
          </w:p>
        </w:tc>
        <w:tc>
          <w:tcPr>
            <w:tcW w:w="602"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2,23</w:t>
            </w:r>
          </w:p>
        </w:tc>
        <w:tc>
          <w:tcPr>
            <w:tcW w:w="587"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2,23</w:t>
            </w:r>
          </w:p>
        </w:tc>
        <w:tc>
          <w:tcPr>
            <w:tcW w:w="588"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0,01</w:t>
            </w:r>
          </w:p>
        </w:tc>
        <w:tc>
          <w:tcPr>
            <w:tcW w:w="426"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2,22</w:t>
            </w:r>
          </w:p>
        </w:tc>
        <w:tc>
          <w:tcPr>
            <w:tcW w:w="555"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0,44</w:t>
            </w:r>
          </w:p>
        </w:tc>
        <w:tc>
          <w:tcPr>
            <w:tcW w:w="440"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0,07</w:t>
            </w:r>
          </w:p>
        </w:tc>
        <w:tc>
          <w:tcPr>
            <w:tcW w:w="651"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0,51</w:t>
            </w:r>
          </w:p>
        </w:tc>
        <w:tc>
          <w:tcPr>
            <w:tcW w:w="429"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1,72</w:t>
            </w:r>
          </w:p>
        </w:tc>
      </w:tr>
      <w:tr w:rsidR="00A41EB4" w:rsidRPr="00CD1BD8" w:rsidTr="003C669E">
        <w:trPr>
          <w:trHeight w:val="20"/>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A41EB4" w:rsidRPr="00CD1BD8" w:rsidRDefault="00A41EB4" w:rsidP="00A41EB4">
            <w:pPr>
              <w:jc w:val="center"/>
              <w:rPr>
                <w:b/>
                <w:bCs/>
                <w:color w:val="000000"/>
              </w:rPr>
            </w:pPr>
            <w:r w:rsidRPr="00CD1BD8">
              <w:rPr>
                <w:b/>
                <w:bCs/>
                <w:color w:val="000000"/>
              </w:rPr>
              <w:t>202</w:t>
            </w:r>
            <w:r>
              <w:rPr>
                <w:b/>
                <w:bCs/>
                <w:color w:val="000000"/>
              </w:rPr>
              <w:t>3</w:t>
            </w:r>
          </w:p>
        </w:tc>
        <w:tc>
          <w:tcPr>
            <w:tcW w:w="602"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587"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588"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426"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555"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440" w:type="pct"/>
            <w:tcBorders>
              <w:top w:val="nil"/>
              <w:left w:val="nil"/>
              <w:bottom w:val="single" w:sz="4" w:space="0" w:color="auto"/>
              <w:right w:val="single" w:sz="4" w:space="0" w:color="auto"/>
            </w:tcBorders>
            <w:shd w:val="clear" w:color="auto" w:fill="auto"/>
            <w:vAlign w:val="bottom"/>
          </w:tcPr>
          <w:p w:rsidR="00A41EB4" w:rsidRPr="00CD1BD8" w:rsidRDefault="00A41EB4" w:rsidP="00A41EB4">
            <w:pPr>
              <w:jc w:val="center"/>
              <w:rPr>
                <w:color w:val="000000"/>
              </w:rPr>
            </w:pPr>
          </w:p>
        </w:tc>
        <w:tc>
          <w:tcPr>
            <w:tcW w:w="651" w:type="pct"/>
            <w:tcBorders>
              <w:top w:val="nil"/>
              <w:left w:val="nil"/>
              <w:bottom w:val="single" w:sz="4" w:space="0" w:color="auto"/>
              <w:right w:val="single" w:sz="4" w:space="0" w:color="auto"/>
            </w:tcBorders>
            <w:shd w:val="clear" w:color="auto" w:fill="auto"/>
            <w:vAlign w:val="bottom"/>
          </w:tcPr>
          <w:p w:rsidR="00A41EB4" w:rsidRPr="00CD1BD8" w:rsidRDefault="00A41EB4" w:rsidP="00A41EB4">
            <w:pPr>
              <w:jc w:val="center"/>
              <w:rPr>
                <w:color w:val="000000"/>
              </w:rPr>
            </w:pPr>
          </w:p>
        </w:tc>
        <w:tc>
          <w:tcPr>
            <w:tcW w:w="429" w:type="pct"/>
            <w:tcBorders>
              <w:top w:val="nil"/>
              <w:left w:val="nil"/>
              <w:bottom w:val="single" w:sz="4" w:space="0" w:color="auto"/>
              <w:right w:val="single" w:sz="4" w:space="0" w:color="auto"/>
            </w:tcBorders>
            <w:shd w:val="clear" w:color="auto" w:fill="auto"/>
            <w:vAlign w:val="bottom"/>
          </w:tcPr>
          <w:p w:rsidR="00A41EB4" w:rsidRPr="00CD1BD8" w:rsidRDefault="00A41EB4" w:rsidP="00A41EB4">
            <w:pPr>
              <w:jc w:val="center"/>
              <w:rPr>
                <w:color w:val="000000"/>
              </w:rPr>
            </w:pPr>
          </w:p>
        </w:tc>
      </w:tr>
      <w:tr w:rsidR="00A41EB4" w:rsidRPr="00CD1BD8" w:rsidTr="003C669E">
        <w:trPr>
          <w:trHeight w:val="20"/>
        </w:trPr>
        <w:tc>
          <w:tcPr>
            <w:tcW w:w="722" w:type="pct"/>
            <w:tcBorders>
              <w:top w:val="nil"/>
              <w:left w:val="single" w:sz="4" w:space="0" w:color="auto"/>
              <w:bottom w:val="single" w:sz="4" w:space="0" w:color="auto"/>
              <w:right w:val="single" w:sz="4" w:space="0" w:color="auto"/>
            </w:tcBorders>
            <w:shd w:val="clear" w:color="auto" w:fill="auto"/>
            <w:hideMark/>
          </w:tcPr>
          <w:p w:rsidR="00A41EB4" w:rsidRPr="004A4A11" w:rsidRDefault="00A41EB4" w:rsidP="00A41EB4">
            <w:pPr>
              <w:rPr>
                <w:sz w:val="20"/>
                <w:szCs w:val="20"/>
              </w:rPr>
            </w:pPr>
            <w:r w:rsidRPr="00594217">
              <w:rPr>
                <w:sz w:val="20"/>
                <w:szCs w:val="20"/>
              </w:rPr>
              <w:t>Здание котельной, п. Хозьмино, ул. Цветочная, д. 11</w:t>
            </w:r>
          </w:p>
        </w:tc>
        <w:tc>
          <w:tcPr>
            <w:tcW w:w="602"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2,23</w:t>
            </w:r>
          </w:p>
        </w:tc>
        <w:tc>
          <w:tcPr>
            <w:tcW w:w="587"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2,23</w:t>
            </w:r>
          </w:p>
        </w:tc>
        <w:tc>
          <w:tcPr>
            <w:tcW w:w="588"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0,01</w:t>
            </w:r>
          </w:p>
        </w:tc>
        <w:tc>
          <w:tcPr>
            <w:tcW w:w="426"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2,22</w:t>
            </w:r>
          </w:p>
        </w:tc>
        <w:tc>
          <w:tcPr>
            <w:tcW w:w="555"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0,44</w:t>
            </w:r>
          </w:p>
        </w:tc>
        <w:tc>
          <w:tcPr>
            <w:tcW w:w="440"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0,07</w:t>
            </w:r>
          </w:p>
        </w:tc>
        <w:tc>
          <w:tcPr>
            <w:tcW w:w="651"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0,51</w:t>
            </w:r>
          </w:p>
        </w:tc>
        <w:tc>
          <w:tcPr>
            <w:tcW w:w="429"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1,72</w:t>
            </w:r>
          </w:p>
        </w:tc>
      </w:tr>
      <w:tr w:rsidR="00A41EB4" w:rsidRPr="00CD1BD8" w:rsidTr="003C669E">
        <w:trPr>
          <w:trHeight w:val="20"/>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A41EB4" w:rsidRPr="00CD1BD8" w:rsidRDefault="00A41EB4" w:rsidP="00A41EB4">
            <w:pPr>
              <w:jc w:val="center"/>
              <w:rPr>
                <w:b/>
                <w:bCs/>
                <w:color w:val="000000"/>
              </w:rPr>
            </w:pPr>
            <w:r w:rsidRPr="00CD1BD8">
              <w:rPr>
                <w:b/>
                <w:bCs/>
                <w:color w:val="000000"/>
              </w:rPr>
              <w:t>202</w:t>
            </w:r>
            <w:r>
              <w:rPr>
                <w:b/>
                <w:bCs/>
                <w:color w:val="000000"/>
              </w:rPr>
              <w:t>4</w:t>
            </w:r>
          </w:p>
        </w:tc>
        <w:tc>
          <w:tcPr>
            <w:tcW w:w="602"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587"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588"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426"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555"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440" w:type="pct"/>
            <w:tcBorders>
              <w:top w:val="nil"/>
              <w:left w:val="nil"/>
              <w:bottom w:val="single" w:sz="4" w:space="0" w:color="auto"/>
              <w:right w:val="single" w:sz="4" w:space="0" w:color="auto"/>
            </w:tcBorders>
            <w:shd w:val="clear" w:color="auto" w:fill="auto"/>
            <w:vAlign w:val="bottom"/>
          </w:tcPr>
          <w:p w:rsidR="00A41EB4" w:rsidRPr="00CD1BD8" w:rsidRDefault="00A41EB4" w:rsidP="00A41EB4">
            <w:pPr>
              <w:jc w:val="center"/>
              <w:rPr>
                <w:color w:val="000000"/>
              </w:rPr>
            </w:pPr>
          </w:p>
        </w:tc>
        <w:tc>
          <w:tcPr>
            <w:tcW w:w="651" w:type="pct"/>
            <w:tcBorders>
              <w:top w:val="nil"/>
              <w:left w:val="nil"/>
              <w:bottom w:val="single" w:sz="4" w:space="0" w:color="auto"/>
              <w:right w:val="single" w:sz="4" w:space="0" w:color="auto"/>
            </w:tcBorders>
            <w:shd w:val="clear" w:color="auto" w:fill="auto"/>
            <w:vAlign w:val="bottom"/>
          </w:tcPr>
          <w:p w:rsidR="00A41EB4" w:rsidRPr="00CD1BD8" w:rsidRDefault="00A41EB4" w:rsidP="00A41EB4">
            <w:pPr>
              <w:jc w:val="center"/>
              <w:rPr>
                <w:color w:val="000000"/>
              </w:rPr>
            </w:pPr>
          </w:p>
        </w:tc>
        <w:tc>
          <w:tcPr>
            <w:tcW w:w="429" w:type="pct"/>
            <w:tcBorders>
              <w:top w:val="nil"/>
              <w:left w:val="nil"/>
              <w:bottom w:val="single" w:sz="4" w:space="0" w:color="auto"/>
              <w:right w:val="single" w:sz="4" w:space="0" w:color="auto"/>
            </w:tcBorders>
            <w:shd w:val="clear" w:color="auto" w:fill="auto"/>
            <w:vAlign w:val="bottom"/>
          </w:tcPr>
          <w:p w:rsidR="00A41EB4" w:rsidRPr="00CD1BD8" w:rsidRDefault="00A41EB4" w:rsidP="00A41EB4">
            <w:pPr>
              <w:jc w:val="center"/>
              <w:rPr>
                <w:color w:val="000000"/>
              </w:rPr>
            </w:pPr>
          </w:p>
        </w:tc>
      </w:tr>
      <w:tr w:rsidR="00A41EB4" w:rsidRPr="00CD1BD8" w:rsidTr="003C669E">
        <w:trPr>
          <w:trHeight w:val="20"/>
        </w:trPr>
        <w:tc>
          <w:tcPr>
            <w:tcW w:w="722" w:type="pct"/>
            <w:tcBorders>
              <w:top w:val="nil"/>
              <w:left w:val="single" w:sz="4" w:space="0" w:color="auto"/>
              <w:bottom w:val="single" w:sz="4" w:space="0" w:color="auto"/>
              <w:right w:val="single" w:sz="4" w:space="0" w:color="auto"/>
            </w:tcBorders>
            <w:shd w:val="clear" w:color="auto" w:fill="auto"/>
            <w:hideMark/>
          </w:tcPr>
          <w:p w:rsidR="00A41EB4" w:rsidRPr="004A4A11" w:rsidRDefault="00A41EB4" w:rsidP="00A41EB4">
            <w:pPr>
              <w:rPr>
                <w:sz w:val="20"/>
                <w:szCs w:val="20"/>
              </w:rPr>
            </w:pPr>
            <w:r w:rsidRPr="00594217">
              <w:rPr>
                <w:sz w:val="20"/>
                <w:szCs w:val="20"/>
              </w:rPr>
              <w:t>Здание котельной, п. Хозьмино, ул. Цветочная, д. 11</w:t>
            </w:r>
          </w:p>
        </w:tc>
        <w:tc>
          <w:tcPr>
            <w:tcW w:w="602"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2,23</w:t>
            </w:r>
          </w:p>
        </w:tc>
        <w:tc>
          <w:tcPr>
            <w:tcW w:w="587"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2,23</w:t>
            </w:r>
          </w:p>
        </w:tc>
        <w:tc>
          <w:tcPr>
            <w:tcW w:w="588"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0,01</w:t>
            </w:r>
          </w:p>
        </w:tc>
        <w:tc>
          <w:tcPr>
            <w:tcW w:w="426"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2,22</w:t>
            </w:r>
          </w:p>
        </w:tc>
        <w:tc>
          <w:tcPr>
            <w:tcW w:w="555"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0,44</w:t>
            </w:r>
          </w:p>
        </w:tc>
        <w:tc>
          <w:tcPr>
            <w:tcW w:w="440"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0,07</w:t>
            </w:r>
          </w:p>
        </w:tc>
        <w:tc>
          <w:tcPr>
            <w:tcW w:w="651"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0,51</w:t>
            </w:r>
          </w:p>
        </w:tc>
        <w:tc>
          <w:tcPr>
            <w:tcW w:w="429"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1,72</w:t>
            </w:r>
          </w:p>
        </w:tc>
      </w:tr>
      <w:tr w:rsidR="00A41EB4" w:rsidRPr="00CD1BD8" w:rsidTr="003C669E">
        <w:trPr>
          <w:trHeight w:val="20"/>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A41EB4" w:rsidRPr="00CD1BD8" w:rsidRDefault="00A41EB4" w:rsidP="00A41EB4">
            <w:pPr>
              <w:jc w:val="center"/>
              <w:rPr>
                <w:b/>
                <w:bCs/>
                <w:color w:val="000000"/>
              </w:rPr>
            </w:pPr>
            <w:r w:rsidRPr="00CD1BD8">
              <w:rPr>
                <w:b/>
                <w:bCs/>
                <w:color w:val="000000"/>
              </w:rPr>
              <w:t>202</w:t>
            </w:r>
            <w:r>
              <w:rPr>
                <w:b/>
                <w:bCs/>
                <w:color w:val="000000"/>
              </w:rPr>
              <w:t>5</w:t>
            </w:r>
          </w:p>
        </w:tc>
        <w:tc>
          <w:tcPr>
            <w:tcW w:w="602"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587"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588"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426"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555"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440" w:type="pct"/>
            <w:tcBorders>
              <w:top w:val="nil"/>
              <w:left w:val="nil"/>
              <w:bottom w:val="single" w:sz="4" w:space="0" w:color="auto"/>
              <w:right w:val="single" w:sz="4" w:space="0" w:color="auto"/>
            </w:tcBorders>
            <w:shd w:val="clear" w:color="auto" w:fill="auto"/>
            <w:vAlign w:val="bottom"/>
          </w:tcPr>
          <w:p w:rsidR="00A41EB4" w:rsidRPr="00CD1BD8" w:rsidRDefault="00A41EB4" w:rsidP="00A41EB4">
            <w:pPr>
              <w:jc w:val="center"/>
              <w:rPr>
                <w:color w:val="000000"/>
              </w:rPr>
            </w:pPr>
          </w:p>
        </w:tc>
        <w:tc>
          <w:tcPr>
            <w:tcW w:w="651" w:type="pct"/>
            <w:tcBorders>
              <w:top w:val="nil"/>
              <w:left w:val="nil"/>
              <w:bottom w:val="single" w:sz="4" w:space="0" w:color="auto"/>
              <w:right w:val="single" w:sz="4" w:space="0" w:color="auto"/>
            </w:tcBorders>
            <w:shd w:val="clear" w:color="auto" w:fill="auto"/>
            <w:vAlign w:val="bottom"/>
          </w:tcPr>
          <w:p w:rsidR="00A41EB4" w:rsidRPr="00CD1BD8" w:rsidRDefault="00A41EB4" w:rsidP="00A41EB4">
            <w:pPr>
              <w:jc w:val="center"/>
              <w:rPr>
                <w:color w:val="000000"/>
              </w:rPr>
            </w:pPr>
          </w:p>
        </w:tc>
        <w:tc>
          <w:tcPr>
            <w:tcW w:w="429" w:type="pct"/>
            <w:tcBorders>
              <w:top w:val="nil"/>
              <w:left w:val="nil"/>
              <w:bottom w:val="single" w:sz="4" w:space="0" w:color="auto"/>
              <w:right w:val="single" w:sz="4" w:space="0" w:color="auto"/>
            </w:tcBorders>
            <w:shd w:val="clear" w:color="auto" w:fill="auto"/>
            <w:vAlign w:val="bottom"/>
          </w:tcPr>
          <w:p w:rsidR="00A41EB4" w:rsidRPr="00CD1BD8" w:rsidRDefault="00A41EB4" w:rsidP="00A41EB4">
            <w:pPr>
              <w:jc w:val="center"/>
              <w:rPr>
                <w:color w:val="000000"/>
              </w:rPr>
            </w:pPr>
          </w:p>
        </w:tc>
      </w:tr>
      <w:tr w:rsidR="00A41EB4" w:rsidRPr="00CD1BD8" w:rsidTr="003C669E">
        <w:trPr>
          <w:trHeight w:val="20"/>
        </w:trPr>
        <w:tc>
          <w:tcPr>
            <w:tcW w:w="722" w:type="pct"/>
            <w:tcBorders>
              <w:top w:val="nil"/>
              <w:left w:val="single" w:sz="4" w:space="0" w:color="auto"/>
              <w:bottom w:val="single" w:sz="4" w:space="0" w:color="auto"/>
              <w:right w:val="single" w:sz="4" w:space="0" w:color="auto"/>
            </w:tcBorders>
            <w:shd w:val="clear" w:color="auto" w:fill="auto"/>
            <w:hideMark/>
          </w:tcPr>
          <w:p w:rsidR="00A41EB4" w:rsidRPr="004A4A11" w:rsidRDefault="00A41EB4" w:rsidP="00A41EB4">
            <w:pPr>
              <w:rPr>
                <w:sz w:val="20"/>
                <w:szCs w:val="20"/>
              </w:rPr>
            </w:pPr>
            <w:r w:rsidRPr="00594217">
              <w:rPr>
                <w:sz w:val="20"/>
                <w:szCs w:val="20"/>
              </w:rPr>
              <w:t>Здание котельной, п. Хозьмино, ул. Цветочная, д. 11</w:t>
            </w:r>
          </w:p>
        </w:tc>
        <w:tc>
          <w:tcPr>
            <w:tcW w:w="602"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2,23</w:t>
            </w:r>
          </w:p>
        </w:tc>
        <w:tc>
          <w:tcPr>
            <w:tcW w:w="587"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2,23</w:t>
            </w:r>
          </w:p>
        </w:tc>
        <w:tc>
          <w:tcPr>
            <w:tcW w:w="588"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0,01</w:t>
            </w:r>
          </w:p>
        </w:tc>
        <w:tc>
          <w:tcPr>
            <w:tcW w:w="426"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2,22</w:t>
            </w:r>
          </w:p>
        </w:tc>
        <w:tc>
          <w:tcPr>
            <w:tcW w:w="555"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0,44</w:t>
            </w:r>
          </w:p>
        </w:tc>
        <w:tc>
          <w:tcPr>
            <w:tcW w:w="440"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0,07</w:t>
            </w:r>
          </w:p>
        </w:tc>
        <w:tc>
          <w:tcPr>
            <w:tcW w:w="651"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0,51</w:t>
            </w:r>
          </w:p>
        </w:tc>
        <w:tc>
          <w:tcPr>
            <w:tcW w:w="429"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1,72</w:t>
            </w:r>
          </w:p>
        </w:tc>
      </w:tr>
      <w:tr w:rsidR="00A41EB4" w:rsidRPr="00CD1BD8" w:rsidTr="003C669E">
        <w:trPr>
          <w:trHeight w:val="20"/>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A41EB4" w:rsidRPr="00CD1BD8" w:rsidRDefault="00A41EB4" w:rsidP="00A41EB4">
            <w:pPr>
              <w:keepNext/>
              <w:jc w:val="center"/>
              <w:rPr>
                <w:b/>
                <w:bCs/>
                <w:color w:val="000000"/>
              </w:rPr>
            </w:pPr>
            <w:r w:rsidRPr="00CD1BD8">
              <w:rPr>
                <w:b/>
                <w:bCs/>
                <w:color w:val="000000"/>
                <w:lang w:val="en-US"/>
              </w:rPr>
              <w:t>202</w:t>
            </w:r>
            <w:r>
              <w:rPr>
                <w:b/>
                <w:bCs/>
                <w:color w:val="000000"/>
              </w:rPr>
              <w:t>6</w:t>
            </w:r>
            <w:r w:rsidRPr="00CD1BD8">
              <w:rPr>
                <w:b/>
                <w:bCs/>
                <w:color w:val="000000"/>
                <w:lang w:val="en-US"/>
              </w:rPr>
              <w:t xml:space="preserve"> - </w:t>
            </w:r>
            <w:r w:rsidRPr="00CD1BD8">
              <w:rPr>
                <w:b/>
                <w:bCs/>
                <w:color w:val="000000"/>
              </w:rPr>
              <w:t>20</w:t>
            </w:r>
            <w:r>
              <w:rPr>
                <w:b/>
                <w:bCs/>
                <w:color w:val="000000"/>
              </w:rPr>
              <w:t>30</w:t>
            </w:r>
          </w:p>
        </w:tc>
        <w:tc>
          <w:tcPr>
            <w:tcW w:w="602"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587"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588"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426"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555"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440" w:type="pct"/>
            <w:tcBorders>
              <w:top w:val="nil"/>
              <w:left w:val="nil"/>
              <w:bottom w:val="single" w:sz="4" w:space="0" w:color="auto"/>
              <w:right w:val="single" w:sz="4" w:space="0" w:color="auto"/>
            </w:tcBorders>
            <w:shd w:val="clear" w:color="auto" w:fill="auto"/>
            <w:vAlign w:val="bottom"/>
          </w:tcPr>
          <w:p w:rsidR="00A41EB4" w:rsidRPr="00CD1BD8" w:rsidRDefault="00A41EB4" w:rsidP="00A41EB4">
            <w:pPr>
              <w:jc w:val="center"/>
              <w:rPr>
                <w:color w:val="000000"/>
              </w:rPr>
            </w:pPr>
          </w:p>
        </w:tc>
        <w:tc>
          <w:tcPr>
            <w:tcW w:w="651" w:type="pct"/>
            <w:tcBorders>
              <w:top w:val="nil"/>
              <w:left w:val="nil"/>
              <w:bottom w:val="single" w:sz="4" w:space="0" w:color="auto"/>
              <w:right w:val="single" w:sz="4" w:space="0" w:color="auto"/>
            </w:tcBorders>
            <w:shd w:val="clear" w:color="auto" w:fill="auto"/>
            <w:vAlign w:val="bottom"/>
          </w:tcPr>
          <w:p w:rsidR="00A41EB4" w:rsidRPr="00CD1BD8" w:rsidRDefault="00A41EB4" w:rsidP="00A41EB4">
            <w:pPr>
              <w:jc w:val="center"/>
              <w:rPr>
                <w:color w:val="000000"/>
              </w:rPr>
            </w:pPr>
          </w:p>
        </w:tc>
        <w:tc>
          <w:tcPr>
            <w:tcW w:w="429" w:type="pct"/>
            <w:tcBorders>
              <w:top w:val="nil"/>
              <w:left w:val="nil"/>
              <w:bottom w:val="single" w:sz="4" w:space="0" w:color="auto"/>
              <w:right w:val="single" w:sz="4" w:space="0" w:color="auto"/>
            </w:tcBorders>
            <w:shd w:val="clear" w:color="auto" w:fill="auto"/>
            <w:vAlign w:val="bottom"/>
          </w:tcPr>
          <w:p w:rsidR="00A41EB4" w:rsidRPr="00CD1BD8" w:rsidRDefault="00A41EB4" w:rsidP="00A41EB4">
            <w:pPr>
              <w:jc w:val="center"/>
              <w:rPr>
                <w:color w:val="000000"/>
              </w:rPr>
            </w:pPr>
          </w:p>
        </w:tc>
      </w:tr>
      <w:tr w:rsidR="00A41EB4" w:rsidRPr="00CD1BD8" w:rsidTr="003C669E">
        <w:trPr>
          <w:trHeight w:val="20"/>
        </w:trPr>
        <w:tc>
          <w:tcPr>
            <w:tcW w:w="722" w:type="pct"/>
            <w:tcBorders>
              <w:top w:val="nil"/>
              <w:left w:val="single" w:sz="4" w:space="0" w:color="auto"/>
              <w:bottom w:val="single" w:sz="4" w:space="0" w:color="auto"/>
              <w:right w:val="single" w:sz="4" w:space="0" w:color="auto"/>
            </w:tcBorders>
            <w:shd w:val="clear" w:color="auto" w:fill="auto"/>
            <w:hideMark/>
          </w:tcPr>
          <w:p w:rsidR="00A41EB4" w:rsidRPr="004A4A11" w:rsidRDefault="00A41EB4" w:rsidP="00A41EB4">
            <w:pPr>
              <w:rPr>
                <w:sz w:val="20"/>
                <w:szCs w:val="20"/>
              </w:rPr>
            </w:pPr>
            <w:r w:rsidRPr="00594217">
              <w:rPr>
                <w:sz w:val="20"/>
                <w:szCs w:val="20"/>
              </w:rPr>
              <w:t>Здание котельной, п. Хозьмино, ул. Цветочная, д. 11</w:t>
            </w:r>
          </w:p>
        </w:tc>
        <w:tc>
          <w:tcPr>
            <w:tcW w:w="602"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2,23</w:t>
            </w:r>
          </w:p>
        </w:tc>
        <w:tc>
          <w:tcPr>
            <w:tcW w:w="587"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2,23</w:t>
            </w:r>
          </w:p>
        </w:tc>
        <w:tc>
          <w:tcPr>
            <w:tcW w:w="588"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0,01</w:t>
            </w:r>
          </w:p>
        </w:tc>
        <w:tc>
          <w:tcPr>
            <w:tcW w:w="426"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2,22</w:t>
            </w:r>
          </w:p>
        </w:tc>
        <w:tc>
          <w:tcPr>
            <w:tcW w:w="555"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0,44</w:t>
            </w:r>
          </w:p>
        </w:tc>
        <w:tc>
          <w:tcPr>
            <w:tcW w:w="440"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0,07</w:t>
            </w:r>
          </w:p>
        </w:tc>
        <w:tc>
          <w:tcPr>
            <w:tcW w:w="651"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0,51</w:t>
            </w:r>
          </w:p>
        </w:tc>
        <w:tc>
          <w:tcPr>
            <w:tcW w:w="429"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1,72</w:t>
            </w:r>
          </w:p>
        </w:tc>
      </w:tr>
      <w:tr w:rsidR="00A41EB4" w:rsidRPr="00CD1BD8" w:rsidTr="003C669E">
        <w:trPr>
          <w:trHeight w:val="20"/>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A41EB4" w:rsidRPr="00CD1BD8" w:rsidRDefault="00A41EB4" w:rsidP="00A41EB4">
            <w:pPr>
              <w:jc w:val="center"/>
              <w:rPr>
                <w:b/>
                <w:bCs/>
                <w:color w:val="000000"/>
              </w:rPr>
            </w:pPr>
            <w:r w:rsidRPr="00CD1BD8">
              <w:rPr>
                <w:b/>
                <w:bCs/>
                <w:color w:val="000000"/>
                <w:lang w:val="en-US"/>
              </w:rPr>
              <w:t>20</w:t>
            </w:r>
            <w:r w:rsidRPr="00CD1BD8">
              <w:rPr>
                <w:b/>
                <w:bCs/>
                <w:color w:val="000000"/>
              </w:rPr>
              <w:t>3</w:t>
            </w:r>
            <w:r>
              <w:rPr>
                <w:b/>
                <w:bCs/>
                <w:color w:val="000000"/>
              </w:rPr>
              <w:t>1</w:t>
            </w:r>
            <w:r w:rsidRPr="00CD1BD8">
              <w:rPr>
                <w:b/>
                <w:bCs/>
                <w:color w:val="000000"/>
                <w:lang w:val="en-US"/>
              </w:rPr>
              <w:t xml:space="preserve"> - </w:t>
            </w:r>
            <w:r w:rsidRPr="00CD1BD8">
              <w:rPr>
                <w:b/>
                <w:bCs/>
                <w:color w:val="000000"/>
              </w:rPr>
              <w:t>203</w:t>
            </w:r>
            <w:r>
              <w:rPr>
                <w:b/>
                <w:bCs/>
                <w:color w:val="000000"/>
              </w:rPr>
              <w:t>5</w:t>
            </w:r>
          </w:p>
        </w:tc>
        <w:tc>
          <w:tcPr>
            <w:tcW w:w="602"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587"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588"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426"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555" w:type="pct"/>
            <w:tcBorders>
              <w:top w:val="nil"/>
              <w:left w:val="nil"/>
              <w:bottom w:val="single" w:sz="4" w:space="0" w:color="auto"/>
              <w:right w:val="single" w:sz="4" w:space="0" w:color="auto"/>
            </w:tcBorders>
            <w:shd w:val="clear" w:color="auto" w:fill="auto"/>
            <w:vAlign w:val="center"/>
          </w:tcPr>
          <w:p w:rsidR="00A41EB4" w:rsidRPr="00CD1BD8" w:rsidRDefault="00A41EB4" w:rsidP="00A41EB4">
            <w:pPr>
              <w:jc w:val="center"/>
              <w:rPr>
                <w:color w:val="000000"/>
              </w:rPr>
            </w:pPr>
          </w:p>
        </w:tc>
        <w:tc>
          <w:tcPr>
            <w:tcW w:w="440" w:type="pct"/>
            <w:tcBorders>
              <w:top w:val="nil"/>
              <w:left w:val="nil"/>
              <w:bottom w:val="single" w:sz="4" w:space="0" w:color="auto"/>
              <w:right w:val="single" w:sz="4" w:space="0" w:color="auto"/>
            </w:tcBorders>
            <w:shd w:val="clear" w:color="auto" w:fill="auto"/>
            <w:vAlign w:val="bottom"/>
          </w:tcPr>
          <w:p w:rsidR="00A41EB4" w:rsidRPr="00CD1BD8" w:rsidRDefault="00A41EB4" w:rsidP="00A41EB4">
            <w:pPr>
              <w:jc w:val="center"/>
              <w:rPr>
                <w:color w:val="000000"/>
              </w:rPr>
            </w:pPr>
          </w:p>
        </w:tc>
        <w:tc>
          <w:tcPr>
            <w:tcW w:w="651" w:type="pct"/>
            <w:tcBorders>
              <w:top w:val="nil"/>
              <w:left w:val="nil"/>
              <w:bottom w:val="single" w:sz="4" w:space="0" w:color="auto"/>
              <w:right w:val="single" w:sz="4" w:space="0" w:color="auto"/>
            </w:tcBorders>
            <w:shd w:val="clear" w:color="auto" w:fill="auto"/>
            <w:vAlign w:val="bottom"/>
          </w:tcPr>
          <w:p w:rsidR="00A41EB4" w:rsidRPr="00CD1BD8" w:rsidRDefault="00A41EB4" w:rsidP="00A41EB4">
            <w:pPr>
              <w:jc w:val="center"/>
              <w:rPr>
                <w:color w:val="000000"/>
              </w:rPr>
            </w:pPr>
          </w:p>
        </w:tc>
        <w:tc>
          <w:tcPr>
            <w:tcW w:w="429" w:type="pct"/>
            <w:tcBorders>
              <w:top w:val="nil"/>
              <w:left w:val="nil"/>
              <w:bottom w:val="single" w:sz="4" w:space="0" w:color="auto"/>
              <w:right w:val="single" w:sz="4" w:space="0" w:color="auto"/>
            </w:tcBorders>
            <w:shd w:val="clear" w:color="auto" w:fill="auto"/>
            <w:vAlign w:val="bottom"/>
          </w:tcPr>
          <w:p w:rsidR="00A41EB4" w:rsidRPr="00CD1BD8" w:rsidRDefault="00A41EB4" w:rsidP="00A41EB4">
            <w:pPr>
              <w:jc w:val="center"/>
              <w:rPr>
                <w:color w:val="000000"/>
              </w:rPr>
            </w:pPr>
          </w:p>
        </w:tc>
      </w:tr>
      <w:tr w:rsidR="00A41EB4" w:rsidRPr="00CD1BD8" w:rsidTr="003C669E">
        <w:trPr>
          <w:trHeight w:val="20"/>
        </w:trPr>
        <w:tc>
          <w:tcPr>
            <w:tcW w:w="722" w:type="pct"/>
            <w:tcBorders>
              <w:top w:val="nil"/>
              <w:left w:val="single" w:sz="4" w:space="0" w:color="auto"/>
              <w:bottom w:val="single" w:sz="4" w:space="0" w:color="auto"/>
              <w:right w:val="single" w:sz="4" w:space="0" w:color="auto"/>
            </w:tcBorders>
            <w:shd w:val="clear" w:color="auto" w:fill="auto"/>
            <w:hideMark/>
          </w:tcPr>
          <w:p w:rsidR="00A41EB4" w:rsidRPr="004A4A11" w:rsidRDefault="00A41EB4" w:rsidP="00A41EB4">
            <w:pPr>
              <w:rPr>
                <w:sz w:val="20"/>
                <w:szCs w:val="20"/>
              </w:rPr>
            </w:pPr>
            <w:r w:rsidRPr="00594217">
              <w:rPr>
                <w:sz w:val="20"/>
                <w:szCs w:val="20"/>
              </w:rPr>
              <w:t>Здание котельной, п. Хозьмино, ул. Цветочная, д. 11</w:t>
            </w:r>
          </w:p>
        </w:tc>
        <w:tc>
          <w:tcPr>
            <w:tcW w:w="602"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2,23</w:t>
            </w:r>
          </w:p>
        </w:tc>
        <w:tc>
          <w:tcPr>
            <w:tcW w:w="587"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2,23</w:t>
            </w:r>
          </w:p>
        </w:tc>
        <w:tc>
          <w:tcPr>
            <w:tcW w:w="588"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0,01</w:t>
            </w:r>
          </w:p>
        </w:tc>
        <w:tc>
          <w:tcPr>
            <w:tcW w:w="426"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2,22</w:t>
            </w:r>
          </w:p>
        </w:tc>
        <w:tc>
          <w:tcPr>
            <w:tcW w:w="555"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0,44</w:t>
            </w:r>
          </w:p>
        </w:tc>
        <w:tc>
          <w:tcPr>
            <w:tcW w:w="440"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0,07</w:t>
            </w:r>
          </w:p>
        </w:tc>
        <w:tc>
          <w:tcPr>
            <w:tcW w:w="651"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0,51</w:t>
            </w:r>
          </w:p>
        </w:tc>
        <w:tc>
          <w:tcPr>
            <w:tcW w:w="429" w:type="pct"/>
            <w:tcBorders>
              <w:top w:val="nil"/>
              <w:left w:val="nil"/>
              <w:bottom w:val="single" w:sz="4" w:space="0" w:color="auto"/>
              <w:right w:val="single" w:sz="4" w:space="0" w:color="auto"/>
            </w:tcBorders>
            <w:shd w:val="clear" w:color="auto" w:fill="auto"/>
            <w:vAlign w:val="center"/>
          </w:tcPr>
          <w:p w:rsidR="00A41EB4" w:rsidRPr="00EF109D" w:rsidRDefault="00A41EB4" w:rsidP="00A41EB4">
            <w:pPr>
              <w:jc w:val="center"/>
            </w:pPr>
            <w:r>
              <w:t>1,72</w:t>
            </w:r>
          </w:p>
        </w:tc>
      </w:tr>
    </w:tbl>
    <w:p w:rsidR="003463B8" w:rsidRPr="00CD1BD8" w:rsidRDefault="003463B8" w:rsidP="00A23BF2">
      <w:pPr>
        <w:keepNext/>
        <w:spacing w:line="360" w:lineRule="auto"/>
        <w:ind w:firstLine="567"/>
        <w:jc w:val="right"/>
        <w:rPr>
          <w:color w:val="000000" w:themeColor="text1"/>
          <w:sz w:val="28"/>
          <w:szCs w:val="28"/>
        </w:rPr>
      </w:pPr>
    </w:p>
    <w:p w:rsidR="00A23BF2" w:rsidRPr="00CD1BD8" w:rsidRDefault="00A23BF2" w:rsidP="00380836">
      <w:pPr>
        <w:tabs>
          <w:tab w:val="left" w:pos="1276"/>
        </w:tabs>
        <w:ind w:firstLine="709"/>
        <w:jc w:val="both"/>
        <w:rPr>
          <w:sz w:val="28"/>
          <w:szCs w:val="28"/>
        </w:rPr>
        <w:sectPr w:rsidR="00A23BF2" w:rsidRPr="00CD1BD8" w:rsidSect="00A23BF2">
          <w:pgSz w:w="16838" w:h="11906" w:orient="landscape"/>
          <w:pgMar w:top="1134" w:right="1134" w:bottom="1134" w:left="1134" w:header="720" w:footer="709" w:gutter="0"/>
          <w:cols w:space="720"/>
          <w:docGrid w:linePitch="360"/>
        </w:sectPr>
      </w:pPr>
    </w:p>
    <w:p w:rsidR="00E24CE6" w:rsidRPr="00CD1BD8" w:rsidRDefault="003E2F4A" w:rsidP="003E2F4A">
      <w:pPr>
        <w:ind w:firstLine="709"/>
        <w:jc w:val="both"/>
        <w:rPr>
          <w:b/>
          <w:sz w:val="28"/>
          <w:szCs w:val="28"/>
        </w:rPr>
      </w:pPr>
      <w:r w:rsidRPr="00CD1BD8">
        <w:rPr>
          <w:b/>
          <w:sz w:val="28"/>
          <w:szCs w:val="28"/>
        </w:rPr>
        <w:lastRenderedPageBreak/>
        <w:t>н)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D642B4" w:rsidRPr="00356243" w:rsidRDefault="00D642B4" w:rsidP="00252E94">
      <w:pPr>
        <w:tabs>
          <w:tab w:val="left" w:pos="1276"/>
        </w:tabs>
        <w:ind w:firstLine="709"/>
        <w:jc w:val="both"/>
        <w:rPr>
          <w:sz w:val="28"/>
          <w:szCs w:val="28"/>
        </w:rPr>
      </w:pPr>
      <w:r w:rsidRPr="00356243">
        <w:rPr>
          <w:sz w:val="28"/>
          <w:szCs w:val="28"/>
        </w:rPr>
        <w:t xml:space="preserve">Ввод </w:t>
      </w:r>
      <w:r w:rsidR="00555C1B" w:rsidRPr="00356243">
        <w:rPr>
          <w:sz w:val="28"/>
          <w:szCs w:val="28"/>
        </w:rPr>
        <w:t>новых,</w:t>
      </w:r>
      <w:r w:rsidRPr="00356243">
        <w:rPr>
          <w:sz w:val="28"/>
          <w:szCs w:val="28"/>
        </w:rPr>
        <w:t xml:space="preserve"> и реконструкция существующих источников тепловой энергии с использованием возобновляемых источников энергии нецелесообразен по причине отсутствия на территории</w:t>
      </w:r>
      <w:r>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Pr="00356243">
        <w:rPr>
          <w:sz w:val="28"/>
          <w:szCs w:val="28"/>
        </w:rPr>
        <w:t>и на территориях ближайших муниципальных образований необходимой инфраструктуры для генерации с использованием возобновляемых источников энергии.</w:t>
      </w:r>
    </w:p>
    <w:p w:rsidR="00D642B4" w:rsidRDefault="00252E94" w:rsidP="00252E94">
      <w:pPr>
        <w:tabs>
          <w:tab w:val="left" w:pos="1276"/>
        </w:tabs>
        <w:ind w:firstLine="709"/>
        <w:jc w:val="both"/>
        <w:rPr>
          <w:sz w:val="28"/>
          <w:szCs w:val="28"/>
        </w:rPr>
      </w:pPr>
      <w:r>
        <w:rPr>
          <w:sz w:val="28"/>
          <w:szCs w:val="28"/>
        </w:rPr>
        <w:t xml:space="preserve">Нежилое помещение (котельная) в </w:t>
      </w:r>
      <w:r w:rsidR="004E334A">
        <w:rPr>
          <w:sz w:val="28"/>
          <w:szCs w:val="28"/>
        </w:rPr>
        <w:t>п. Хозьмино</w:t>
      </w:r>
      <w:r w:rsidR="00D642B4" w:rsidRPr="00356243">
        <w:rPr>
          <w:sz w:val="28"/>
          <w:szCs w:val="28"/>
        </w:rPr>
        <w:t xml:space="preserve"> работа</w:t>
      </w:r>
      <w:r w:rsidR="00D642B4">
        <w:rPr>
          <w:sz w:val="28"/>
          <w:szCs w:val="28"/>
        </w:rPr>
        <w:t>е</w:t>
      </w:r>
      <w:r w:rsidR="00D642B4" w:rsidRPr="00356243">
        <w:rPr>
          <w:sz w:val="28"/>
          <w:szCs w:val="28"/>
        </w:rPr>
        <w:t xml:space="preserve">т на </w:t>
      </w:r>
      <w:r w:rsidR="00D642B4">
        <w:rPr>
          <w:sz w:val="28"/>
          <w:szCs w:val="28"/>
        </w:rPr>
        <w:t>дровах</w:t>
      </w:r>
      <w:r w:rsidR="00D642B4" w:rsidRPr="00356243">
        <w:rPr>
          <w:sz w:val="28"/>
          <w:szCs w:val="28"/>
        </w:rPr>
        <w:t>, которы</w:t>
      </w:r>
      <w:r w:rsidR="00D642B4">
        <w:rPr>
          <w:sz w:val="28"/>
          <w:szCs w:val="28"/>
        </w:rPr>
        <w:t>е</w:t>
      </w:r>
      <w:r w:rsidR="00D642B4" w:rsidRPr="00356243">
        <w:rPr>
          <w:sz w:val="28"/>
          <w:szCs w:val="28"/>
        </w:rPr>
        <w:t xml:space="preserve"> </w:t>
      </w:r>
      <w:r w:rsidR="00D642B4">
        <w:rPr>
          <w:sz w:val="28"/>
          <w:szCs w:val="28"/>
        </w:rPr>
        <w:t>заготавливаются на территории Архангельской области</w:t>
      </w:r>
      <w:r w:rsidR="00D642B4" w:rsidRPr="00356243">
        <w:rPr>
          <w:sz w:val="28"/>
          <w:szCs w:val="28"/>
        </w:rPr>
        <w:t xml:space="preserve">. Таким образом, на </w:t>
      </w:r>
      <w:r w:rsidR="00D642B4">
        <w:rPr>
          <w:sz w:val="28"/>
          <w:szCs w:val="28"/>
        </w:rPr>
        <w:t xml:space="preserve">котельной </w:t>
      </w:r>
      <w:r>
        <w:rPr>
          <w:sz w:val="28"/>
          <w:szCs w:val="28"/>
        </w:rPr>
        <w:t xml:space="preserve">в </w:t>
      </w:r>
      <w:r w:rsidR="004E334A">
        <w:rPr>
          <w:sz w:val="28"/>
          <w:szCs w:val="28"/>
        </w:rPr>
        <w:t>п. Хозьмино</w:t>
      </w:r>
      <w:r w:rsidR="00D642B4" w:rsidRPr="00356243">
        <w:rPr>
          <w:sz w:val="28"/>
          <w:szCs w:val="28"/>
        </w:rPr>
        <w:t xml:space="preserve"> используется местное топливо.</w:t>
      </w:r>
    </w:p>
    <w:p w:rsidR="000565F1" w:rsidRPr="00CD1BD8" w:rsidRDefault="000565F1" w:rsidP="00380836">
      <w:pPr>
        <w:tabs>
          <w:tab w:val="left" w:pos="1276"/>
        </w:tabs>
        <w:ind w:firstLine="709"/>
        <w:jc w:val="both"/>
        <w:rPr>
          <w:sz w:val="28"/>
          <w:szCs w:val="28"/>
        </w:rPr>
      </w:pPr>
    </w:p>
    <w:p w:rsidR="00380836" w:rsidRPr="00CD1BD8" w:rsidRDefault="00A23BF2" w:rsidP="00380836">
      <w:pPr>
        <w:ind w:firstLine="709"/>
        <w:jc w:val="both"/>
        <w:rPr>
          <w:b/>
          <w:sz w:val="28"/>
          <w:szCs w:val="28"/>
        </w:rPr>
      </w:pPr>
      <w:r w:rsidRPr="00CD1BD8">
        <w:rPr>
          <w:b/>
          <w:sz w:val="28"/>
          <w:szCs w:val="28"/>
        </w:rPr>
        <w:t>о</w:t>
      </w:r>
      <w:r w:rsidR="00380836" w:rsidRPr="00CD1BD8">
        <w:rPr>
          <w:b/>
          <w:sz w:val="28"/>
          <w:szCs w:val="28"/>
        </w:rPr>
        <w:t>) Обоснование организации теплоснабжения в производственных зонах на территории поселения</w:t>
      </w:r>
    </w:p>
    <w:p w:rsidR="00380836" w:rsidRPr="00CD1BD8" w:rsidRDefault="005E6D0D" w:rsidP="00AD47CD">
      <w:pPr>
        <w:tabs>
          <w:tab w:val="left" w:pos="1276"/>
        </w:tabs>
        <w:ind w:firstLine="709"/>
        <w:jc w:val="both"/>
        <w:rPr>
          <w:sz w:val="28"/>
          <w:szCs w:val="28"/>
        </w:rPr>
      </w:pPr>
      <w:r w:rsidRPr="00CD1BD8">
        <w:rPr>
          <w:sz w:val="28"/>
          <w:szCs w:val="28"/>
        </w:rPr>
        <w:t>Организация теплоснабжения в производственных зонах на территории</w:t>
      </w:r>
      <w:r w:rsidR="00E9724F" w:rsidRPr="00CD1BD8">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сохраняется в существующем виде.</w:t>
      </w:r>
    </w:p>
    <w:p w:rsidR="00380836" w:rsidRPr="00CD1BD8" w:rsidRDefault="00380836" w:rsidP="00380836">
      <w:pPr>
        <w:tabs>
          <w:tab w:val="left" w:pos="1276"/>
        </w:tabs>
        <w:ind w:firstLine="709"/>
        <w:jc w:val="both"/>
        <w:rPr>
          <w:sz w:val="28"/>
          <w:szCs w:val="28"/>
        </w:rPr>
      </w:pPr>
    </w:p>
    <w:p w:rsidR="00380836" w:rsidRPr="00CD1BD8" w:rsidRDefault="00A23BF2" w:rsidP="00380836">
      <w:pPr>
        <w:ind w:firstLine="709"/>
        <w:jc w:val="both"/>
        <w:rPr>
          <w:b/>
          <w:sz w:val="28"/>
          <w:szCs w:val="28"/>
        </w:rPr>
      </w:pPr>
      <w:r w:rsidRPr="00CD1BD8">
        <w:rPr>
          <w:b/>
          <w:sz w:val="28"/>
          <w:szCs w:val="28"/>
        </w:rPr>
        <w:t>п</w:t>
      </w:r>
      <w:r w:rsidR="00380836" w:rsidRPr="00CD1BD8">
        <w:rPr>
          <w:b/>
          <w:sz w:val="28"/>
          <w:szCs w:val="28"/>
        </w:rPr>
        <w:t xml:space="preserve">) </w:t>
      </w:r>
      <w:r w:rsidRPr="00CD1BD8">
        <w:rPr>
          <w:b/>
          <w:sz w:val="28"/>
          <w:szCs w:val="28"/>
        </w:rPr>
        <w:t>Результаты расчетов радиуса эффективного теплоснабжения</w:t>
      </w:r>
    </w:p>
    <w:p w:rsidR="0045009B" w:rsidRPr="00CD1BD8" w:rsidRDefault="0045009B" w:rsidP="0045009B">
      <w:pPr>
        <w:tabs>
          <w:tab w:val="left" w:pos="1276"/>
        </w:tabs>
        <w:ind w:firstLine="709"/>
        <w:jc w:val="both"/>
        <w:rPr>
          <w:sz w:val="28"/>
          <w:szCs w:val="28"/>
        </w:rPr>
      </w:pPr>
      <w:r w:rsidRPr="00CD1BD8">
        <w:rPr>
          <w:sz w:val="28"/>
          <w:szCs w:val="28"/>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C524BB" w:rsidRPr="00CD1BD8" w:rsidRDefault="00C524BB" w:rsidP="00C524BB">
      <w:pPr>
        <w:tabs>
          <w:tab w:val="left" w:pos="1276"/>
        </w:tabs>
        <w:ind w:firstLine="709"/>
        <w:jc w:val="both"/>
        <w:rPr>
          <w:sz w:val="28"/>
          <w:szCs w:val="28"/>
        </w:rPr>
      </w:pPr>
      <w:r w:rsidRPr="00CD1BD8">
        <w:rPr>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w:t>
      </w:r>
    </w:p>
    <w:p w:rsidR="0045009B" w:rsidRPr="00CD1BD8" w:rsidRDefault="0045009B" w:rsidP="00C524BB">
      <w:pPr>
        <w:tabs>
          <w:tab w:val="left" w:pos="1276"/>
        </w:tabs>
        <w:ind w:firstLine="709"/>
        <w:jc w:val="both"/>
        <w:rPr>
          <w:sz w:val="28"/>
          <w:szCs w:val="28"/>
        </w:rPr>
      </w:pPr>
      <w:r w:rsidRPr="00CD1BD8">
        <w:rPr>
          <w:sz w:val="28"/>
          <w:szCs w:val="28"/>
        </w:rPr>
        <w:t>Оптимальный радиус теплоснабжения предлагается определять из условия минимума выражения для «удельных стоимостей сооружения тепловых сетей и источника»: S=A+Z→min (руб./Гкал/ч),</w:t>
      </w:r>
    </w:p>
    <w:p w:rsidR="00A626FA" w:rsidRPr="00CD1BD8" w:rsidRDefault="00A626FA" w:rsidP="00A626FA">
      <w:pPr>
        <w:tabs>
          <w:tab w:val="left" w:pos="1276"/>
        </w:tabs>
        <w:jc w:val="both"/>
        <w:rPr>
          <w:sz w:val="28"/>
          <w:szCs w:val="28"/>
        </w:rPr>
      </w:pPr>
      <w:r w:rsidRPr="00CD1BD8">
        <w:rPr>
          <w:sz w:val="28"/>
          <w:szCs w:val="28"/>
        </w:rPr>
        <w:t>где: A – удельная стоимость сооружения тепловой сети, руб./Гкал/ч;</w:t>
      </w:r>
    </w:p>
    <w:p w:rsidR="00A626FA" w:rsidRPr="00CD1BD8" w:rsidRDefault="00A626FA" w:rsidP="00A626FA">
      <w:pPr>
        <w:tabs>
          <w:tab w:val="left" w:pos="1276"/>
        </w:tabs>
        <w:jc w:val="both"/>
        <w:rPr>
          <w:sz w:val="28"/>
          <w:szCs w:val="28"/>
        </w:rPr>
      </w:pPr>
      <w:r w:rsidRPr="00CD1BD8">
        <w:rPr>
          <w:sz w:val="28"/>
          <w:szCs w:val="28"/>
        </w:rPr>
        <w:t>Z – удельная стоимость сооружения котельной, руб./Гкал/ч.</w:t>
      </w:r>
    </w:p>
    <w:p w:rsidR="00A626FA" w:rsidRPr="00CD1BD8" w:rsidRDefault="00A626FA" w:rsidP="00A626FA">
      <w:pPr>
        <w:tabs>
          <w:tab w:val="left" w:pos="1276"/>
        </w:tabs>
        <w:ind w:firstLine="709"/>
        <w:jc w:val="both"/>
        <w:rPr>
          <w:sz w:val="28"/>
          <w:szCs w:val="28"/>
        </w:rPr>
      </w:pPr>
      <w:r w:rsidRPr="00CD1BD8">
        <w:rPr>
          <w:sz w:val="28"/>
          <w:szCs w:val="28"/>
        </w:rPr>
        <w:t>Аналитическое выражение для оптимального радиуса теплоснабжения предложено в следующем виде, км:</w:t>
      </w:r>
      <w:r w:rsidR="00C9277B" w:rsidRPr="00CD1BD8">
        <w:rPr>
          <w:sz w:val="28"/>
          <w:szCs w:val="28"/>
        </w:rPr>
        <w:t xml:space="preserve"> </w:t>
      </w:r>
      <w:r w:rsidRPr="00CD1BD8">
        <w:rPr>
          <w:sz w:val="28"/>
          <w:szCs w:val="28"/>
          <w:lang w:val="en-US"/>
        </w:rPr>
        <w:t>R</w:t>
      </w:r>
      <w:r w:rsidRPr="00CD1BD8">
        <w:rPr>
          <w:sz w:val="28"/>
          <w:szCs w:val="28"/>
          <w:vertAlign w:val="subscript"/>
        </w:rPr>
        <w:t>опт</w:t>
      </w:r>
      <w:r w:rsidRPr="00CD1BD8">
        <w:rPr>
          <w:sz w:val="28"/>
          <w:szCs w:val="28"/>
        </w:rPr>
        <w:t xml:space="preserve"> = (140/</w:t>
      </w:r>
      <w:r w:rsidRPr="00CD1BD8">
        <w:rPr>
          <w:sz w:val="28"/>
          <w:szCs w:val="28"/>
          <w:lang w:val="en-US"/>
        </w:rPr>
        <w:t>s</w:t>
      </w:r>
      <w:r w:rsidRPr="00CD1BD8">
        <w:rPr>
          <w:sz w:val="28"/>
          <w:szCs w:val="28"/>
          <w:vertAlign w:val="superscript"/>
        </w:rPr>
        <w:t>0,4</w:t>
      </w:r>
      <w:r w:rsidR="00C9277B" w:rsidRPr="00CD1BD8">
        <w:rPr>
          <w:sz w:val="28"/>
          <w:szCs w:val="28"/>
        </w:rPr>
        <w:t>)</w:t>
      </w:r>
      <w:r w:rsidRPr="00CD1BD8">
        <w:rPr>
          <w:sz w:val="28"/>
          <w:szCs w:val="28"/>
        </w:rPr>
        <w:t>·(1/</w:t>
      </w:r>
      <w:r w:rsidRPr="00CD1BD8">
        <w:rPr>
          <w:sz w:val="28"/>
          <w:szCs w:val="28"/>
          <w:lang w:val="en-US"/>
        </w:rPr>
        <w:t>B</w:t>
      </w:r>
      <w:r w:rsidRPr="00CD1BD8">
        <w:rPr>
          <w:sz w:val="28"/>
          <w:szCs w:val="28"/>
          <w:vertAlign w:val="superscript"/>
        </w:rPr>
        <w:t>0,1</w:t>
      </w:r>
      <w:r w:rsidRPr="00CD1BD8">
        <w:rPr>
          <w:sz w:val="28"/>
          <w:szCs w:val="28"/>
        </w:rPr>
        <w:t>)</w:t>
      </w:r>
      <w:r w:rsidR="00C9277B" w:rsidRPr="00CD1BD8">
        <w:rPr>
          <w:sz w:val="28"/>
          <w:szCs w:val="28"/>
        </w:rPr>
        <w:t>·</w:t>
      </w:r>
      <w:r w:rsidRPr="00CD1BD8">
        <w:rPr>
          <w:sz w:val="28"/>
          <w:szCs w:val="28"/>
        </w:rPr>
        <w:t>(Δτ/П)</w:t>
      </w:r>
      <w:r w:rsidRPr="00CD1BD8">
        <w:rPr>
          <w:sz w:val="28"/>
          <w:szCs w:val="28"/>
          <w:vertAlign w:val="superscript"/>
        </w:rPr>
        <w:t>0,15</w:t>
      </w:r>
    </w:p>
    <w:p w:rsidR="00A626FA" w:rsidRPr="00CD1BD8" w:rsidRDefault="00A626FA" w:rsidP="00A626FA">
      <w:pPr>
        <w:tabs>
          <w:tab w:val="left" w:pos="1276"/>
        </w:tabs>
        <w:jc w:val="both"/>
        <w:rPr>
          <w:sz w:val="28"/>
          <w:szCs w:val="28"/>
        </w:rPr>
      </w:pPr>
      <w:r w:rsidRPr="00CD1BD8">
        <w:rPr>
          <w:sz w:val="28"/>
          <w:szCs w:val="28"/>
        </w:rPr>
        <w:t>где: B – среднее число абонентов на 1 км2;</w:t>
      </w:r>
    </w:p>
    <w:p w:rsidR="00A626FA" w:rsidRPr="00CD1BD8" w:rsidRDefault="00A626FA" w:rsidP="00A626FA">
      <w:pPr>
        <w:tabs>
          <w:tab w:val="left" w:pos="1276"/>
        </w:tabs>
        <w:jc w:val="both"/>
        <w:rPr>
          <w:sz w:val="28"/>
          <w:szCs w:val="28"/>
        </w:rPr>
      </w:pPr>
      <w:r w:rsidRPr="00CD1BD8">
        <w:rPr>
          <w:sz w:val="28"/>
          <w:szCs w:val="28"/>
        </w:rPr>
        <w:t>s – удельная стоимость материальной характеристики тепловой сети, руб./м2;</w:t>
      </w:r>
    </w:p>
    <w:p w:rsidR="00A626FA" w:rsidRPr="00CD1BD8" w:rsidRDefault="00A626FA" w:rsidP="00A626FA">
      <w:pPr>
        <w:tabs>
          <w:tab w:val="left" w:pos="1276"/>
        </w:tabs>
        <w:jc w:val="both"/>
        <w:rPr>
          <w:sz w:val="28"/>
          <w:szCs w:val="28"/>
        </w:rPr>
      </w:pPr>
      <w:r w:rsidRPr="00CD1BD8">
        <w:rPr>
          <w:sz w:val="28"/>
          <w:szCs w:val="28"/>
        </w:rPr>
        <w:t>П – теплоплотность района, Гкал/ч·км2;</w:t>
      </w:r>
    </w:p>
    <w:p w:rsidR="00A626FA" w:rsidRPr="00CD1BD8" w:rsidRDefault="00A626FA" w:rsidP="00A626FA">
      <w:pPr>
        <w:tabs>
          <w:tab w:val="left" w:pos="1276"/>
        </w:tabs>
        <w:jc w:val="both"/>
        <w:rPr>
          <w:sz w:val="28"/>
          <w:szCs w:val="28"/>
        </w:rPr>
      </w:pPr>
      <w:r w:rsidRPr="00CD1BD8">
        <w:rPr>
          <w:sz w:val="28"/>
          <w:szCs w:val="28"/>
        </w:rPr>
        <w:t xml:space="preserve">Δτ – расчетный перепад температур теплоносителя в тепловой сети, </w:t>
      </w:r>
      <w:r w:rsidR="000C7610" w:rsidRPr="00CD1BD8">
        <w:rPr>
          <w:sz w:val="28"/>
          <w:szCs w:val="28"/>
        </w:rPr>
        <w:t>гр.</w:t>
      </w:r>
      <w:r w:rsidRPr="00CD1BD8">
        <w:rPr>
          <w:sz w:val="28"/>
          <w:szCs w:val="28"/>
        </w:rPr>
        <w:t>C;</w:t>
      </w:r>
    </w:p>
    <w:p w:rsidR="00C9277B" w:rsidRPr="00CD1BD8" w:rsidRDefault="00A626FA" w:rsidP="00A626FA">
      <w:pPr>
        <w:tabs>
          <w:tab w:val="left" w:pos="1276"/>
        </w:tabs>
        <w:ind w:firstLine="709"/>
        <w:jc w:val="both"/>
        <w:rPr>
          <w:sz w:val="28"/>
          <w:szCs w:val="28"/>
        </w:rPr>
      </w:pPr>
      <w:r w:rsidRPr="00CD1BD8">
        <w:rPr>
          <w:sz w:val="28"/>
          <w:szCs w:val="28"/>
        </w:rPr>
        <w:t>При этом предложено некоторое значение предельного радиуса действия тепловых сетей, которое определяется из соотношения, км:</w:t>
      </w:r>
    </w:p>
    <w:p w:rsidR="00B2497B" w:rsidRPr="00CD1BD8" w:rsidRDefault="00A626FA" w:rsidP="00A626FA">
      <w:pPr>
        <w:tabs>
          <w:tab w:val="left" w:pos="1276"/>
        </w:tabs>
        <w:ind w:firstLine="709"/>
        <w:jc w:val="both"/>
        <w:rPr>
          <w:sz w:val="28"/>
          <w:szCs w:val="28"/>
        </w:rPr>
      </w:pPr>
      <w:r w:rsidRPr="00CD1BD8">
        <w:rPr>
          <w:sz w:val="28"/>
          <w:szCs w:val="28"/>
        </w:rPr>
        <w:t>R</w:t>
      </w:r>
      <w:r w:rsidRPr="00CD1BD8">
        <w:rPr>
          <w:sz w:val="28"/>
          <w:szCs w:val="28"/>
          <w:vertAlign w:val="subscript"/>
        </w:rPr>
        <w:t>пред</w:t>
      </w:r>
      <w:r w:rsidRPr="00CD1BD8">
        <w:rPr>
          <w:sz w:val="28"/>
          <w:szCs w:val="28"/>
        </w:rPr>
        <w:t>=[(p–C)/1,2K]</w:t>
      </w:r>
      <w:r w:rsidRPr="00CD1BD8">
        <w:rPr>
          <w:sz w:val="28"/>
          <w:szCs w:val="28"/>
          <w:vertAlign w:val="superscript"/>
        </w:rPr>
        <w:t>2,5</w:t>
      </w:r>
    </w:p>
    <w:p w:rsidR="00B2497B" w:rsidRPr="00CD1BD8" w:rsidRDefault="00A626FA" w:rsidP="00B2497B">
      <w:pPr>
        <w:tabs>
          <w:tab w:val="left" w:pos="1276"/>
        </w:tabs>
        <w:jc w:val="both"/>
        <w:rPr>
          <w:sz w:val="28"/>
          <w:szCs w:val="28"/>
        </w:rPr>
      </w:pPr>
      <w:r w:rsidRPr="00CD1BD8">
        <w:rPr>
          <w:sz w:val="28"/>
          <w:szCs w:val="28"/>
        </w:rPr>
        <w:t>где R</w:t>
      </w:r>
      <w:r w:rsidRPr="00CD1BD8">
        <w:rPr>
          <w:sz w:val="28"/>
          <w:szCs w:val="28"/>
          <w:vertAlign w:val="subscript"/>
        </w:rPr>
        <w:t>пред</w:t>
      </w:r>
      <w:r w:rsidRPr="00CD1BD8">
        <w:rPr>
          <w:sz w:val="28"/>
          <w:szCs w:val="28"/>
        </w:rPr>
        <w:t xml:space="preserve"> – предельный радиус действия тепловой сети, км;</w:t>
      </w:r>
    </w:p>
    <w:p w:rsidR="00B2497B" w:rsidRPr="00CD1BD8" w:rsidRDefault="00A626FA" w:rsidP="00B2497B">
      <w:pPr>
        <w:tabs>
          <w:tab w:val="left" w:pos="1276"/>
        </w:tabs>
        <w:jc w:val="both"/>
        <w:rPr>
          <w:sz w:val="28"/>
          <w:szCs w:val="28"/>
        </w:rPr>
      </w:pPr>
      <w:r w:rsidRPr="00CD1BD8">
        <w:rPr>
          <w:sz w:val="28"/>
          <w:szCs w:val="28"/>
        </w:rPr>
        <w:lastRenderedPageBreak/>
        <w:t xml:space="preserve">p – разница себестоимости тепла, выработанного на </w:t>
      </w:r>
      <w:r w:rsidR="00B2497B" w:rsidRPr="00CD1BD8">
        <w:rPr>
          <w:sz w:val="28"/>
          <w:szCs w:val="28"/>
        </w:rPr>
        <w:t>котельн</w:t>
      </w:r>
      <w:r w:rsidR="009447B3">
        <w:rPr>
          <w:sz w:val="28"/>
          <w:szCs w:val="28"/>
        </w:rPr>
        <w:t>ой</w:t>
      </w:r>
      <w:r w:rsidRPr="00CD1BD8">
        <w:rPr>
          <w:sz w:val="28"/>
          <w:szCs w:val="28"/>
        </w:rPr>
        <w:t xml:space="preserve"> и в индивидуальных котельных абонентов, руб./Гкал;</w:t>
      </w:r>
    </w:p>
    <w:p w:rsidR="00B2497B" w:rsidRPr="00CD1BD8" w:rsidRDefault="00A626FA" w:rsidP="00B2497B">
      <w:pPr>
        <w:tabs>
          <w:tab w:val="left" w:pos="1276"/>
        </w:tabs>
        <w:jc w:val="both"/>
        <w:rPr>
          <w:sz w:val="28"/>
          <w:szCs w:val="28"/>
        </w:rPr>
      </w:pPr>
      <w:r w:rsidRPr="00CD1BD8">
        <w:rPr>
          <w:sz w:val="28"/>
          <w:szCs w:val="28"/>
        </w:rPr>
        <w:t>C – переменная часть удельных эксплуатационных расходов на транспорт тепла, руб./Гкал;</w:t>
      </w:r>
    </w:p>
    <w:p w:rsidR="00B2497B" w:rsidRPr="00CD1BD8" w:rsidRDefault="00A626FA" w:rsidP="00B2497B">
      <w:pPr>
        <w:tabs>
          <w:tab w:val="left" w:pos="1276"/>
        </w:tabs>
        <w:jc w:val="both"/>
        <w:rPr>
          <w:sz w:val="28"/>
          <w:szCs w:val="28"/>
        </w:rPr>
      </w:pPr>
      <w:r w:rsidRPr="00CD1BD8">
        <w:rPr>
          <w:sz w:val="28"/>
          <w:szCs w:val="28"/>
        </w:rPr>
        <w:t>K – постоянная часть удельных эксплуатационных расходов на транспорт тепла при радиусе действия тепловой сети, равном 1 км, руб./Гкал·км.</w:t>
      </w:r>
    </w:p>
    <w:p w:rsidR="0045009B" w:rsidRPr="00CD1BD8" w:rsidRDefault="00A626FA" w:rsidP="002365FC">
      <w:pPr>
        <w:tabs>
          <w:tab w:val="left" w:pos="1276"/>
        </w:tabs>
        <w:ind w:firstLine="709"/>
        <w:jc w:val="both"/>
        <w:rPr>
          <w:sz w:val="28"/>
          <w:szCs w:val="28"/>
        </w:rPr>
      </w:pPr>
      <w:r w:rsidRPr="00CD1BD8">
        <w:rPr>
          <w:sz w:val="28"/>
          <w:szCs w:val="28"/>
        </w:rPr>
        <w:t>Результаты расчета радиуса эффективного теплоснабжения каждой системы теплоснабжения</w:t>
      </w:r>
      <w:r w:rsidR="00E9724F" w:rsidRPr="00CD1BD8">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приведены в таблице</w:t>
      </w:r>
      <w:r w:rsidR="001727D6" w:rsidRPr="00CD1BD8">
        <w:rPr>
          <w:sz w:val="28"/>
          <w:szCs w:val="28"/>
        </w:rPr>
        <w:t xml:space="preserve"> </w:t>
      </w:r>
      <w:r w:rsidR="00B35023">
        <w:rPr>
          <w:sz w:val="28"/>
          <w:szCs w:val="28"/>
        </w:rPr>
        <w:t>2</w:t>
      </w:r>
      <w:r w:rsidR="00861662">
        <w:rPr>
          <w:sz w:val="28"/>
          <w:szCs w:val="28"/>
        </w:rPr>
        <w:t>1</w:t>
      </w:r>
      <w:r w:rsidRPr="00CD1BD8">
        <w:rPr>
          <w:sz w:val="28"/>
          <w:szCs w:val="28"/>
        </w:rPr>
        <w:t>.</w:t>
      </w:r>
    </w:p>
    <w:p w:rsidR="00163491" w:rsidRPr="00CD1BD8" w:rsidRDefault="00163491" w:rsidP="00B2497B">
      <w:pPr>
        <w:tabs>
          <w:tab w:val="left" w:pos="1276"/>
        </w:tabs>
        <w:ind w:firstLine="709"/>
        <w:jc w:val="both"/>
        <w:rPr>
          <w:color w:val="FF0000"/>
          <w:sz w:val="28"/>
          <w:szCs w:val="28"/>
        </w:rPr>
      </w:pPr>
    </w:p>
    <w:p w:rsidR="00163491" w:rsidRPr="00CD1BD8" w:rsidRDefault="00163491" w:rsidP="00B2497B">
      <w:pPr>
        <w:tabs>
          <w:tab w:val="left" w:pos="1276"/>
        </w:tabs>
        <w:ind w:firstLine="709"/>
        <w:jc w:val="both"/>
        <w:rPr>
          <w:color w:val="FF0000"/>
          <w:sz w:val="28"/>
          <w:szCs w:val="28"/>
        </w:rPr>
      </w:pPr>
    </w:p>
    <w:p w:rsidR="00163491" w:rsidRPr="00CD1BD8" w:rsidRDefault="00163491" w:rsidP="00B2497B">
      <w:pPr>
        <w:tabs>
          <w:tab w:val="left" w:pos="1276"/>
        </w:tabs>
        <w:ind w:firstLine="709"/>
        <w:jc w:val="both"/>
        <w:rPr>
          <w:color w:val="FF0000"/>
          <w:sz w:val="28"/>
          <w:szCs w:val="28"/>
        </w:rPr>
        <w:sectPr w:rsidR="00163491" w:rsidRPr="00CD1BD8" w:rsidSect="00D50A05">
          <w:pgSz w:w="11906" w:h="16838"/>
          <w:pgMar w:top="1134" w:right="1134" w:bottom="1134" w:left="1134" w:header="720" w:footer="709" w:gutter="0"/>
          <w:cols w:space="720"/>
          <w:docGrid w:linePitch="360"/>
        </w:sectPr>
      </w:pPr>
    </w:p>
    <w:p w:rsidR="00163491" w:rsidRPr="00CD1BD8" w:rsidRDefault="00163491" w:rsidP="00163491">
      <w:pPr>
        <w:tabs>
          <w:tab w:val="left" w:pos="1276"/>
        </w:tabs>
        <w:ind w:firstLine="709"/>
        <w:jc w:val="right"/>
        <w:rPr>
          <w:sz w:val="28"/>
          <w:szCs w:val="28"/>
        </w:rPr>
      </w:pPr>
      <w:r w:rsidRPr="00CD1BD8">
        <w:rPr>
          <w:sz w:val="28"/>
          <w:szCs w:val="28"/>
        </w:rPr>
        <w:lastRenderedPageBreak/>
        <w:t>Таблица</w:t>
      </w:r>
      <w:r w:rsidR="001727D6" w:rsidRPr="00CD1BD8">
        <w:rPr>
          <w:sz w:val="28"/>
          <w:szCs w:val="28"/>
        </w:rPr>
        <w:t xml:space="preserve"> </w:t>
      </w:r>
      <w:r w:rsidR="00861662">
        <w:rPr>
          <w:sz w:val="28"/>
          <w:szCs w:val="28"/>
        </w:rPr>
        <w:t>21</w:t>
      </w:r>
    </w:p>
    <w:tbl>
      <w:tblPr>
        <w:tblW w:w="5000" w:type="pct"/>
        <w:tblLook w:val="04A0" w:firstRow="1" w:lastRow="0" w:firstColumn="1" w:lastColumn="0" w:noHBand="0" w:noVBand="1"/>
      </w:tblPr>
      <w:tblGrid>
        <w:gridCol w:w="1448"/>
        <w:gridCol w:w="1479"/>
        <w:gridCol w:w="1250"/>
        <w:gridCol w:w="1202"/>
        <w:gridCol w:w="1339"/>
        <w:gridCol w:w="1415"/>
        <w:gridCol w:w="971"/>
        <w:gridCol w:w="1430"/>
        <w:gridCol w:w="1453"/>
        <w:gridCol w:w="1305"/>
        <w:gridCol w:w="1494"/>
      </w:tblGrid>
      <w:tr w:rsidR="006A095A" w:rsidRPr="00CD1BD8" w:rsidTr="00235BFC">
        <w:trPr>
          <w:trHeight w:val="2100"/>
          <w:tblHeader/>
        </w:trPr>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5BFC" w:rsidRPr="00CD1BD8" w:rsidRDefault="00235BFC" w:rsidP="003D3E71">
            <w:pPr>
              <w:ind w:left="-113" w:right="-113"/>
              <w:jc w:val="center"/>
              <w:rPr>
                <w:b/>
                <w:color w:val="000000"/>
              </w:rPr>
            </w:pPr>
            <w:r w:rsidRPr="00CD1BD8">
              <w:rPr>
                <w:b/>
                <w:color w:val="000000"/>
              </w:rPr>
              <w:t>Наименование источника теплоснабжения</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235BFC" w:rsidRPr="00CD1BD8" w:rsidRDefault="00235BFC" w:rsidP="003D3E71">
            <w:pPr>
              <w:ind w:left="-113" w:right="-113"/>
              <w:jc w:val="center"/>
              <w:rPr>
                <w:b/>
                <w:color w:val="000000"/>
              </w:rPr>
            </w:pPr>
            <w:r w:rsidRPr="00CD1BD8">
              <w:rPr>
                <w:b/>
                <w:color w:val="000000"/>
              </w:rPr>
              <w:t>Площадь зоны действия теплоисточника, кв.км</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235BFC" w:rsidRPr="00CD1BD8" w:rsidRDefault="00235BFC" w:rsidP="003D3E71">
            <w:pPr>
              <w:ind w:left="-113" w:right="-113"/>
              <w:jc w:val="center"/>
              <w:rPr>
                <w:b/>
                <w:color w:val="000000"/>
              </w:rPr>
            </w:pPr>
            <w:r w:rsidRPr="00CD1BD8">
              <w:rPr>
                <w:b/>
                <w:color w:val="000000"/>
              </w:rPr>
              <w:t>Количество потребителей, ед.</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235BFC" w:rsidRPr="00CD1BD8" w:rsidRDefault="00235BFC" w:rsidP="003D3E71">
            <w:pPr>
              <w:ind w:left="-113" w:right="-113"/>
              <w:jc w:val="center"/>
              <w:rPr>
                <w:b/>
                <w:color w:val="000000"/>
              </w:rPr>
            </w:pPr>
            <w:r w:rsidRPr="00CD1BD8">
              <w:rPr>
                <w:b/>
                <w:color w:val="000000"/>
              </w:rPr>
              <w:t>Среднее число потребителей на 1 кв.км, ед.</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235BFC" w:rsidRPr="00CD1BD8" w:rsidRDefault="00235BFC" w:rsidP="003D3E71">
            <w:pPr>
              <w:ind w:left="-113" w:right="-113"/>
              <w:jc w:val="center"/>
              <w:rPr>
                <w:b/>
                <w:color w:val="000000"/>
              </w:rPr>
            </w:pPr>
            <w:r w:rsidRPr="00CD1BD8">
              <w:rPr>
                <w:b/>
                <w:color w:val="000000"/>
              </w:rPr>
              <w:t>Подключенная нагрузка, Гкал/ч</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235BFC" w:rsidRPr="00CD1BD8" w:rsidRDefault="00235BFC" w:rsidP="003D3E71">
            <w:pPr>
              <w:ind w:left="-113" w:right="-113"/>
              <w:jc w:val="center"/>
              <w:rPr>
                <w:b/>
                <w:color w:val="000000"/>
              </w:rPr>
            </w:pPr>
            <w:r w:rsidRPr="00CD1BD8">
              <w:rPr>
                <w:b/>
                <w:color w:val="000000"/>
              </w:rPr>
              <w:t>Материальная характеристика тепловой сети, кв.м</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35BFC" w:rsidRPr="00CD1BD8" w:rsidRDefault="00235BFC" w:rsidP="003D3E71">
            <w:pPr>
              <w:ind w:left="-113" w:right="-113"/>
              <w:jc w:val="center"/>
              <w:rPr>
                <w:b/>
                <w:color w:val="000000"/>
              </w:rPr>
            </w:pPr>
            <w:r w:rsidRPr="00CD1BD8">
              <w:rPr>
                <w:b/>
                <w:color w:val="000000"/>
              </w:rPr>
              <w:t>Стоимость тепловых сетей, млн руб.</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235BFC" w:rsidRPr="00CD1BD8" w:rsidRDefault="00235BFC" w:rsidP="003D3E71">
            <w:pPr>
              <w:ind w:left="-113" w:right="-113"/>
              <w:jc w:val="center"/>
              <w:rPr>
                <w:b/>
                <w:color w:val="000000"/>
              </w:rPr>
            </w:pPr>
            <w:r w:rsidRPr="00CD1BD8">
              <w:rPr>
                <w:b/>
                <w:color w:val="000000"/>
              </w:rPr>
              <w:t>Удельная стоимость материальной характеристики тепловой сети, руб./м2</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235BFC" w:rsidRPr="00CD1BD8" w:rsidRDefault="00235BFC" w:rsidP="003D3E71">
            <w:pPr>
              <w:ind w:left="-113" w:right="-113"/>
              <w:jc w:val="center"/>
              <w:rPr>
                <w:b/>
                <w:color w:val="000000"/>
              </w:rPr>
            </w:pPr>
            <w:r w:rsidRPr="00CD1BD8">
              <w:rPr>
                <w:b/>
                <w:color w:val="000000"/>
              </w:rPr>
              <w:t>Средняя теплоплотность, Гкал/ч/кв.км</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235BFC" w:rsidRPr="00CD1BD8" w:rsidRDefault="00235BFC" w:rsidP="003D3E71">
            <w:pPr>
              <w:ind w:left="-113" w:right="-113"/>
              <w:jc w:val="center"/>
              <w:rPr>
                <w:b/>
                <w:color w:val="000000"/>
              </w:rPr>
            </w:pPr>
            <w:r w:rsidRPr="00CD1BD8">
              <w:rPr>
                <w:b/>
                <w:color w:val="000000"/>
              </w:rPr>
              <w:t>Расчетный перепад температур теплоносителя в тепловой сети, гр.С</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235BFC" w:rsidRPr="00CD1BD8" w:rsidRDefault="00235BFC" w:rsidP="003D3E71">
            <w:pPr>
              <w:ind w:left="-113" w:right="-113"/>
              <w:jc w:val="center"/>
              <w:rPr>
                <w:b/>
                <w:color w:val="000000"/>
              </w:rPr>
            </w:pPr>
            <w:r w:rsidRPr="00CD1BD8">
              <w:rPr>
                <w:b/>
                <w:color w:val="000000"/>
              </w:rPr>
              <w:t>Радиус эффективного теплоснабжения, км</w:t>
            </w:r>
          </w:p>
        </w:tc>
      </w:tr>
      <w:tr w:rsidR="006A095A" w:rsidRPr="00CD1BD8" w:rsidTr="00235BFC">
        <w:trPr>
          <w:trHeight w:val="1200"/>
        </w:trPr>
        <w:tc>
          <w:tcPr>
            <w:tcW w:w="617" w:type="pct"/>
            <w:tcBorders>
              <w:top w:val="nil"/>
              <w:left w:val="single" w:sz="4" w:space="0" w:color="auto"/>
              <w:bottom w:val="single" w:sz="4" w:space="0" w:color="auto"/>
              <w:right w:val="single" w:sz="4" w:space="0" w:color="auto"/>
            </w:tcBorders>
            <w:shd w:val="clear" w:color="auto" w:fill="auto"/>
            <w:vAlign w:val="center"/>
          </w:tcPr>
          <w:p w:rsidR="00765A97" w:rsidRPr="00CD1BD8" w:rsidRDefault="00926A0F" w:rsidP="006A095A">
            <w:r w:rsidRPr="00926A0F">
              <w:t>Здание котельной, п. Хозьмино, ул. Цветочная, д. 11</w:t>
            </w:r>
          </w:p>
        </w:tc>
        <w:tc>
          <w:tcPr>
            <w:tcW w:w="432" w:type="pct"/>
            <w:tcBorders>
              <w:top w:val="nil"/>
              <w:left w:val="nil"/>
              <w:bottom w:val="single" w:sz="4" w:space="0" w:color="auto"/>
              <w:right w:val="single" w:sz="4" w:space="0" w:color="auto"/>
            </w:tcBorders>
            <w:shd w:val="clear" w:color="auto" w:fill="auto"/>
            <w:noWrap/>
            <w:vAlign w:val="center"/>
          </w:tcPr>
          <w:p w:rsidR="00765A97" w:rsidRPr="00765A97" w:rsidRDefault="00555C1B" w:rsidP="000727D7">
            <w:pPr>
              <w:jc w:val="center"/>
              <w:rPr>
                <w:color w:val="000000"/>
              </w:rPr>
            </w:pPr>
            <w:r>
              <w:rPr>
                <w:color w:val="000000"/>
              </w:rPr>
              <w:t>0,278</w:t>
            </w:r>
          </w:p>
        </w:tc>
        <w:tc>
          <w:tcPr>
            <w:tcW w:w="367" w:type="pct"/>
            <w:tcBorders>
              <w:top w:val="nil"/>
              <w:left w:val="nil"/>
              <w:bottom w:val="single" w:sz="4" w:space="0" w:color="auto"/>
              <w:right w:val="single" w:sz="4" w:space="0" w:color="auto"/>
            </w:tcBorders>
            <w:shd w:val="clear" w:color="auto" w:fill="auto"/>
            <w:noWrap/>
            <w:vAlign w:val="center"/>
          </w:tcPr>
          <w:p w:rsidR="00765A97" w:rsidRPr="00765A97" w:rsidRDefault="00555C1B" w:rsidP="009D66B3">
            <w:pPr>
              <w:jc w:val="center"/>
              <w:rPr>
                <w:color w:val="000000"/>
              </w:rPr>
            </w:pPr>
            <w:r>
              <w:rPr>
                <w:color w:val="000000"/>
              </w:rPr>
              <w:t>17</w:t>
            </w:r>
          </w:p>
        </w:tc>
        <w:tc>
          <w:tcPr>
            <w:tcW w:w="349" w:type="pct"/>
            <w:tcBorders>
              <w:top w:val="nil"/>
              <w:left w:val="nil"/>
              <w:bottom w:val="single" w:sz="4" w:space="0" w:color="auto"/>
              <w:right w:val="single" w:sz="4" w:space="0" w:color="auto"/>
            </w:tcBorders>
            <w:shd w:val="clear" w:color="auto" w:fill="auto"/>
            <w:noWrap/>
            <w:vAlign w:val="center"/>
          </w:tcPr>
          <w:p w:rsidR="00765A97" w:rsidRPr="00765A97" w:rsidRDefault="00555C1B" w:rsidP="009D66B3">
            <w:pPr>
              <w:jc w:val="center"/>
              <w:rPr>
                <w:color w:val="000000"/>
              </w:rPr>
            </w:pPr>
            <w:r>
              <w:rPr>
                <w:color w:val="000000"/>
              </w:rPr>
              <w:t>61</w:t>
            </w:r>
          </w:p>
        </w:tc>
        <w:tc>
          <w:tcPr>
            <w:tcW w:w="457" w:type="pct"/>
            <w:tcBorders>
              <w:top w:val="nil"/>
              <w:left w:val="nil"/>
              <w:bottom w:val="single" w:sz="4" w:space="0" w:color="auto"/>
              <w:right w:val="single" w:sz="4" w:space="0" w:color="auto"/>
            </w:tcBorders>
            <w:shd w:val="clear" w:color="auto" w:fill="auto"/>
            <w:noWrap/>
            <w:vAlign w:val="center"/>
          </w:tcPr>
          <w:p w:rsidR="00765A97" w:rsidRPr="00765A97" w:rsidRDefault="00765A97" w:rsidP="00BE0633">
            <w:pPr>
              <w:jc w:val="center"/>
              <w:rPr>
                <w:color w:val="000000"/>
              </w:rPr>
            </w:pPr>
            <w:r w:rsidRPr="00765A97">
              <w:rPr>
                <w:color w:val="000000"/>
              </w:rPr>
              <w:t>0,4</w:t>
            </w:r>
            <w:r w:rsidR="00BE0633">
              <w:rPr>
                <w:color w:val="000000"/>
              </w:rPr>
              <w:t>4</w:t>
            </w:r>
          </w:p>
        </w:tc>
        <w:tc>
          <w:tcPr>
            <w:tcW w:w="404" w:type="pct"/>
            <w:tcBorders>
              <w:top w:val="nil"/>
              <w:left w:val="nil"/>
              <w:bottom w:val="single" w:sz="4" w:space="0" w:color="auto"/>
              <w:right w:val="single" w:sz="4" w:space="0" w:color="auto"/>
            </w:tcBorders>
            <w:shd w:val="clear" w:color="auto" w:fill="auto"/>
            <w:noWrap/>
            <w:vAlign w:val="center"/>
          </w:tcPr>
          <w:p w:rsidR="00765A97" w:rsidRPr="00765A97" w:rsidRDefault="00555C1B" w:rsidP="009D66B3">
            <w:pPr>
              <w:jc w:val="center"/>
              <w:rPr>
                <w:color w:val="000000"/>
              </w:rPr>
            </w:pPr>
            <w:r>
              <w:rPr>
                <w:color w:val="000000"/>
              </w:rPr>
              <w:t>579</w:t>
            </w:r>
          </w:p>
        </w:tc>
        <w:tc>
          <w:tcPr>
            <w:tcW w:w="300" w:type="pct"/>
            <w:tcBorders>
              <w:top w:val="nil"/>
              <w:left w:val="nil"/>
              <w:bottom w:val="single" w:sz="4" w:space="0" w:color="auto"/>
              <w:right w:val="single" w:sz="4" w:space="0" w:color="auto"/>
            </w:tcBorders>
            <w:shd w:val="clear" w:color="auto" w:fill="auto"/>
            <w:noWrap/>
            <w:vAlign w:val="center"/>
          </w:tcPr>
          <w:p w:rsidR="00765A97" w:rsidRPr="00765A97" w:rsidRDefault="00555C1B" w:rsidP="009D66B3">
            <w:pPr>
              <w:jc w:val="center"/>
              <w:rPr>
                <w:color w:val="000000"/>
              </w:rPr>
            </w:pPr>
            <w:r>
              <w:rPr>
                <w:color w:val="000000"/>
              </w:rPr>
              <w:t>0,883</w:t>
            </w:r>
          </w:p>
        </w:tc>
        <w:tc>
          <w:tcPr>
            <w:tcW w:w="584" w:type="pct"/>
            <w:tcBorders>
              <w:top w:val="nil"/>
              <w:left w:val="nil"/>
              <w:bottom w:val="single" w:sz="4" w:space="0" w:color="auto"/>
              <w:right w:val="single" w:sz="4" w:space="0" w:color="auto"/>
            </w:tcBorders>
            <w:shd w:val="clear" w:color="auto" w:fill="auto"/>
            <w:noWrap/>
            <w:vAlign w:val="center"/>
          </w:tcPr>
          <w:p w:rsidR="00765A97" w:rsidRPr="00765A97" w:rsidRDefault="0038546F" w:rsidP="009D66B3">
            <w:pPr>
              <w:jc w:val="center"/>
              <w:rPr>
                <w:color w:val="000000"/>
              </w:rPr>
            </w:pPr>
            <w:r>
              <w:rPr>
                <w:color w:val="000000"/>
              </w:rPr>
              <w:t>1525</w:t>
            </w:r>
          </w:p>
        </w:tc>
        <w:tc>
          <w:tcPr>
            <w:tcW w:w="578" w:type="pct"/>
            <w:tcBorders>
              <w:top w:val="nil"/>
              <w:left w:val="nil"/>
              <w:bottom w:val="single" w:sz="4" w:space="0" w:color="auto"/>
              <w:right w:val="single" w:sz="4" w:space="0" w:color="auto"/>
            </w:tcBorders>
            <w:shd w:val="clear" w:color="auto" w:fill="auto"/>
            <w:noWrap/>
            <w:vAlign w:val="center"/>
          </w:tcPr>
          <w:p w:rsidR="00765A97" w:rsidRPr="00765A97" w:rsidRDefault="00B57F9D" w:rsidP="009D66B3">
            <w:pPr>
              <w:jc w:val="center"/>
              <w:rPr>
                <w:color w:val="000000"/>
              </w:rPr>
            </w:pPr>
            <w:r>
              <w:rPr>
                <w:color w:val="000000"/>
              </w:rPr>
              <w:t>1,3</w:t>
            </w:r>
          </w:p>
        </w:tc>
        <w:tc>
          <w:tcPr>
            <w:tcW w:w="470" w:type="pct"/>
            <w:tcBorders>
              <w:top w:val="nil"/>
              <w:left w:val="nil"/>
              <w:bottom w:val="single" w:sz="4" w:space="0" w:color="auto"/>
              <w:right w:val="single" w:sz="4" w:space="0" w:color="auto"/>
            </w:tcBorders>
            <w:shd w:val="clear" w:color="auto" w:fill="auto"/>
            <w:noWrap/>
            <w:vAlign w:val="center"/>
          </w:tcPr>
          <w:p w:rsidR="00765A97" w:rsidRPr="00765A97" w:rsidRDefault="00765A97" w:rsidP="009D66B3">
            <w:pPr>
              <w:jc w:val="center"/>
              <w:rPr>
                <w:color w:val="000000"/>
              </w:rPr>
            </w:pPr>
            <w:r w:rsidRPr="00765A97">
              <w:rPr>
                <w:color w:val="000000"/>
              </w:rPr>
              <w:t>25</w:t>
            </w:r>
          </w:p>
        </w:tc>
        <w:tc>
          <w:tcPr>
            <w:tcW w:w="441" w:type="pct"/>
            <w:tcBorders>
              <w:top w:val="nil"/>
              <w:left w:val="nil"/>
              <w:bottom w:val="single" w:sz="4" w:space="0" w:color="auto"/>
              <w:right w:val="single" w:sz="4" w:space="0" w:color="auto"/>
            </w:tcBorders>
            <w:shd w:val="clear" w:color="auto" w:fill="auto"/>
            <w:noWrap/>
            <w:vAlign w:val="center"/>
          </w:tcPr>
          <w:p w:rsidR="00765A97" w:rsidRPr="00765A97" w:rsidRDefault="0038546F" w:rsidP="009D66B3">
            <w:pPr>
              <w:jc w:val="center"/>
              <w:rPr>
                <w:color w:val="000000"/>
              </w:rPr>
            </w:pPr>
            <w:r>
              <w:rPr>
                <w:color w:val="000000"/>
              </w:rPr>
              <w:t>7,58</w:t>
            </w:r>
          </w:p>
        </w:tc>
      </w:tr>
    </w:tbl>
    <w:p w:rsidR="004D5EDD" w:rsidRPr="00CD1BD8" w:rsidRDefault="004D5EDD" w:rsidP="00163491">
      <w:pPr>
        <w:tabs>
          <w:tab w:val="left" w:pos="1276"/>
        </w:tabs>
        <w:ind w:firstLine="709"/>
        <w:jc w:val="right"/>
        <w:rPr>
          <w:sz w:val="28"/>
          <w:szCs w:val="28"/>
        </w:rPr>
      </w:pPr>
    </w:p>
    <w:p w:rsidR="004D5EDD" w:rsidRPr="00CD1BD8" w:rsidRDefault="004D5EDD" w:rsidP="00163491">
      <w:pPr>
        <w:tabs>
          <w:tab w:val="left" w:pos="1276"/>
        </w:tabs>
        <w:ind w:firstLine="709"/>
        <w:jc w:val="right"/>
        <w:rPr>
          <w:sz w:val="28"/>
          <w:szCs w:val="28"/>
        </w:rPr>
      </w:pPr>
    </w:p>
    <w:p w:rsidR="00163491" w:rsidRPr="00CD1BD8" w:rsidRDefault="00163491" w:rsidP="00B2497B">
      <w:pPr>
        <w:tabs>
          <w:tab w:val="left" w:pos="1276"/>
        </w:tabs>
        <w:ind w:firstLine="709"/>
        <w:jc w:val="both"/>
        <w:rPr>
          <w:color w:val="FF0000"/>
          <w:sz w:val="28"/>
          <w:szCs w:val="28"/>
        </w:rPr>
        <w:sectPr w:rsidR="00163491" w:rsidRPr="00CD1BD8" w:rsidSect="00163491">
          <w:pgSz w:w="16838" w:h="11906" w:orient="landscape"/>
          <w:pgMar w:top="1134" w:right="1134" w:bottom="1134" w:left="1134" w:header="720" w:footer="709" w:gutter="0"/>
          <w:cols w:space="720"/>
          <w:docGrid w:linePitch="360"/>
        </w:sectPr>
      </w:pPr>
    </w:p>
    <w:p w:rsidR="00D14B3F" w:rsidRPr="00CD1BD8" w:rsidRDefault="00D14B3F" w:rsidP="00747F57">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35" w:name="_Toc530747809"/>
      <w:bookmarkEnd w:id="34"/>
      <w:r w:rsidRPr="00CD1BD8">
        <w:rPr>
          <w:rFonts w:asciiTheme="majorHAnsi" w:hAnsiTheme="majorHAnsi"/>
          <w:caps/>
          <w:color w:val="000000" w:themeColor="text1"/>
          <w:spacing w:val="20"/>
          <w:sz w:val="34"/>
          <w:szCs w:val="34"/>
        </w:rPr>
        <w:lastRenderedPageBreak/>
        <w:t xml:space="preserve">Глава </w:t>
      </w:r>
      <w:r w:rsidR="003E1371" w:rsidRPr="00CD1BD8">
        <w:rPr>
          <w:rFonts w:asciiTheme="majorHAnsi" w:hAnsiTheme="majorHAnsi"/>
          <w:caps/>
          <w:color w:val="000000" w:themeColor="text1"/>
          <w:spacing w:val="20"/>
          <w:sz w:val="34"/>
          <w:szCs w:val="34"/>
        </w:rPr>
        <w:t>8</w:t>
      </w:r>
      <w:r w:rsidRPr="00CD1BD8">
        <w:rPr>
          <w:rFonts w:asciiTheme="majorHAnsi" w:hAnsiTheme="majorHAnsi"/>
          <w:caps/>
          <w:color w:val="000000" w:themeColor="text1"/>
          <w:spacing w:val="20"/>
          <w:sz w:val="34"/>
          <w:szCs w:val="34"/>
        </w:rPr>
        <w:t>. Предложения по строительству и реконструкции тепловых сетей и сооружений на них</w:t>
      </w:r>
      <w:bookmarkEnd w:id="35"/>
    </w:p>
    <w:p w:rsidR="00AB0513" w:rsidRPr="00CD1BD8" w:rsidRDefault="00AB0513" w:rsidP="00445A7B">
      <w:pPr>
        <w:tabs>
          <w:tab w:val="left" w:pos="1276"/>
        </w:tabs>
        <w:ind w:firstLine="709"/>
        <w:jc w:val="both"/>
        <w:rPr>
          <w:sz w:val="28"/>
          <w:szCs w:val="28"/>
        </w:rPr>
      </w:pPr>
    </w:p>
    <w:p w:rsidR="00445A7B" w:rsidRPr="00CD1BD8" w:rsidRDefault="00445A7B" w:rsidP="00445A7B">
      <w:pPr>
        <w:ind w:firstLine="709"/>
        <w:jc w:val="both"/>
        <w:rPr>
          <w:b/>
          <w:sz w:val="28"/>
          <w:szCs w:val="28"/>
        </w:rPr>
      </w:pPr>
      <w:r w:rsidRPr="00CD1BD8">
        <w:rPr>
          <w:b/>
          <w:sz w:val="28"/>
          <w:szCs w:val="28"/>
        </w:rPr>
        <w:t xml:space="preserve">а) </w:t>
      </w:r>
      <w:r w:rsidR="003D1DB5" w:rsidRPr="00CD1BD8">
        <w:rPr>
          <w:b/>
          <w:sz w:val="28"/>
          <w:szCs w:val="28"/>
        </w:rPr>
        <w:t>Предложения по реконструкции и строительству тепловых сетей, обеспечивающие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445A7B" w:rsidRPr="00CD1BD8" w:rsidRDefault="004B0E55" w:rsidP="00445A7B">
      <w:pPr>
        <w:tabs>
          <w:tab w:val="left" w:pos="1276"/>
        </w:tabs>
        <w:ind w:firstLine="709"/>
        <w:jc w:val="both"/>
        <w:rPr>
          <w:sz w:val="28"/>
          <w:szCs w:val="28"/>
        </w:rPr>
      </w:pPr>
      <w:r w:rsidRPr="00CD1BD8">
        <w:rPr>
          <w:sz w:val="28"/>
          <w:szCs w:val="28"/>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 не требуется.</w:t>
      </w:r>
    </w:p>
    <w:p w:rsidR="00445A7B" w:rsidRPr="00CD1BD8" w:rsidRDefault="00445A7B" w:rsidP="00445A7B">
      <w:pPr>
        <w:tabs>
          <w:tab w:val="left" w:pos="1276"/>
        </w:tabs>
        <w:ind w:firstLine="709"/>
        <w:jc w:val="both"/>
        <w:rPr>
          <w:sz w:val="28"/>
          <w:szCs w:val="28"/>
        </w:rPr>
      </w:pPr>
    </w:p>
    <w:p w:rsidR="00445A7B" w:rsidRPr="00CD1BD8" w:rsidRDefault="00445A7B" w:rsidP="00445A7B">
      <w:pPr>
        <w:ind w:firstLine="709"/>
        <w:jc w:val="both"/>
        <w:rPr>
          <w:b/>
          <w:sz w:val="28"/>
          <w:szCs w:val="28"/>
        </w:rPr>
      </w:pPr>
      <w:r w:rsidRPr="00CD1BD8">
        <w:rPr>
          <w:b/>
          <w:sz w:val="28"/>
          <w:szCs w:val="28"/>
        </w:rPr>
        <w:t xml:space="preserve">б) </w:t>
      </w:r>
      <w:r w:rsidR="003D1DB5" w:rsidRPr="00CD1BD8">
        <w:rPr>
          <w:b/>
          <w:sz w:val="28"/>
          <w:szCs w:val="28"/>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rsidR="009751EE" w:rsidRPr="00CD1BD8" w:rsidRDefault="004B0E55" w:rsidP="00445A7B">
      <w:pPr>
        <w:tabs>
          <w:tab w:val="left" w:pos="1276"/>
        </w:tabs>
        <w:ind w:firstLine="709"/>
        <w:jc w:val="both"/>
        <w:rPr>
          <w:sz w:val="28"/>
          <w:szCs w:val="28"/>
        </w:rPr>
      </w:pPr>
      <w:r w:rsidRPr="00CD1BD8">
        <w:rPr>
          <w:sz w:val="28"/>
          <w:szCs w:val="28"/>
        </w:rPr>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w:t>
      </w:r>
      <w:r w:rsidR="00E9724F" w:rsidRPr="00CD1BD8">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00216EA1" w:rsidRPr="00CD1BD8">
        <w:rPr>
          <w:sz w:val="28"/>
          <w:szCs w:val="28"/>
        </w:rPr>
        <w:t xml:space="preserve">не требуется.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 </w:t>
      </w:r>
    </w:p>
    <w:p w:rsidR="00445A7B" w:rsidRPr="00CD1BD8" w:rsidRDefault="00445A7B" w:rsidP="00445A7B">
      <w:pPr>
        <w:tabs>
          <w:tab w:val="left" w:pos="1276"/>
        </w:tabs>
        <w:ind w:firstLine="709"/>
        <w:jc w:val="both"/>
        <w:rPr>
          <w:sz w:val="28"/>
          <w:szCs w:val="28"/>
        </w:rPr>
      </w:pPr>
    </w:p>
    <w:p w:rsidR="00445A7B" w:rsidRPr="00CD1BD8" w:rsidRDefault="00445A7B" w:rsidP="00445A7B">
      <w:pPr>
        <w:ind w:firstLine="709"/>
        <w:jc w:val="both"/>
        <w:rPr>
          <w:b/>
          <w:sz w:val="28"/>
          <w:szCs w:val="28"/>
        </w:rPr>
      </w:pPr>
      <w:r w:rsidRPr="00CD1BD8">
        <w:rPr>
          <w:b/>
          <w:sz w:val="28"/>
          <w:szCs w:val="28"/>
        </w:rPr>
        <w:t xml:space="preserve">в) </w:t>
      </w:r>
      <w:r w:rsidR="00FA5938" w:rsidRPr="00CD1BD8">
        <w:rPr>
          <w:b/>
          <w:sz w:val="28"/>
          <w:szCs w:val="28"/>
        </w:rPr>
        <w:t>Предложения по строительству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445A7B" w:rsidRPr="00CD1BD8" w:rsidRDefault="004B0E55" w:rsidP="00445A7B">
      <w:pPr>
        <w:tabs>
          <w:tab w:val="left" w:pos="1276"/>
        </w:tabs>
        <w:ind w:firstLine="709"/>
        <w:jc w:val="both"/>
        <w:rPr>
          <w:sz w:val="28"/>
          <w:szCs w:val="28"/>
        </w:rPr>
      </w:pPr>
      <w:r w:rsidRPr="00CD1BD8">
        <w:rPr>
          <w:sz w:val="28"/>
          <w:szCs w:val="28"/>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схемой теплоснабжения не предусмотрено, так как поставка тепловой энергии потребителям от различных источников тепловой энергии схемой не предусмотрена.</w:t>
      </w:r>
    </w:p>
    <w:p w:rsidR="00445A7B" w:rsidRPr="00CD1BD8" w:rsidRDefault="00445A7B" w:rsidP="00445A7B">
      <w:pPr>
        <w:tabs>
          <w:tab w:val="left" w:pos="1276"/>
        </w:tabs>
        <w:ind w:firstLine="709"/>
        <w:jc w:val="both"/>
        <w:rPr>
          <w:sz w:val="28"/>
          <w:szCs w:val="28"/>
        </w:rPr>
      </w:pPr>
    </w:p>
    <w:p w:rsidR="00445A7B" w:rsidRPr="00CD1BD8" w:rsidRDefault="00445A7B" w:rsidP="00445A7B">
      <w:pPr>
        <w:ind w:firstLine="709"/>
        <w:jc w:val="both"/>
        <w:rPr>
          <w:b/>
          <w:sz w:val="28"/>
          <w:szCs w:val="28"/>
        </w:rPr>
      </w:pPr>
      <w:r w:rsidRPr="00CD1BD8">
        <w:rPr>
          <w:b/>
          <w:sz w:val="28"/>
          <w:szCs w:val="28"/>
        </w:rPr>
        <w:t xml:space="preserve">г) </w:t>
      </w:r>
      <w:r w:rsidR="00593223" w:rsidRPr="00CD1BD8">
        <w:rPr>
          <w:b/>
          <w:sz w:val="28"/>
          <w:szCs w:val="28"/>
        </w:rPr>
        <w:t>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8D60A0" w:rsidRPr="00CD1BD8" w:rsidRDefault="008D60A0" w:rsidP="00445A7B">
      <w:pPr>
        <w:tabs>
          <w:tab w:val="left" w:pos="1276"/>
        </w:tabs>
        <w:ind w:firstLine="709"/>
        <w:jc w:val="both"/>
        <w:rPr>
          <w:sz w:val="28"/>
          <w:szCs w:val="28"/>
        </w:rPr>
      </w:pPr>
      <w:r w:rsidRPr="00CD1BD8">
        <w:rPr>
          <w:sz w:val="28"/>
          <w:szCs w:val="28"/>
        </w:rPr>
        <w:t>Схемой теплоснабжения предусмотрена перекладка сетей, исчерпавших свой ресурс и нуждающихся в замене</w:t>
      </w:r>
      <w:r w:rsidR="001C5534" w:rsidRPr="00CD1BD8">
        <w:rPr>
          <w:sz w:val="28"/>
          <w:szCs w:val="28"/>
        </w:rPr>
        <w:t>, одним из ожидаемых результатов реализации которых является снижение объема потерь тепловой энергии и, как след</w:t>
      </w:r>
      <w:r w:rsidR="001C5534" w:rsidRPr="00CD1BD8">
        <w:rPr>
          <w:sz w:val="28"/>
          <w:szCs w:val="28"/>
        </w:rPr>
        <w:lastRenderedPageBreak/>
        <w:t>ствие, повышение эффективности функционирования системы теплоснабжения в целом.</w:t>
      </w:r>
    </w:p>
    <w:p w:rsidR="00445A7B" w:rsidRPr="00CD1BD8" w:rsidRDefault="00445A7B" w:rsidP="00445A7B">
      <w:pPr>
        <w:tabs>
          <w:tab w:val="left" w:pos="1276"/>
        </w:tabs>
        <w:ind w:firstLine="709"/>
        <w:jc w:val="both"/>
        <w:rPr>
          <w:sz w:val="28"/>
          <w:szCs w:val="28"/>
        </w:rPr>
      </w:pPr>
    </w:p>
    <w:p w:rsidR="00445A7B" w:rsidRPr="00CD1BD8" w:rsidRDefault="00445A7B" w:rsidP="00445A7B">
      <w:pPr>
        <w:ind w:firstLine="709"/>
        <w:jc w:val="both"/>
        <w:rPr>
          <w:b/>
          <w:sz w:val="28"/>
          <w:szCs w:val="28"/>
        </w:rPr>
      </w:pPr>
      <w:r w:rsidRPr="00CD1BD8">
        <w:rPr>
          <w:b/>
          <w:sz w:val="28"/>
          <w:szCs w:val="28"/>
        </w:rPr>
        <w:t xml:space="preserve">д) </w:t>
      </w:r>
      <w:r w:rsidR="00593223" w:rsidRPr="00CD1BD8">
        <w:rPr>
          <w:b/>
          <w:sz w:val="28"/>
          <w:szCs w:val="28"/>
        </w:rPr>
        <w:t>Предложения по с</w:t>
      </w:r>
      <w:r w:rsidRPr="00CD1BD8">
        <w:rPr>
          <w:b/>
          <w:sz w:val="28"/>
          <w:szCs w:val="28"/>
        </w:rPr>
        <w:t>троительств</w:t>
      </w:r>
      <w:r w:rsidR="00593223" w:rsidRPr="00CD1BD8">
        <w:rPr>
          <w:b/>
          <w:sz w:val="28"/>
          <w:szCs w:val="28"/>
        </w:rPr>
        <w:t>у</w:t>
      </w:r>
      <w:r w:rsidRPr="00CD1BD8">
        <w:rPr>
          <w:b/>
          <w:sz w:val="28"/>
          <w:szCs w:val="28"/>
        </w:rPr>
        <w:t xml:space="preserve"> тепловых сетей для обеспечения нормативной надежности теплоснабжения</w:t>
      </w:r>
    </w:p>
    <w:p w:rsidR="00E03DB7" w:rsidRDefault="009841E3" w:rsidP="00EE5D93">
      <w:pPr>
        <w:tabs>
          <w:tab w:val="left" w:pos="1276"/>
        </w:tabs>
        <w:ind w:firstLine="709"/>
        <w:jc w:val="both"/>
        <w:rPr>
          <w:sz w:val="28"/>
          <w:szCs w:val="28"/>
        </w:rPr>
      </w:pPr>
      <w:r w:rsidRPr="009841E3">
        <w:rPr>
          <w:sz w:val="28"/>
          <w:szCs w:val="28"/>
        </w:rPr>
        <w:t xml:space="preserve">Последняя реконструкция тепловых сетей п. Хозьмино была проведена в 2007 году. Заменены стальные трубы на современные трубы с ПВХ и ППУ утеплением. Способ прокладки труб – подземный, канальный и безканальный. Тепловые колодцы выполнены из бетонных колец с утеплением. </w:t>
      </w:r>
    </w:p>
    <w:p w:rsidR="00D54D5B" w:rsidRPr="00CD1BD8" w:rsidRDefault="00D54D5B" w:rsidP="00EE5D93">
      <w:pPr>
        <w:tabs>
          <w:tab w:val="left" w:pos="1276"/>
        </w:tabs>
        <w:ind w:firstLine="709"/>
        <w:jc w:val="both"/>
        <w:rPr>
          <w:sz w:val="28"/>
          <w:szCs w:val="28"/>
        </w:rPr>
      </w:pPr>
      <w:r w:rsidRPr="00CD1BD8">
        <w:rPr>
          <w:sz w:val="28"/>
          <w:szCs w:val="28"/>
        </w:rPr>
        <w:t>Перечень мероприятий и инвестиционных проектов в теплоснабжении, обеспечивающих спрос на услуги теплоснабжения по годам реализации Схемы для решения поставленных задач и обеспечения целевых показателей развития коммунальной инфраструктуры</w:t>
      </w:r>
      <w:r w:rsidR="00E9724F" w:rsidRPr="00CD1BD8">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также включает</w:t>
      </w:r>
      <w:r w:rsidR="004B2600" w:rsidRPr="00CD1BD8">
        <w:rPr>
          <w:sz w:val="28"/>
          <w:szCs w:val="28"/>
        </w:rPr>
        <w:t xml:space="preserve"> и</w:t>
      </w:r>
      <w:r w:rsidRPr="00CD1BD8">
        <w:rPr>
          <w:sz w:val="28"/>
          <w:szCs w:val="28"/>
        </w:rPr>
        <w:t>нженерно-техническ</w:t>
      </w:r>
      <w:r w:rsidR="004B2600" w:rsidRPr="00CD1BD8">
        <w:rPr>
          <w:sz w:val="28"/>
          <w:szCs w:val="28"/>
        </w:rPr>
        <w:t>ую</w:t>
      </w:r>
      <w:r w:rsidRPr="00CD1BD8">
        <w:rPr>
          <w:sz w:val="28"/>
          <w:szCs w:val="28"/>
        </w:rPr>
        <w:t xml:space="preserve"> оптимизаци</w:t>
      </w:r>
      <w:r w:rsidR="004B2600" w:rsidRPr="00CD1BD8">
        <w:rPr>
          <w:sz w:val="28"/>
          <w:szCs w:val="28"/>
        </w:rPr>
        <w:t>ю</w:t>
      </w:r>
      <w:r w:rsidRPr="00CD1BD8">
        <w:rPr>
          <w:sz w:val="28"/>
          <w:szCs w:val="28"/>
        </w:rPr>
        <w:t xml:space="preserve"> коммунальных систем, в том числе: </w:t>
      </w:r>
    </w:p>
    <w:p w:rsidR="00D54D5B" w:rsidRPr="00CD1BD8" w:rsidRDefault="00D54D5B" w:rsidP="00D54D5B">
      <w:pPr>
        <w:tabs>
          <w:tab w:val="left" w:pos="1276"/>
        </w:tabs>
        <w:ind w:firstLine="709"/>
        <w:jc w:val="both"/>
        <w:rPr>
          <w:sz w:val="28"/>
          <w:szCs w:val="28"/>
        </w:rPr>
      </w:pPr>
      <w:r w:rsidRPr="00CD1BD8">
        <w:rPr>
          <w:sz w:val="28"/>
          <w:szCs w:val="28"/>
        </w:rPr>
        <w:t>1. Мероприятия по выявлению бесхозяйных объектов недвижимого имущества, используемых для передачи энергетических ресурсов, организации поставки таких объектов на учет в качестве бесхозяйных объектов недвижимого имущества и признанию права муниципальной собственности.</w:t>
      </w:r>
    </w:p>
    <w:p w:rsidR="00D54D5B" w:rsidRPr="00CD1BD8" w:rsidRDefault="00D54D5B" w:rsidP="00D54D5B">
      <w:pPr>
        <w:tabs>
          <w:tab w:val="left" w:pos="1276"/>
        </w:tabs>
        <w:ind w:firstLine="709"/>
        <w:jc w:val="both"/>
        <w:rPr>
          <w:sz w:val="28"/>
          <w:szCs w:val="28"/>
        </w:rPr>
      </w:pPr>
      <w:r w:rsidRPr="00CD1BD8">
        <w:rPr>
          <w:sz w:val="28"/>
          <w:szCs w:val="28"/>
        </w:rPr>
        <w:t>2. 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т.ч. определению источника компенсации возникающих при эксплуатации нормативных потерь энергетических ресурсов, в частности за счет включения расходов на компенсацию данных потерь в тариф организации, управляющей такими объектами.</w:t>
      </w:r>
    </w:p>
    <w:p w:rsidR="00445A7B" w:rsidRPr="00CD1BD8" w:rsidRDefault="00445A7B" w:rsidP="00445A7B">
      <w:pPr>
        <w:tabs>
          <w:tab w:val="left" w:pos="1276"/>
        </w:tabs>
        <w:ind w:firstLine="709"/>
        <w:jc w:val="both"/>
        <w:rPr>
          <w:sz w:val="28"/>
          <w:szCs w:val="28"/>
        </w:rPr>
      </w:pPr>
    </w:p>
    <w:p w:rsidR="00445A7B" w:rsidRPr="00CD1BD8" w:rsidRDefault="00445A7B" w:rsidP="00445A7B">
      <w:pPr>
        <w:ind w:firstLine="709"/>
        <w:jc w:val="both"/>
        <w:rPr>
          <w:b/>
          <w:sz w:val="28"/>
          <w:szCs w:val="28"/>
        </w:rPr>
      </w:pPr>
      <w:r w:rsidRPr="00CD1BD8">
        <w:rPr>
          <w:b/>
          <w:sz w:val="28"/>
          <w:szCs w:val="28"/>
        </w:rPr>
        <w:t xml:space="preserve">е) </w:t>
      </w:r>
      <w:r w:rsidR="00593223" w:rsidRPr="00CD1BD8">
        <w:rPr>
          <w:b/>
          <w:sz w:val="28"/>
          <w:szCs w:val="28"/>
        </w:rPr>
        <w:t>Предложения по р</w:t>
      </w:r>
      <w:r w:rsidRPr="00CD1BD8">
        <w:rPr>
          <w:b/>
          <w:sz w:val="28"/>
          <w:szCs w:val="28"/>
        </w:rPr>
        <w:t>еконструкци</w:t>
      </w:r>
      <w:r w:rsidR="00593223" w:rsidRPr="00CD1BD8">
        <w:rPr>
          <w:b/>
          <w:sz w:val="28"/>
          <w:szCs w:val="28"/>
        </w:rPr>
        <w:t>и</w:t>
      </w:r>
      <w:r w:rsidRPr="00CD1BD8">
        <w:rPr>
          <w:b/>
          <w:sz w:val="28"/>
          <w:szCs w:val="28"/>
        </w:rPr>
        <w:t xml:space="preserve"> тепловых сетей с увеличением диаметра трубопроводов для обеспечения перспективных приростов тепловой нагрузки</w:t>
      </w:r>
    </w:p>
    <w:p w:rsidR="00445A7B" w:rsidRPr="00CD1BD8" w:rsidRDefault="00884DE2" w:rsidP="00445A7B">
      <w:pPr>
        <w:tabs>
          <w:tab w:val="left" w:pos="1276"/>
        </w:tabs>
        <w:ind w:firstLine="709"/>
        <w:jc w:val="both"/>
        <w:rPr>
          <w:sz w:val="28"/>
          <w:szCs w:val="28"/>
        </w:rPr>
      </w:pPr>
      <w:r w:rsidRPr="00CD1BD8">
        <w:rPr>
          <w:sz w:val="28"/>
          <w:szCs w:val="28"/>
        </w:rPr>
        <w:t>Реконструкция тепловых сетей с увеличением диаметра трубопроводов для обеспечения перспективных приростов тепловой нагрузки схемой не предусмотрена.</w:t>
      </w:r>
    </w:p>
    <w:p w:rsidR="00445A7B" w:rsidRPr="00CD1BD8" w:rsidRDefault="00445A7B" w:rsidP="00445A7B">
      <w:pPr>
        <w:tabs>
          <w:tab w:val="left" w:pos="1276"/>
        </w:tabs>
        <w:ind w:firstLine="709"/>
        <w:jc w:val="both"/>
        <w:rPr>
          <w:sz w:val="28"/>
          <w:szCs w:val="28"/>
        </w:rPr>
      </w:pPr>
    </w:p>
    <w:p w:rsidR="00445A7B" w:rsidRPr="00CD1BD8" w:rsidRDefault="00445A7B" w:rsidP="00445A7B">
      <w:pPr>
        <w:ind w:firstLine="709"/>
        <w:jc w:val="both"/>
        <w:rPr>
          <w:b/>
          <w:sz w:val="28"/>
          <w:szCs w:val="28"/>
        </w:rPr>
      </w:pPr>
      <w:r w:rsidRPr="00CD1BD8">
        <w:rPr>
          <w:b/>
          <w:sz w:val="28"/>
          <w:szCs w:val="28"/>
        </w:rPr>
        <w:t xml:space="preserve">ж) </w:t>
      </w:r>
      <w:r w:rsidR="00707C95" w:rsidRPr="00CD1BD8">
        <w:rPr>
          <w:b/>
          <w:sz w:val="28"/>
          <w:szCs w:val="28"/>
        </w:rPr>
        <w:t>Предложения по р</w:t>
      </w:r>
      <w:r w:rsidRPr="00CD1BD8">
        <w:rPr>
          <w:b/>
          <w:sz w:val="28"/>
          <w:szCs w:val="28"/>
        </w:rPr>
        <w:t>еконструкци</w:t>
      </w:r>
      <w:r w:rsidR="00707C95" w:rsidRPr="00CD1BD8">
        <w:rPr>
          <w:b/>
          <w:sz w:val="28"/>
          <w:szCs w:val="28"/>
        </w:rPr>
        <w:t>и</w:t>
      </w:r>
      <w:r w:rsidRPr="00CD1BD8">
        <w:rPr>
          <w:b/>
          <w:sz w:val="28"/>
          <w:szCs w:val="28"/>
        </w:rPr>
        <w:t xml:space="preserve"> тепловых сетей, подлежащих замене в связи с исчерпанием эксплуатационного ресурса</w:t>
      </w:r>
    </w:p>
    <w:p w:rsidR="00D54D5B" w:rsidRPr="00CD1BD8" w:rsidRDefault="00D54D5B" w:rsidP="00D54D5B">
      <w:pPr>
        <w:tabs>
          <w:tab w:val="left" w:pos="1276"/>
        </w:tabs>
        <w:ind w:firstLine="709"/>
        <w:jc w:val="both"/>
        <w:rPr>
          <w:sz w:val="28"/>
          <w:szCs w:val="28"/>
        </w:rPr>
      </w:pPr>
      <w:r w:rsidRPr="00CD1BD8">
        <w:rPr>
          <w:sz w:val="28"/>
          <w:szCs w:val="28"/>
        </w:rPr>
        <w:t>Мероприятия по строительству линейных объектов инфраструктуры теплоснабжения направлены на обеспечение надежности и повышение эффективности теплоснабжения.</w:t>
      </w:r>
    </w:p>
    <w:p w:rsidR="00D06B1F" w:rsidRPr="00CD1BD8" w:rsidRDefault="00D54D5B" w:rsidP="00D54D5B">
      <w:pPr>
        <w:tabs>
          <w:tab w:val="left" w:pos="1276"/>
        </w:tabs>
        <w:ind w:firstLine="709"/>
        <w:jc w:val="both"/>
        <w:rPr>
          <w:sz w:val="28"/>
          <w:szCs w:val="28"/>
        </w:rPr>
      </w:pPr>
      <w:r w:rsidRPr="00CD1BD8">
        <w:rPr>
          <w:sz w:val="28"/>
          <w:szCs w:val="28"/>
        </w:rPr>
        <w:t>Предложения по реконструкции тепловых сетей, подлежащих замене в связи с исчерпанием эксплуатационного ресурса, включают</w:t>
      </w:r>
      <w:r w:rsidR="00D06B1F" w:rsidRPr="00CD1BD8">
        <w:rPr>
          <w:sz w:val="28"/>
          <w:szCs w:val="28"/>
        </w:rPr>
        <w:t>:</w:t>
      </w:r>
    </w:p>
    <w:p w:rsidR="00D06B1F" w:rsidRPr="00CD1BD8" w:rsidRDefault="00D06B1F" w:rsidP="00D54D5B">
      <w:pPr>
        <w:tabs>
          <w:tab w:val="left" w:pos="1276"/>
        </w:tabs>
        <w:ind w:firstLine="709"/>
        <w:jc w:val="both"/>
        <w:rPr>
          <w:sz w:val="28"/>
          <w:szCs w:val="28"/>
        </w:rPr>
      </w:pPr>
      <w:r w:rsidRPr="00CD1BD8">
        <w:rPr>
          <w:sz w:val="28"/>
          <w:szCs w:val="28"/>
        </w:rPr>
        <w:t>- проведение комплексного обследования технико-экономического состояния систем теплоснабжения, в том числе показателей физического износа и энергетической эффективности в соответствии с требованиями</w:t>
      </w:r>
      <w:r w:rsidR="00885CAE" w:rsidRPr="00CD1BD8">
        <w:rPr>
          <w:sz w:val="28"/>
          <w:szCs w:val="28"/>
        </w:rPr>
        <w:t xml:space="preserve"> федерального закона от 27.07.2010 г. №190-ФЗ «О теплоснабжении»</w:t>
      </w:r>
      <w:r w:rsidRPr="00CD1BD8">
        <w:rPr>
          <w:sz w:val="28"/>
          <w:szCs w:val="28"/>
        </w:rPr>
        <w:t>;</w:t>
      </w:r>
    </w:p>
    <w:p w:rsidR="00D06B1F" w:rsidRPr="00CD1BD8" w:rsidRDefault="00D06B1F" w:rsidP="00D54D5B">
      <w:pPr>
        <w:tabs>
          <w:tab w:val="left" w:pos="1276"/>
        </w:tabs>
        <w:ind w:firstLine="709"/>
        <w:jc w:val="both"/>
        <w:rPr>
          <w:sz w:val="28"/>
          <w:szCs w:val="28"/>
        </w:rPr>
      </w:pPr>
      <w:r w:rsidRPr="00CD1BD8">
        <w:rPr>
          <w:sz w:val="28"/>
          <w:szCs w:val="28"/>
        </w:rPr>
        <w:lastRenderedPageBreak/>
        <w:t xml:space="preserve">- </w:t>
      </w:r>
      <w:r w:rsidR="00D54D5B" w:rsidRPr="00CD1BD8">
        <w:rPr>
          <w:sz w:val="28"/>
          <w:szCs w:val="28"/>
        </w:rPr>
        <w:t>перекладку сетей, исчерпавших свой ресурс и нуждающихся в замене.</w:t>
      </w:r>
      <w:r w:rsidR="0085347C" w:rsidRPr="00CD1BD8">
        <w:rPr>
          <w:sz w:val="28"/>
          <w:szCs w:val="28"/>
        </w:rPr>
        <w:t xml:space="preserve"> </w:t>
      </w:r>
    </w:p>
    <w:p w:rsidR="00176AD4" w:rsidRPr="00CD1BD8" w:rsidRDefault="00176AD4" w:rsidP="001345A6">
      <w:pPr>
        <w:keepNext/>
        <w:tabs>
          <w:tab w:val="left" w:pos="1276"/>
        </w:tabs>
        <w:ind w:firstLine="709"/>
        <w:jc w:val="right"/>
        <w:rPr>
          <w:sz w:val="28"/>
          <w:szCs w:val="28"/>
        </w:rPr>
      </w:pPr>
      <w:r w:rsidRPr="00CD1BD8">
        <w:rPr>
          <w:sz w:val="28"/>
          <w:szCs w:val="28"/>
        </w:rPr>
        <w:t>Таблица</w:t>
      </w:r>
      <w:r w:rsidR="001727D6" w:rsidRPr="00CD1BD8">
        <w:rPr>
          <w:sz w:val="28"/>
          <w:szCs w:val="28"/>
        </w:rPr>
        <w:t xml:space="preserve"> </w:t>
      </w:r>
      <w:r w:rsidR="00861662">
        <w:rPr>
          <w:sz w:val="28"/>
          <w:szCs w:val="28"/>
        </w:rPr>
        <w:t>22</w:t>
      </w:r>
    </w:p>
    <w:tbl>
      <w:tblPr>
        <w:tblW w:w="0" w:type="auto"/>
        <w:tblLayout w:type="fixed"/>
        <w:tblLook w:val="04A0" w:firstRow="1" w:lastRow="0" w:firstColumn="1" w:lastColumn="0" w:noHBand="0" w:noVBand="1"/>
      </w:tblPr>
      <w:tblGrid>
        <w:gridCol w:w="3823"/>
        <w:gridCol w:w="708"/>
        <w:gridCol w:w="709"/>
        <w:gridCol w:w="4388"/>
      </w:tblGrid>
      <w:tr w:rsidR="00D27916" w:rsidRPr="00CD1BD8" w:rsidTr="00DF4B5F">
        <w:trPr>
          <w:trHeight w:val="20"/>
          <w:tblHead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916" w:rsidRPr="00CD1BD8" w:rsidRDefault="00D27916" w:rsidP="00A00DEE">
            <w:pPr>
              <w:ind w:left="-57" w:right="-57"/>
              <w:jc w:val="center"/>
              <w:rPr>
                <w:b/>
                <w:bCs/>
                <w:color w:val="000000"/>
              </w:rPr>
            </w:pPr>
            <w:r w:rsidRPr="00CD1BD8">
              <w:rPr>
                <w:b/>
                <w:bCs/>
                <w:color w:val="000000"/>
              </w:rPr>
              <w:t>Наименование и состав мероприятий</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27916" w:rsidRPr="00CD1BD8" w:rsidRDefault="00D27916" w:rsidP="00A00DEE">
            <w:pPr>
              <w:ind w:left="-57" w:right="-57"/>
              <w:jc w:val="center"/>
              <w:rPr>
                <w:b/>
                <w:bCs/>
                <w:color w:val="000000"/>
              </w:rPr>
            </w:pPr>
            <w:r w:rsidRPr="00CD1BD8">
              <w:rPr>
                <w:b/>
                <w:bCs/>
                <w:color w:val="00000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7916" w:rsidRPr="00CD1BD8" w:rsidRDefault="00D27916" w:rsidP="00A00DEE">
            <w:pPr>
              <w:ind w:left="-57" w:right="-57"/>
              <w:jc w:val="center"/>
              <w:rPr>
                <w:b/>
                <w:bCs/>
                <w:color w:val="000000"/>
              </w:rPr>
            </w:pPr>
            <w:r w:rsidRPr="00CD1BD8">
              <w:rPr>
                <w:b/>
                <w:bCs/>
                <w:color w:val="000000"/>
              </w:rPr>
              <w:t>Кол-во</w:t>
            </w:r>
          </w:p>
        </w:tc>
        <w:tc>
          <w:tcPr>
            <w:tcW w:w="4388" w:type="dxa"/>
            <w:tcBorders>
              <w:top w:val="single" w:sz="4" w:space="0" w:color="auto"/>
              <w:left w:val="nil"/>
              <w:bottom w:val="single" w:sz="4" w:space="0" w:color="auto"/>
              <w:right w:val="single" w:sz="4" w:space="0" w:color="auto"/>
            </w:tcBorders>
            <w:shd w:val="clear" w:color="auto" w:fill="auto"/>
            <w:vAlign w:val="center"/>
            <w:hideMark/>
          </w:tcPr>
          <w:p w:rsidR="00D27916" w:rsidRPr="00CD1BD8" w:rsidRDefault="00D27916" w:rsidP="00A00DEE">
            <w:pPr>
              <w:ind w:left="-57" w:right="-57"/>
              <w:jc w:val="center"/>
              <w:rPr>
                <w:b/>
                <w:bCs/>
                <w:color w:val="000000"/>
              </w:rPr>
            </w:pPr>
            <w:r w:rsidRPr="00CD1BD8">
              <w:rPr>
                <w:b/>
                <w:bCs/>
                <w:color w:val="000000"/>
              </w:rPr>
              <w:t>Вид ожидаемого эффекта / обоснование мероприятия</w:t>
            </w:r>
          </w:p>
        </w:tc>
      </w:tr>
      <w:tr w:rsidR="00DF4B5F" w:rsidRPr="00CD1BD8" w:rsidTr="00DF4B5F">
        <w:trPr>
          <w:trHeight w:val="20"/>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4B5F" w:rsidRPr="00CD1BD8" w:rsidRDefault="00E03DB7" w:rsidP="00E03DB7">
            <w:pPr>
              <w:ind w:left="-57" w:right="-57"/>
              <w:rPr>
                <w:color w:val="000000"/>
              </w:rPr>
            </w:pPr>
            <w:r>
              <w:rPr>
                <w:color w:val="000000"/>
              </w:rPr>
              <w:t>Замена</w:t>
            </w:r>
            <w:r w:rsidR="00DF4B5F" w:rsidRPr="007E15E5">
              <w:rPr>
                <w:color w:val="000000"/>
              </w:rPr>
              <w:t xml:space="preserve"> тепловой сети</w:t>
            </w:r>
            <w:r w:rsidR="0012458E">
              <w:rPr>
                <w:color w:val="000000"/>
              </w:rPr>
              <w:t xml:space="preserve"> </w:t>
            </w:r>
            <w:r>
              <w:rPr>
                <w:color w:val="000000"/>
              </w:rPr>
              <w:t>п. Хозьмино</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4B5F" w:rsidRPr="00CD1BD8" w:rsidRDefault="00DF4B5F" w:rsidP="00A00DEE">
            <w:pPr>
              <w:ind w:left="-57" w:right="-57"/>
              <w:jc w:val="center"/>
              <w:rPr>
                <w:color w:val="000000"/>
              </w:rPr>
            </w:pPr>
            <w:r w:rsidRPr="00CD1BD8">
              <w:rPr>
                <w:color w:val="000000"/>
              </w:rPr>
              <w:t>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4B5F" w:rsidRPr="00CD1BD8" w:rsidRDefault="00E03DB7" w:rsidP="002E7619">
            <w:pPr>
              <w:ind w:left="-57" w:right="-57"/>
              <w:jc w:val="center"/>
              <w:rPr>
                <w:color w:val="000000"/>
              </w:rPr>
            </w:pPr>
            <w:r>
              <w:rPr>
                <w:color w:val="000000"/>
              </w:rPr>
              <w:t>170</w:t>
            </w:r>
          </w:p>
        </w:tc>
        <w:tc>
          <w:tcPr>
            <w:tcW w:w="4388" w:type="dxa"/>
            <w:tcBorders>
              <w:top w:val="single" w:sz="4" w:space="0" w:color="auto"/>
              <w:left w:val="nil"/>
              <w:bottom w:val="single" w:sz="4" w:space="0" w:color="auto"/>
              <w:right w:val="single" w:sz="4" w:space="0" w:color="auto"/>
            </w:tcBorders>
            <w:shd w:val="clear" w:color="auto" w:fill="auto"/>
            <w:vAlign w:val="center"/>
            <w:hideMark/>
          </w:tcPr>
          <w:p w:rsidR="00DF4B5F" w:rsidRPr="00CD1BD8" w:rsidRDefault="00DF4B5F" w:rsidP="00A00DEE">
            <w:pPr>
              <w:ind w:left="-57" w:right="-57"/>
              <w:jc w:val="center"/>
              <w:rPr>
                <w:color w:val="000000"/>
              </w:rPr>
            </w:pPr>
            <w:r w:rsidRPr="00CD1BD8">
              <w:rPr>
                <w:color w:val="000000"/>
              </w:rPr>
              <w:t>Снижение потерь и неучтенных расходов тепловой энергии</w:t>
            </w:r>
          </w:p>
        </w:tc>
      </w:tr>
      <w:tr w:rsidR="00DF4B5F" w:rsidRPr="00CD1BD8" w:rsidTr="00DF4B5F">
        <w:trPr>
          <w:trHeight w:val="552"/>
        </w:trPr>
        <w:tc>
          <w:tcPr>
            <w:tcW w:w="3823" w:type="dxa"/>
            <w:vMerge/>
            <w:tcBorders>
              <w:top w:val="single" w:sz="4" w:space="0" w:color="auto"/>
              <w:left w:val="single" w:sz="4" w:space="0" w:color="auto"/>
              <w:bottom w:val="single" w:sz="4" w:space="0" w:color="auto"/>
              <w:right w:val="single" w:sz="4" w:space="0" w:color="auto"/>
            </w:tcBorders>
            <w:vAlign w:val="center"/>
          </w:tcPr>
          <w:p w:rsidR="00DF4B5F" w:rsidRPr="00CD1BD8" w:rsidRDefault="00DF4B5F" w:rsidP="00A00DEE">
            <w:pPr>
              <w:ind w:left="-57" w:right="-57"/>
              <w:rPr>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F4B5F" w:rsidRPr="00CD1BD8" w:rsidRDefault="00DF4B5F" w:rsidP="00A00DEE">
            <w:pPr>
              <w:ind w:left="-57" w:right="-57"/>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F4B5F" w:rsidRPr="00CD1BD8" w:rsidRDefault="00DF4B5F" w:rsidP="00A00DEE">
            <w:pPr>
              <w:ind w:left="-57" w:right="-57"/>
              <w:rPr>
                <w:color w:val="000000"/>
              </w:rPr>
            </w:pPr>
          </w:p>
        </w:tc>
        <w:tc>
          <w:tcPr>
            <w:tcW w:w="4388" w:type="dxa"/>
            <w:tcBorders>
              <w:top w:val="single" w:sz="4" w:space="0" w:color="auto"/>
              <w:left w:val="nil"/>
              <w:bottom w:val="single" w:sz="4" w:space="0" w:color="auto"/>
              <w:right w:val="single" w:sz="4" w:space="0" w:color="auto"/>
            </w:tcBorders>
            <w:shd w:val="clear" w:color="auto" w:fill="auto"/>
            <w:vAlign w:val="center"/>
            <w:hideMark/>
          </w:tcPr>
          <w:p w:rsidR="00DF4B5F" w:rsidRPr="00CD1BD8" w:rsidRDefault="00DF4B5F" w:rsidP="00A00DEE">
            <w:pPr>
              <w:ind w:left="-57" w:right="-57"/>
              <w:jc w:val="center"/>
              <w:rPr>
                <w:color w:val="000000"/>
              </w:rPr>
            </w:pPr>
            <w:r w:rsidRPr="00CD1BD8">
              <w:rPr>
                <w:color w:val="000000"/>
              </w:rPr>
              <w:t>Повышение надежности теплоснабжения</w:t>
            </w:r>
          </w:p>
        </w:tc>
      </w:tr>
    </w:tbl>
    <w:p w:rsidR="00445A7B" w:rsidRDefault="00445A7B" w:rsidP="00E03DB7">
      <w:pPr>
        <w:tabs>
          <w:tab w:val="left" w:pos="1276"/>
        </w:tabs>
        <w:jc w:val="both"/>
        <w:rPr>
          <w:sz w:val="28"/>
          <w:szCs w:val="28"/>
        </w:rPr>
      </w:pPr>
    </w:p>
    <w:p w:rsidR="00E03DB7" w:rsidRDefault="00E03DB7" w:rsidP="00E03DB7">
      <w:pPr>
        <w:tabs>
          <w:tab w:val="left" w:pos="1276"/>
        </w:tabs>
        <w:jc w:val="both"/>
        <w:rPr>
          <w:sz w:val="28"/>
          <w:szCs w:val="28"/>
        </w:rPr>
      </w:pPr>
      <w:r>
        <w:rPr>
          <w:sz w:val="28"/>
          <w:szCs w:val="28"/>
        </w:rPr>
        <w:tab/>
        <w:t>Мероприятия, запланированные в концессионном соглашении выполнены в полном обеме.</w:t>
      </w:r>
    </w:p>
    <w:p w:rsidR="00E03DB7" w:rsidRPr="00CD1BD8" w:rsidRDefault="00E03DB7" w:rsidP="00E03DB7">
      <w:pPr>
        <w:tabs>
          <w:tab w:val="left" w:pos="1276"/>
        </w:tabs>
        <w:jc w:val="both"/>
        <w:rPr>
          <w:sz w:val="28"/>
          <w:szCs w:val="28"/>
        </w:rPr>
      </w:pPr>
    </w:p>
    <w:p w:rsidR="00445A7B" w:rsidRPr="00CD1BD8" w:rsidRDefault="00445A7B" w:rsidP="00445A7B">
      <w:pPr>
        <w:ind w:firstLine="709"/>
        <w:jc w:val="both"/>
        <w:rPr>
          <w:b/>
          <w:sz w:val="28"/>
          <w:szCs w:val="28"/>
        </w:rPr>
      </w:pPr>
      <w:r w:rsidRPr="00CD1BD8">
        <w:rPr>
          <w:b/>
          <w:sz w:val="28"/>
          <w:szCs w:val="28"/>
        </w:rPr>
        <w:t xml:space="preserve">з) </w:t>
      </w:r>
      <w:r w:rsidR="00707C95" w:rsidRPr="00CD1BD8">
        <w:rPr>
          <w:b/>
          <w:sz w:val="28"/>
          <w:szCs w:val="28"/>
        </w:rPr>
        <w:t>Предложения по с</w:t>
      </w:r>
      <w:r w:rsidRPr="00CD1BD8">
        <w:rPr>
          <w:b/>
          <w:sz w:val="28"/>
          <w:szCs w:val="28"/>
        </w:rPr>
        <w:t>троительств</w:t>
      </w:r>
      <w:r w:rsidR="00707C95" w:rsidRPr="00CD1BD8">
        <w:rPr>
          <w:b/>
          <w:sz w:val="28"/>
          <w:szCs w:val="28"/>
        </w:rPr>
        <w:t>у</w:t>
      </w:r>
      <w:r w:rsidRPr="00CD1BD8">
        <w:rPr>
          <w:b/>
          <w:sz w:val="28"/>
          <w:szCs w:val="28"/>
        </w:rPr>
        <w:t xml:space="preserve"> и реконструкци</w:t>
      </w:r>
      <w:r w:rsidR="00707C95" w:rsidRPr="00CD1BD8">
        <w:rPr>
          <w:b/>
          <w:sz w:val="28"/>
          <w:szCs w:val="28"/>
        </w:rPr>
        <w:t>и</w:t>
      </w:r>
      <w:r w:rsidRPr="00CD1BD8">
        <w:rPr>
          <w:b/>
          <w:sz w:val="28"/>
          <w:szCs w:val="28"/>
        </w:rPr>
        <w:t xml:space="preserve"> насосных станций</w:t>
      </w:r>
    </w:p>
    <w:p w:rsidR="00445A7B" w:rsidRPr="00CD1BD8" w:rsidRDefault="00AE752C" w:rsidP="002A0CF5">
      <w:pPr>
        <w:tabs>
          <w:tab w:val="left" w:pos="1276"/>
        </w:tabs>
        <w:ind w:firstLine="709"/>
        <w:jc w:val="both"/>
        <w:rPr>
          <w:sz w:val="28"/>
          <w:szCs w:val="28"/>
        </w:rPr>
      </w:pPr>
      <w:r w:rsidRPr="00CD1BD8">
        <w:rPr>
          <w:sz w:val="28"/>
          <w:szCs w:val="28"/>
        </w:rPr>
        <w:t>Н</w:t>
      </w:r>
      <w:r w:rsidR="00884DE2" w:rsidRPr="00CD1BD8">
        <w:rPr>
          <w:sz w:val="28"/>
          <w:szCs w:val="28"/>
        </w:rPr>
        <w:t>асосны</w:t>
      </w:r>
      <w:r w:rsidRPr="00CD1BD8">
        <w:rPr>
          <w:sz w:val="28"/>
          <w:szCs w:val="28"/>
        </w:rPr>
        <w:t>е</w:t>
      </w:r>
      <w:r w:rsidR="00884DE2" w:rsidRPr="00CD1BD8">
        <w:rPr>
          <w:sz w:val="28"/>
          <w:szCs w:val="28"/>
        </w:rPr>
        <w:t xml:space="preserve"> станци</w:t>
      </w:r>
      <w:r w:rsidRPr="00CD1BD8">
        <w:rPr>
          <w:sz w:val="28"/>
          <w:szCs w:val="28"/>
        </w:rPr>
        <w:t xml:space="preserve">и в системе теплоснабжения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отсутствуют</w:t>
      </w:r>
      <w:r w:rsidR="005C02F6" w:rsidRPr="00CD1BD8">
        <w:rPr>
          <w:sz w:val="28"/>
          <w:szCs w:val="28"/>
        </w:rPr>
        <w:t>. Напор, обеспечиваемый оборудованием тепловых источников, достаточен для поддержания расчетного гидравлического режима тепловой сети. С</w:t>
      </w:r>
      <w:r w:rsidR="00B64A45" w:rsidRPr="00CD1BD8">
        <w:rPr>
          <w:sz w:val="28"/>
          <w:szCs w:val="28"/>
        </w:rPr>
        <w:t>троительство станций не планируется</w:t>
      </w:r>
      <w:r w:rsidR="00884DE2" w:rsidRPr="00CD1BD8">
        <w:rPr>
          <w:sz w:val="28"/>
          <w:szCs w:val="28"/>
        </w:rPr>
        <w:t>.</w:t>
      </w:r>
    </w:p>
    <w:p w:rsidR="00445A7B" w:rsidRPr="00CD1BD8" w:rsidRDefault="00445A7B" w:rsidP="009E3AA5">
      <w:pPr>
        <w:tabs>
          <w:tab w:val="left" w:pos="1276"/>
        </w:tabs>
        <w:ind w:firstLine="709"/>
        <w:jc w:val="both"/>
        <w:rPr>
          <w:sz w:val="28"/>
          <w:szCs w:val="28"/>
        </w:rPr>
      </w:pPr>
    </w:p>
    <w:p w:rsidR="00445A7B" w:rsidRPr="00CD1BD8" w:rsidRDefault="00445A7B" w:rsidP="009E3AA5">
      <w:pPr>
        <w:tabs>
          <w:tab w:val="left" w:pos="1276"/>
        </w:tabs>
        <w:ind w:firstLine="709"/>
        <w:jc w:val="both"/>
        <w:rPr>
          <w:sz w:val="28"/>
          <w:szCs w:val="28"/>
        </w:rPr>
      </w:pPr>
    </w:p>
    <w:p w:rsidR="00445A7B" w:rsidRPr="00CD1BD8" w:rsidRDefault="00445A7B" w:rsidP="009E3AA5">
      <w:pPr>
        <w:tabs>
          <w:tab w:val="left" w:pos="1276"/>
        </w:tabs>
        <w:ind w:firstLine="709"/>
        <w:jc w:val="both"/>
        <w:rPr>
          <w:sz w:val="28"/>
          <w:szCs w:val="28"/>
        </w:rPr>
      </w:pPr>
    </w:p>
    <w:p w:rsidR="00445A7B" w:rsidRPr="00CD1BD8" w:rsidRDefault="00445A7B" w:rsidP="009E3AA5">
      <w:pPr>
        <w:tabs>
          <w:tab w:val="left" w:pos="1276"/>
        </w:tabs>
        <w:ind w:firstLine="709"/>
        <w:jc w:val="both"/>
        <w:rPr>
          <w:sz w:val="28"/>
          <w:szCs w:val="28"/>
        </w:rPr>
      </w:pPr>
    </w:p>
    <w:p w:rsidR="001548F4" w:rsidRPr="00CD1BD8" w:rsidRDefault="001548F4" w:rsidP="009E3AA5">
      <w:pPr>
        <w:tabs>
          <w:tab w:val="left" w:pos="1276"/>
        </w:tabs>
        <w:ind w:firstLine="709"/>
        <w:jc w:val="both"/>
        <w:rPr>
          <w:sz w:val="28"/>
          <w:szCs w:val="28"/>
        </w:rPr>
      </w:pPr>
    </w:p>
    <w:p w:rsidR="00992857" w:rsidRPr="00CD1BD8" w:rsidRDefault="00992857" w:rsidP="001548F4">
      <w:pPr>
        <w:tabs>
          <w:tab w:val="left" w:pos="1276"/>
        </w:tabs>
        <w:ind w:firstLine="709"/>
        <w:jc w:val="both"/>
        <w:rPr>
          <w:sz w:val="28"/>
          <w:szCs w:val="28"/>
        </w:rPr>
      </w:pPr>
    </w:p>
    <w:p w:rsidR="003E1371" w:rsidRPr="00CD1BD8" w:rsidRDefault="00D14B3F" w:rsidP="00747F57">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36" w:name="_Toc530747810"/>
      <w:r w:rsidRPr="00CD1BD8">
        <w:rPr>
          <w:rFonts w:asciiTheme="majorHAnsi" w:hAnsiTheme="majorHAnsi"/>
          <w:caps/>
          <w:color w:val="000000" w:themeColor="text1"/>
          <w:spacing w:val="20"/>
          <w:sz w:val="34"/>
          <w:szCs w:val="34"/>
        </w:rPr>
        <w:lastRenderedPageBreak/>
        <w:t xml:space="preserve">Глава </w:t>
      </w:r>
      <w:r w:rsidR="00041F52" w:rsidRPr="00CD1BD8">
        <w:rPr>
          <w:rFonts w:asciiTheme="majorHAnsi" w:hAnsiTheme="majorHAnsi"/>
          <w:caps/>
          <w:color w:val="000000" w:themeColor="text1"/>
          <w:spacing w:val="20"/>
          <w:sz w:val="34"/>
          <w:szCs w:val="34"/>
        </w:rPr>
        <w:t>9</w:t>
      </w:r>
      <w:r w:rsidRPr="00CD1BD8">
        <w:rPr>
          <w:rFonts w:asciiTheme="majorHAnsi" w:hAnsiTheme="majorHAnsi"/>
          <w:caps/>
          <w:color w:val="000000" w:themeColor="text1"/>
          <w:spacing w:val="20"/>
          <w:sz w:val="34"/>
          <w:szCs w:val="34"/>
        </w:rPr>
        <w:t xml:space="preserve">. </w:t>
      </w:r>
      <w:r w:rsidR="003E1371" w:rsidRPr="00CD1BD8">
        <w:rPr>
          <w:rFonts w:asciiTheme="majorHAnsi" w:hAnsiTheme="majorHAnsi"/>
          <w:caps/>
          <w:color w:val="000000" w:themeColor="text1"/>
          <w:spacing w:val="20"/>
          <w:sz w:val="34"/>
          <w:szCs w:val="34"/>
        </w:rPr>
        <w:t>Предложения по переводу открытых систем теплоснабжения (горячего водоснабжения) в закрытые системы горячего водоснабжения</w:t>
      </w:r>
      <w:bookmarkEnd w:id="36"/>
    </w:p>
    <w:p w:rsidR="006337A7" w:rsidRPr="00CD1BD8" w:rsidRDefault="006337A7" w:rsidP="006337A7">
      <w:pPr>
        <w:tabs>
          <w:tab w:val="left" w:pos="1276"/>
        </w:tabs>
        <w:ind w:firstLine="709"/>
        <w:jc w:val="both"/>
        <w:rPr>
          <w:sz w:val="28"/>
          <w:szCs w:val="28"/>
        </w:rPr>
      </w:pPr>
    </w:p>
    <w:p w:rsidR="006337A7" w:rsidRPr="00CD1BD8" w:rsidRDefault="006337A7" w:rsidP="00067EFB">
      <w:pPr>
        <w:tabs>
          <w:tab w:val="left" w:pos="1276"/>
        </w:tabs>
        <w:ind w:firstLine="709"/>
        <w:jc w:val="both"/>
        <w:rPr>
          <w:sz w:val="28"/>
          <w:szCs w:val="28"/>
        </w:rPr>
      </w:pPr>
      <w:r w:rsidRPr="00CD1BD8">
        <w:rPr>
          <w:sz w:val="28"/>
          <w:szCs w:val="28"/>
        </w:rPr>
        <w:t>На территории</w:t>
      </w:r>
      <w:r w:rsidR="00E9724F" w:rsidRPr="00CD1BD8">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открытые системы теплоснабжения (горячего водоснабжения) отсутствуют.</w:t>
      </w:r>
    </w:p>
    <w:p w:rsidR="006337A7" w:rsidRPr="00CD1BD8" w:rsidRDefault="006337A7" w:rsidP="006337A7">
      <w:pPr>
        <w:tabs>
          <w:tab w:val="left" w:pos="1276"/>
        </w:tabs>
        <w:ind w:firstLine="709"/>
        <w:jc w:val="both"/>
        <w:rPr>
          <w:sz w:val="28"/>
          <w:szCs w:val="28"/>
        </w:rPr>
      </w:pPr>
    </w:p>
    <w:p w:rsidR="00D14B3F" w:rsidRPr="00CD1BD8" w:rsidRDefault="00041F52" w:rsidP="00747F57">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37" w:name="_Toc530747811"/>
      <w:r w:rsidRPr="00CD1BD8">
        <w:rPr>
          <w:rFonts w:asciiTheme="majorHAnsi" w:hAnsiTheme="majorHAnsi"/>
          <w:caps/>
          <w:color w:val="000000" w:themeColor="text1"/>
          <w:spacing w:val="20"/>
          <w:sz w:val="34"/>
          <w:szCs w:val="34"/>
        </w:rPr>
        <w:lastRenderedPageBreak/>
        <w:t xml:space="preserve">Глава 10. </w:t>
      </w:r>
      <w:r w:rsidR="00D14B3F" w:rsidRPr="00CD1BD8">
        <w:rPr>
          <w:rFonts w:asciiTheme="majorHAnsi" w:hAnsiTheme="majorHAnsi"/>
          <w:caps/>
          <w:color w:val="000000" w:themeColor="text1"/>
          <w:spacing w:val="20"/>
          <w:sz w:val="34"/>
          <w:szCs w:val="34"/>
        </w:rPr>
        <w:t>Перспективны</w:t>
      </w:r>
      <w:r w:rsidRPr="00CD1BD8">
        <w:rPr>
          <w:rFonts w:asciiTheme="majorHAnsi" w:hAnsiTheme="majorHAnsi"/>
          <w:caps/>
          <w:color w:val="000000" w:themeColor="text1"/>
          <w:spacing w:val="20"/>
          <w:sz w:val="34"/>
          <w:szCs w:val="34"/>
        </w:rPr>
        <w:t>е</w:t>
      </w:r>
      <w:r w:rsidR="00D14B3F" w:rsidRPr="00CD1BD8">
        <w:rPr>
          <w:rFonts w:asciiTheme="majorHAnsi" w:hAnsiTheme="majorHAnsi"/>
          <w:caps/>
          <w:color w:val="000000" w:themeColor="text1"/>
          <w:spacing w:val="20"/>
          <w:sz w:val="34"/>
          <w:szCs w:val="34"/>
        </w:rPr>
        <w:t xml:space="preserve"> топливны</w:t>
      </w:r>
      <w:r w:rsidRPr="00CD1BD8">
        <w:rPr>
          <w:rFonts w:asciiTheme="majorHAnsi" w:hAnsiTheme="majorHAnsi"/>
          <w:caps/>
          <w:color w:val="000000" w:themeColor="text1"/>
          <w:spacing w:val="20"/>
          <w:sz w:val="34"/>
          <w:szCs w:val="34"/>
        </w:rPr>
        <w:t>е</w:t>
      </w:r>
      <w:r w:rsidR="00D14B3F" w:rsidRPr="00CD1BD8">
        <w:rPr>
          <w:rFonts w:asciiTheme="majorHAnsi" w:hAnsiTheme="majorHAnsi"/>
          <w:caps/>
          <w:color w:val="000000" w:themeColor="text1"/>
          <w:spacing w:val="20"/>
          <w:sz w:val="34"/>
          <w:szCs w:val="34"/>
        </w:rPr>
        <w:t xml:space="preserve"> баланс</w:t>
      </w:r>
      <w:r w:rsidRPr="00CD1BD8">
        <w:rPr>
          <w:rFonts w:asciiTheme="majorHAnsi" w:hAnsiTheme="majorHAnsi"/>
          <w:caps/>
          <w:color w:val="000000" w:themeColor="text1"/>
          <w:spacing w:val="20"/>
          <w:sz w:val="34"/>
          <w:szCs w:val="34"/>
        </w:rPr>
        <w:t>ы</w:t>
      </w:r>
      <w:bookmarkEnd w:id="37"/>
    </w:p>
    <w:p w:rsidR="00541885" w:rsidRPr="00CD1BD8" w:rsidRDefault="00541885" w:rsidP="00FA2F08">
      <w:pPr>
        <w:tabs>
          <w:tab w:val="left" w:pos="1276"/>
        </w:tabs>
        <w:ind w:firstLine="709"/>
        <w:jc w:val="both"/>
        <w:rPr>
          <w:sz w:val="28"/>
          <w:szCs w:val="28"/>
        </w:rPr>
      </w:pPr>
    </w:p>
    <w:p w:rsidR="00FA2F08" w:rsidRPr="00CD1BD8" w:rsidRDefault="00FA2F08" w:rsidP="00FA2F08">
      <w:pPr>
        <w:tabs>
          <w:tab w:val="left" w:pos="1276"/>
        </w:tabs>
        <w:ind w:firstLine="709"/>
        <w:jc w:val="both"/>
        <w:rPr>
          <w:b/>
          <w:sz w:val="28"/>
          <w:szCs w:val="28"/>
        </w:rPr>
      </w:pPr>
      <w:r w:rsidRPr="00CD1BD8">
        <w:rPr>
          <w:b/>
          <w:sz w:val="28"/>
          <w:szCs w:val="28"/>
        </w:rPr>
        <w:t>а) Расчеты по каждому источнику тепловой энергии перспективных максимальных часовых и годовых расходов основного вида топлива для зимнего</w:t>
      </w:r>
      <w:r w:rsidR="00707C95" w:rsidRPr="00CD1BD8">
        <w:rPr>
          <w:b/>
          <w:sz w:val="28"/>
          <w:szCs w:val="28"/>
        </w:rPr>
        <w:t xml:space="preserve"> и</w:t>
      </w:r>
      <w:r w:rsidRPr="00CD1BD8">
        <w:rPr>
          <w:b/>
          <w:sz w:val="28"/>
          <w:szCs w:val="28"/>
        </w:rPr>
        <w:t xml:space="preserve"> летнего периодов, необходимого для обеспечения нормативного функционирования источников тепловой энергии на территории поселения, городского округа</w:t>
      </w:r>
    </w:p>
    <w:p w:rsidR="005C02F6" w:rsidRPr="00CD1BD8" w:rsidRDefault="0087256C" w:rsidP="00886DF4">
      <w:pPr>
        <w:tabs>
          <w:tab w:val="left" w:pos="1276"/>
        </w:tabs>
        <w:ind w:firstLine="709"/>
        <w:jc w:val="both"/>
        <w:rPr>
          <w:sz w:val="28"/>
          <w:szCs w:val="28"/>
        </w:rPr>
      </w:pPr>
      <w:r>
        <w:rPr>
          <w:sz w:val="28"/>
          <w:szCs w:val="28"/>
        </w:rPr>
        <w:t>Н</w:t>
      </w:r>
      <w:r w:rsidR="005C02F6" w:rsidRPr="00CD1BD8">
        <w:rPr>
          <w:sz w:val="28"/>
          <w:szCs w:val="28"/>
        </w:rPr>
        <w:t xml:space="preserve">а территории </w:t>
      </w:r>
      <w:r w:rsidR="00A26903">
        <w:rPr>
          <w:sz w:val="28"/>
          <w:szCs w:val="28"/>
        </w:rPr>
        <w:t>сельского поселения «</w:t>
      </w:r>
      <w:r w:rsidR="00B376E1">
        <w:rPr>
          <w:sz w:val="28"/>
          <w:szCs w:val="28"/>
        </w:rPr>
        <w:t>Хозьминское</w:t>
      </w:r>
      <w:r w:rsidR="00A26903">
        <w:rPr>
          <w:sz w:val="28"/>
          <w:szCs w:val="28"/>
        </w:rPr>
        <w:t xml:space="preserve">» </w:t>
      </w:r>
      <w:r w:rsidR="005C02F6" w:rsidRPr="00CD1BD8">
        <w:rPr>
          <w:sz w:val="28"/>
          <w:szCs w:val="28"/>
        </w:rPr>
        <w:t>основным видом топлива явля</w:t>
      </w:r>
      <w:r w:rsidR="002A1C7C">
        <w:rPr>
          <w:sz w:val="28"/>
          <w:szCs w:val="28"/>
        </w:rPr>
        <w:t>ю</w:t>
      </w:r>
      <w:r w:rsidR="005C02F6" w:rsidRPr="00CD1BD8">
        <w:rPr>
          <w:sz w:val="28"/>
          <w:szCs w:val="28"/>
        </w:rPr>
        <w:t>тся</w:t>
      </w:r>
      <w:r w:rsidR="006203B4" w:rsidRPr="00CD1BD8">
        <w:rPr>
          <w:sz w:val="28"/>
          <w:szCs w:val="28"/>
        </w:rPr>
        <w:t xml:space="preserve"> </w:t>
      </w:r>
      <w:r w:rsidR="002A1C7C">
        <w:rPr>
          <w:sz w:val="28"/>
          <w:szCs w:val="28"/>
        </w:rPr>
        <w:t>дрова</w:t>
      </w:r>
      <w:r w:rsidR="005C02F6" w:rsidRPr="00CD1BD8">
        <w:rPr>
          <w:sz w:val="28"/>
          <w:szCs w:val="28"/>
        </w:rPr>
        <w:t>.</w:t>
      </w:r>
    </w:p>
    <w:p w:rsidR="00F74001" w:rsidRPr="00CD1BD8" w:rsidRDefault="00F74001" w:rsidP="005C1FB3">
      <w:pPr>
        <w:tabs>
          <w:tab w:val="left" w:pos="1276"/>
        </w:tabs>
        <w:ind w:firstLine="709"/>
        <w:jc w:val="both"/>
        <w:rPr>
          <w:sz w:val="28"/>
          <w:szCs w:val="28"/>
        </w:rPr>
      </w:pPr>
      <w:r w:rsidRPr="00CD1BD8">
        <w:rPr>
          <w:sz w:val="28"/>
          <w:szCs w:val="28"/>
        </w:rPr>
        <w:t>Расчет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теплоисточник</w:t>
      </w:r>
      <w:r w:rsidR="009447B3">
        <w:rPr>
          <w:sz w:val="28"/>
          <w:szCs w:val="28"/>
        </w:rPr>
        <w:t>а</w:t>
      </w:r>
      <w:r w:rsidR="00E9724F" w:rsidRPr="00CD1BD8">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 xml:space="preserve">в части производства тепловой энергии для теплоснабжения, представлен в таблице </w:t>
      </w:r>
      <w:r w:rsidR="00B35023">
        <w:rPr>
          <w:sz w:val="28"/>
          <w:szCs w:val="28"/>
        </w:rPr>
        <w:t>2</w:t>
      </w:r>
      <w:r w:rsidR="00861662">
        <w:rPr>
          <w:sz w:val="28"/>
          <w:szCs w:val="28"/>
        </w:rPr>
        <w:t>3</w:t>
      </w:r>
      <w:r w:rsidRPr="00CD1BD8">
        <w:rPr>
          <w:sz w:val="28"/>
          <w:szCs w:val="28"/>
        </w:rPr>
        <w:t>.</w:t>
      </w:r>
    </w:p>
    <w:p w:rsidR="00F74001" w:rsidRPr="00CD1BD8" w:rsidRDefault="00F74001" w:rsidP="00F74001">
      <w:pPr>
        <w:tabs>
          <w:tab w:val="num" w:pos="-4962"/>
        </w:tabs>
        <w:spacing w:line="360" w:lineRule="auto"/>
        <w:ind w:firstLine="567"/>
        <w:jc w:val="right"/>
        <w:rPr>
          <w:color w:val="000000" w:themeColor="text1"/>
          <w:sz w:val="28"/>
          <w:szCs w:val="28"/>
        </w:rPr>
      </w:pPr>
      <w:r w:rsidRPr="002E308F">
        <w:rPr>
          <w:color w:val="000000" w:themeColor="text1"/>
          <w:sz w:val="28"/>
          <w:szCs w:val="28"/>
        </w:rPr>
        <w:t xml:space="preserve">Таблица </w:t>
      </w:r>
      <w:r w:rsidR="00B35023" w:rsidRPr="002E308F">
        <w:rPr>
          <w:color w:val="000000" w:themeColor="text1"/>
          <w:sz w:val="28"/>
          <w:szCs w:val="28"/>
        </w:rPr>
        <w:t>2</w:t>
      </w:r>
      <w:r w:rsidR="00861662" w:rsidRPr="002E308F">
        <w:rPr>
          <w:color w:val="000000" w:themeColor="text1"/>
          <w:sz w:val="28"/>
          <w:szCs w:val="28"/>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1561"/>
        <w:gridCol w:w="883"/>
        <w:gridCol w:w="1561"/>
        <w:gridCol w:w="883"/>
      </w:tblGrid>
      <w:tr w:rsidR="00BF7541" w:rsidRPr="00CD1BD8" w:rsidTr="006203B4">
        <w:trPr>
          <w:trHeight w:val="20"/>
          <w:tblHeader/>
        </w:trPr>
        <w:tc>
          <w:tcPr>
            <w:tcW w:w="1541" w:type="pct"/>
            <w:vMerge w:val="restart"/>
            <w:shd w:val="clear" w:color="auto" w:fill="auto"/>
            <w:vAlign w:val="center"/>
            <w:hideMark/>
          </w:tcPr>
          <w:p w:rsidR="00BF7541" w:rsidRPr="00CD1BD8" w:rsidRDefault="00BF7541" w:rsidP="007D25D5">
            <w:pPr>
              <w:ind w:left="-57" w:right="-57"/>
              <w:jc w:val="center"/>
              <w:rPr>
                <w:b/>
                <w:bCs/>
                <w:color w:val="000000"/>
              </w:rPr>
            </w:pPr>
            <w:r w:rsidRPr="00CD1BD8">
              <w:rPr>
                <w:b/>
                <w:bCs/>
                <w:color w:val="000000"/>
              </w:rPr>
              <w:t>Наименование котельной</w:t>
            </w:r>
          </w:p>
        </w:tc>
        <w:tc>
          <w:tcPr>
            <w:tcW w:w="3459" w:type="pct"/>
            <w:gridSpan w:val="4"/>
            <w:shd w:val="clear" w:color="auto" w:fill="auto"/>
            <w:vAlign w:val="center"/>
            <w:hideMark/>
          </w:tcPr>
          <w:p w:rsidR="00BF7541" w:rsidRPr="00CD1BD8" w:rsidRDefault="00BF7541" w:rsidP="007D25D5">
            <w:pPr>
              <w:ind w:left="-57" w:right="-57"/>
              <w:jc w:val="center"/>
              <w:rPr>
                <w:b/>
                <w:bCs/>
                <w:color w:val="000000"/>
              </w:rPr>
            </w:pPr>
            <w:r w:rsidRPr="00CD1BD8">
              <w:rPr>
                <w:b/>
                <w:bCs/>
                <w:color w:val="000000"/>
              </w:rPr>
              <w:t>Годовое потребление топлива, т у.т.</w:t>
            </w:r>
          </w:p>
        </w:tc>
      </w:tr>
      <w:tr w:rsidR="00A2463B" w:rsidRPr="00CD1BD8" w:rsidTr="002A1C7C">
        <w:trPr>
          <w:trHeight w:val="20"/>
          <w:tblHeader/>
        </w:trPr>
        <w:tc>
          <w:tcPr>
            <w:tcW w:w="1541" w:type="pct"/>
            <w:vMerge/>
            <w:vAlign w:val="center"/>
            <w:hideMark/>
          </w:tcPr>
          <w:p w:rsidR="00BF7541" w:rsidRPr="00CD1BD8" w:rsidRDefault="00BF7541" w:rsidP="007D25D5">
            <w:pPr>
              <w:ind w:left="-57" w:right="-57"/>
              <w:rPr>
                <w:b/>
                <w:bCs/>
                <w:color w:val="000000"/>
              </w:rPr>
            </w:pPr>
          </w:p>
        </w:tc>
        <w:tc>
          <w:tcPr>
            <w:tcW w:w="1728" w:type="pct"/>
            <w:gridSpan w:val="2"/>
            <w:shd w:val="clear" w:color="auto" w:fill="auto"/>
            <w:vAlign w:val="center"/>
            <w:hideMark/>
          </w:tcPr>
          <w:p w:rsidR="00BF7541" w:rsidRPr="00CD1BD8" w:rsidRDefault="00BF7541" w:rsidP="007D25D5">
            <w:pPr>
              <w:ind w:left="-57" w:right="-57"/>
              <w:jc w:val="center"/>
              <w:rPr>
                <w:b/>
                <w:bCs/>
                <w:color w:val="000000"/>
              </w:rPr>
            </w:pPr>
            <w:r w:rsidRPr="00CD1BD8">
              <w:rPr>
                <w:b/>
                <w:bCs/>
                <w:color w:val="000000"/>
              </w:rPr>
              <w:t>В отопительный период</w:t>
            </w:r>
          </w:p>
        </w:tc>
        <w:tc>
          <w:tcPr>
            <w:tcW w:w="1731" w:type="pct"/>
            <w:gridSpan w:val="2"/>
            <w:shd w:val="clear" w:color="auto" w:fill="auto"/>
            <w:vAlign w:val="center"/>
            <w:hideMark/>
          </w:tcPr>
          <w:p w:rsidR="00BF7541" w:rsidRPr="00CD1BD8" w:rsidRDefault="00BF7541" w:rsidP="007D25D5">
            <w:pPr>
              <w:ind w:left="-57" w:right="-57"/>
              <w:jc w:val="center"/>
              <w:rPr>
                <w:b/>
                <w:bCs/>
                <w:color w:val="000000"/>
              </w:rPr>
            </w:pPr>
            <w:r w:rsidRPr="00CD1BD8">
              <w:rPr>
                <w:b/>
                <w:bCs/>
                <w:color w:val="000000"/>
              </w:rPr>
              <w:t>В неотопительный период</w:t>
            </w:r>
          </w:p>
        </w:tc>
      </w:tr>
      <w:tr w:rsidR="00A2463B" w:rsidRPr="00CD1BD8" w:rsidTr="002A1C7C">
        <w:trPr>
          <w:trHeight w:val="20"/>
          <w:tblHeader/>
        </w:trPr>
        <w:tc>
          <w:tcPr>
            <w:tcW w:w="1541" w:type="pct"/>
            <w:vMerge/>
            <w:vAlign w:val="center"/>
            <w:hideMark/>
          </w:tcPr>
          <w:p w:rsidR="00BF7541" w:rsidRPr="00CD1BD8" w:rsidRDefault="00BF7541" w:rsidP="007D25D5">
            <w:pPr>
              <w:ind w:left="-57" w:right="-57"/>
              <w:rPr>
                <w:b/>
                <w:bCs/>
                <w:color w:val="000000"/>
              </w:rPr>
            </w:pPr>
          </w:p>
        </w:tc>
        <w:tc>
          <w:tcPr>
            <w:tcW w:w="864" w:type="pct"/>
            <w:shd w:val="clear" w:color="auto" w:fill="auto"/>
            <w:vAlign w:val="center"/>
            <w:hideMark/>
          </w:tcPr>
          <w:p w:rsidR="00BF7541" w:rsidRPr="00CD1BD8" w:rsidRDefault="00BF7541" w:rsidP="007D25D5">
            <w:pPr>
              <w:ind w:left="-57" w:right="-57"/>
              <w:jc w:val="center"/>
              <w:rPr>
                <w:b/>
                <w:bCs/>
                <w:color w:val="000000"/>
              </w:rPr>
            </w:pPr>
            <w:r w:rsidRPr="00CD1BD8">
              <w:rPr>
                <w:b/>
                <w:bCs/>
                <w:color w:val="000000"/>
              </w:rPr>
              <w:t>Максимальное часовое</w:t>
            </w:r>
          </w:p>
        </w:tc>
        <w:tc>
          <w:tcPr>
            <w:tcW w:w="864" w:type="pct"/>
            <w:shd w:val="clear" w:color="auto" w:fill="auto"/>
            <w:vAlign w:val="center"/>
            <w:hideMark/>
          </w:tcPr>
          <w:p w:rsidR="00BF7541" w:rsidRPr="00CD1BD8" w:rsidRDefault="00BF7541" w:rsidP="007D25D5">
            <w:pPr>
              <w:ind w:left="-57" w:right="-57"/>
              <w:jc w:val="center"/>
              <w:rPr>
                <w:b/>
                <w:bCs/>
                <w:color w:val="000000"/>
              </w:rPr>
            </w:pPr>
            <w:r w:rsidRPr="00CD1BD8">
              <w:rPr>
                <w:b/>
                <w:bCs/>
                <w:color w:val="000000"/>
              </w:rPr>
              <w:t>Годовое</w:t>
            </w:r>
          </w:p>
        </w:tc>
        <w:tc>
          <w:tcPr>
            <w:tcW w:w="864" w:type="pct"/>
            <w:shd w:val="clear" w:color="auto" w:fill="auto"/>
            <w:vAlign w:val="center"/>
            <w:hideMark/>
          </w:tcPr>
          <w:p w:rsidR="00BF7541" w:rsidRPr="00CD1BD8" w:rsidRDefault="00BF7541" w:rsidP="007D25D5">
            <w:pPr>
              <w:ind w:left="-57" w:right="-57"/>
              <w:jc w:val="center"/>
              <w:rPr>
                <w:b/>
                <w:bCs/>
                <w:color w:val="000000"/>
              </w:rPr>
            </w:pPr>
            <w:r w:rsidRPr="00CD1BD8">
              <w:rPr>
                <w:b/>
                <w:bCs/>
                <w:color w:val="000000"/>
              </w:rPr>
              <w:t>Максимальное часовое</w:t>
            </w:r>
          </w:p>
        </w:tc>
        <w:tc>
          <w:tcPr>
            <w:tcW w:w="867" w:type="pct"/>
            <w:shd w:val="clear" w:color="auto" w:fill="auto"/>
            <w:vAlign w:val="center"/>
            <w:hideMark/>
          </w:tcPr>
          <w:p w:rsidR="00BF7541" w:rsidRPr="00CD1BD8" w:rsidRDefault="00BF7541" w:rsidP="007D25D5">
            <w:pPr>
              <w:ind w:left="-57" w:right="-57"/>
              <w:jc w:val="center"/>
              <w:rPr>
                <w:b/>
                <w:bCs/>
                <w:color w:val="000000"/>
              </w:rPr>
            </w:pPr>
            <w:r w:rsidRPr="00CD1BD8">
              <w:rPr>
                <w:b/>
                <w:bCs/>
                <w:color w:val="000000"/>
              </w:rPr>
              <w:t>Годовое</w:t>
            </w:r>
          </w:p>
        </w:tc>
      </w:tr>
      <w:tr w:rsidR="00A2463B" w:rsidRPr="00CD1BD8" w:rsidTr="00A2463B">
        <w:trPr>
          <w:trHeight w:val="20"/>
        </w:trPr>
        <w:tc>
          <w:tcPr>
            <w:tcW w:w="1541" w:type="pct"/>
            <w:shd w:val="clear" w:color="auto" w:fill="auto"/>
            <w:noWrap/>
          </w:tcPr>
          <w:p w:rsidR="006203B4" w:rsidRPr="00CD1BD8" w:rsidRDefault="00926A0F" w:rsidP="00A2463B">
            <w:r w:rsidRPr="00926A0F">
              <w:t>Здание котельной, п. Хозьмино, ул. Цветочная, д. 11</w:t>
            </w:r>
          </w:p>
        </w:tc>
        <w:tc>
          <w:tcPr>
            <w:tcW w:w="864" w:type="pct"/>
            <w:shd w:val="clear" w:color="auto" w:fill="auto"/>
            <w:noWrap/>
            <w:vAlign w:val="center"/>
          </w:tcPr>
          <w:p w:rsidR="006203B4" w:rsidRPr="00CD1BD8" w:rsidRDefault="00E20E2C" w:rsidP="004F56DA">
            <w:pPr>
              <w:jc w:val="center"/>
            </w:pPr>
            <w:r w:rsidRPr="00CD1BD8">
              <w:t>0,</w:t>
            </w:r>
            <w:r w:rsidR="004F56DA">
              <w:t>1</w:t>
            </w:r>
          </w:p>
        </w:tc>
        <w:tc>
          <w:tcPr>
            <w:tcW w:w="864" w:type="pct"/>
            <w:shd w:val="clear" w:color="auto" w:fill="auto"/>
            <w:noWrap/>
            <w:vAlign w:val="center"/>
          </w:tcPr>
          <w:p w:rsidR="006203B4" w:rsidRPr="00CD1BD8" w:rsidRDefault="00926A0F" w:rsidP="00A2463B">
            <w:pPr>
              <w:jc w:val="center"/>
            </w:pPr>
            <w:r>
              <w:t>492</w:t>
            </w:r>
          </w:p>
        </w:tc>
        <w:tc>
          <w:tcPr>
            <w:tcW w:w="864" w:type="pct"/>
            <w:shd w:val="clear" w:color="auto" w:fill="auto"/>
            <w:noWrap/>
            <w:vAlign w:val="center"/>
          </w:tcPr>
          <w:p w:rsidR="006203B4" w:rsidRPr="00CD1BD8" w:rsidRDefault="006203B4" w:rsidP="006203B4">
            <w:pPr>
              <w:jc w:val="center"/>
              <w:rPr>
                <w:color w:val="000000"/>
                <w:sz w:val="22"/>
                <w:szCs w:val="22"/>
                <w:lang w:val="en-US"/>
              </w:rPr>
            </w:pPr>
            <w:r w:rsidRPr="00CD1BD8">
              <w:rPr>
                <w:color w:val="000000"/>
                <w:sz w:val="22"/>
                <w:szCs w:val="22"/>
                <w:lang w:val="en-US"/>
              </w:rPr>
              <w:t>0</w:t>
            </w:r>
          </w:p>
        </w:tc>
        <w:tc>
          <w:tcPr>
            <w:tcW w:w="867" w:type="pct"/>
            <w:shd w:val="clear" w:color="auto" w:fill="auto"/>
            <w:noWrap/>
            <w:vAlign w:val="center"/>
          </w:tcPr>
          <w:p w:rsidR="006203B4" w:rsidRPr="00CD1BD8" w:rsidRDefault="006203B4" w:rsidP="006203B4">
            <w:pPr>
              <w:jc w:val="center"/>
              <w:rPr>
                <w:color w:val="000000"/>
                <w:sz w:val="22"/>
                <w:szCs w:val="22"/>
                <w:lang w:val="en-US"/>
              </w:rPr>
            </w:pPr>
            <w:r w:rsidRPr="00CD1BD8">
              <w:rPr>
                <w:color w:val="000000"/>
                <w:sz w:val="22"/>
                <w:szCs w:val="22"/>
                <w:lang w:val="en-US"/>
              </w:rPr>
              <w:t>0</w:t>
            </w:r>
          </w:p>
        </w:tc>
      </w:tr>
    </w:tbl>
    <w:p w:rsidR="00EE665B" w:rsidRPr="00CD1BD8" w:rsidRDefault="00EE665B" w:rsidP="00F74001">
      <w:pPr>
        <w:tabs>
          <w:tab w:val="num" w:pos="-4962"/>
        </w:tabs>
        <w:spacing w:line="360" w:lineRule="auto"/>
        <w:ind w:firstLine="567"/>
        <w:jc w:val="right"/>
        <w:rPr>
          <w:color w:val="000000" w:themeColor="text1"/>
          <w:sz w:val="28"/>
          <w:szCs w:val="28"/>
        </w:rPr>
      </w:pPr>
    </w:p>
    <w:p w:rsidR="00FA2F08" w:rsidRPr="00CD1BD8" w:rsidRDefault="00FA2F08" w:rsidP="00707C95">
      <w:pPr>
        <w:tabs>
          <w:tab w:val="left" w:pos="1276"/>
        </w:tabs>
        <w:ind w:firstLine="709"/>
        <w:jc w:val="both"/>
        <w:rPr>
          <w:b/>
          <w:sz w:val="28"/>
          <w:szCs w:val="28"/>
        </w:rPr>
      </w:pPr>
      <w:r w:rsidRPr="00CD1BD8">
        <w:rPr>
          <w:b/>
          <w:sz w:val="28"/>
          <w:szCs w:val="28"/>
        </w:rPr>
        <w:t xml:space="preserve">б) </w:t>
      </w:r>
      <w:r w:rsidR="00707C95" w:rsidRPr="00CD1BD8">
        <w:rPr>
          <w:b/>
          <w:sz w:val="28"/>
          <w:szCs w:val="28"/>
        </w:rPr>
        <w:t>Результаты расчетов по каждому источнику тепловой энергии нормативных запасов топлива</w:t>
      </w:r>
    </w:p>
    <w:p w:rsidR="00EA4809" w:rsidRPr="00CD1BD8" w:rsidRDefault="00EA4809" w:rsidP="00EA4809">
      <w:pPr>
        <w:tabs>
          <w:tab w:val="left" w:pos="1276"/>
        </w:tabs>
        <w:ind w:firstLine="709"/>
        <w:jc w:val="both"/>
        <w:rPr>
          <w:sz w:val="28"/>
          <w:szCs w:val="28"/>
        </w:rPr>
      </w:pPr>
      <w:r w:rsidRPr="00CD1BD8">
        <w:rPr>
          <w:sz w:val="28"/>
          <w:szCs w:val="28"/>
        </w:rPr>
        <w:t>Нормативный неснижаемый запас топлива (ННЗТ) обеспечивает работу котельной в режиме «выживания» с минимальной расчетной тепловой нагрузкой по условиям самого холодного месяца года и составом оборудования, позволяющим поддерживать плюсовые температуры в главном корпусе, вспомогательных зданиях и сооружениях.</w:t>
      </w:r>
      <w:r w:rsidR="00F36491">
        <w:rPr>
          <w:sz w:val="28"/>
          <w:szCs w:val="28"/>
        </w:rPr>
        <w:t xml:space="preserve"> </w:t>
      </w:r>
      <w:r w:rsidR="00F36491" w:rsidRPr="00356243">
        <w:rPr>
          <w:rFonts w:eastAsia="Calibri"/>
          <w:sz w:val="28"/>
          <w:szCs w:val="28"/>
        </w:rPr>
        <w:t xml:space="preserve">В таблице </w:t>
      </w:r>
      <w:r w:rsidR="00861662">
        <w:rPr>
          <w:rFonts w:eastAsia="Calibri"/>
          <w:sz w:val="28"/>
          <w:szCs w:val="28"/>
        </w:rPr>
        <w:t>24</w:t>
      </w:r>
      <w:r w:rsidR="00F36491" w:rsidRPr="00356243">
        <w:rPr>
          <w:rFonts w:eastAsia="Calibri"/>
          <w:sz w:val="28"/>
          <w:szCs w:val="28"/>
        </w:rPr>
        <w:t xml:space="preserve"> произведен расчет нормативного неснижаемого запаса основного топлива.</w:t>
      </w:r>
    </w:p>
    <w:p w:rsidR="00FD5347" w:rsidRDefault="005F5F7C" w:rsidP="005F5F7C">
      <w:pPr>
        <w:autoSpaceDE w:val="0"/>
        <w:autoSpaceDN w:val="0"/>
        <w:adjustRightInd w:val="0"/>
        <w:ind w:firstLine="540"/>
        <w:jc w:val="both"/>
        <w:rPr>
          <w:rFonts w:eastAsia="Calibri"/>
          <w:sz w:val="28"/>
          <w:szCs w:val="28"/>
        </w:rPr>
      </w:pPr>
      <w:r>
        <w:rPr>
          <w:rFonts w:eastAsia="Calibri"/>
          <w:sz w:val="28"/>
          <w:szCs w:val="28"/>
        </w:rPr>
        <w:t>Нежилое помещение (к</w:t>
      </w:r>
      <w:r w:rsidR="0087256C">
        <w:rPr>
          <w:rFonts w:eastAsia="Calibri"/>
          <w:sz w:val="28"/>
          <w:szCs w:val="28"/>
        </w:rPr>
        <w:t>отельная</w:t>
      </w:r>
      <w:r>
        <w:rPr>
          <w:rFonts w:eastAsia="Calibri"/>
          <w:sz w:val="28"/>
          <w:szCs w:val="28"/>
        </w:rPr>
        <w:t>)</w:t>
      </w:r>
      <w:r w:rsidR="0087256C">
        <w:rPr>
          <w:rFonts w:eastAsia="Calibri"/>
          <w:sz w:val="28"/>
          <w:szCs w:val="28"/>
        </w:rPr>
        <w:t xml:space="preserve"> </w:t>
      </w:r>
      <w:r w:rsidR="004E334A">
        <w:rPr>
          <w:rFonts w:eastAsia="Calibri"/>
          <w:sz w:val="28"/>
          <w:szCs w:val="28"/>
        </w:rPr>
        <w:t>п. Хозьмино</w:t>
      </w:r>
      <w:r w:rsidR="00EA4809" w:rsidRPr="00CD1BD8">
        <w:rPr>
          <w:rFonts w:eastAsia="Calibri"/>
          <w:sz w:val="28"/>
          <w:szCs w:val="28"/>
        </w:rPr>
        <w:t xml:space="preserve"> </w:t>
      </w:r>
      <w:r w:rsidR="0087256C">
        <w:rPr>
          <w:rFonts w:eastAsia="Calibri"/>
          <w:sz w:val="28"/>
          <w:szCs w:val="28"/>
        </w:rPr>
        <w:t xml:space="preserve">не </w:t>
      </w:r>
      <w:r w:rsidR="00EA4809" w:rsidRPr="00CD1BD8">
        <w:rPr>
          <w:rFonts w:eastAsia="Calibri"/>
          <w:sz w:val="28"/>
          <w:szCs w:val="28"/>
        </w:rPr>
        <w:t>оборудован</w:t>
      </w:r>
      <w:r w:rsidR="0087256C">
        <w:rPr>
          <w:rFonts w:eastAsia="Calibri"/>
          <w:sz w:val="28"/>
          <w:szCs w:val="28"/>
        </w:rPr>
        <w:t>а</w:t>
      </w:r>
      <w:r w:rsidR="00EA4809" w:rsidRPr="00CD1BD8">
        <w:rPr>
          <w:rFonts w:eastAsia="Calibri"/>
          <w:sz w:val="28"/>
          <w:szCs w:val="28"/>
        </w:rPr>
        <w:t xml:space="preserve"> сооружениями по хранению резервного топлива.</w:t>
      </w:r>
    </w:p>
    <w:p w:rsidR="00F36491" w:rsidRPr="00356243" w:rsidRDefault="00F36491" w:rsidP="00F36491">
      <w:pPr>
        <w:keepNext/>
        <w:autoSpaceDE w:val="0"/>
        <w:autoSpaceDN w:val="0"/>
        <w:adjustRightInd w:val="0"/>
        <w:ind w:firstLine="539"/>
        <w:jc w:val="right"/>
        <w:rPr>
          <w:rFonts w:eastAsia="Calibri"/>
          <w:sz w:val="28"/>
          <w:szCs w:val="28"/>
        </w:rPr>
      </w:pPr>
      <w:r w:rsidRPr="00356243">
        <w:rPr>
          <w:rFonts w:eastAsia="Calibri"/>
          <w:sz w:val="28"/>
          <w:szCs w:val="28"/>
        </w:rPr>
        <w:t>Таблица</w:t>
      </w:r>
      <w:r>
        <w:rPr>
          <w:rFonts w:eastAsia="Calibri"/>
          <w:sz w:val="28"/>
          <w:szCs w:val="28"/>
        </w:rPr>
        <w:t xml:space="preserve"> </w:t>
      </w:r>
      <w:r w:rsidR="00861662">
        <w:rPr>
          <w:rFonts w:eastAsia="Calibri"/>
          <w:sz w:val="28"/>
          <w:szCs w:val="28"/>
        </w:rPr>
        <w:t>24</w:t>
      </w:r>
    </w:p>
    <w:tbl>
      <w:tblPr>
        <w:tblW w:w="5000" w:type="pct"/>
        <w:tblLook w:val="04A0" w:firstRow="1" w:lastRow="0" w:firstColumn="1" w:lastColumn="0" w:noHBand="0" w:noVBand="1"/>
      </w:tblPr>
      <w:tblGrid>
        <w:gridCol w:w="3665"/>
        <w:gridCol w:w="656"/>
        <w:gridCol w:w="1225"/>
        <w:gridCol w:w="820"/>
        <w:gridCol w:w="1275"/>
        <w:gridCol w:w="1055"/>
        <w:gridCol w:w="618"/>
        <w:gridCol w:w="540"/>
      </w:tblGrid>
      <w:tr w:rsidR="00EB68DF" w:rsidRPr="00356243" w:rsidTr="00F36491">
        <w:trPr>
          <w:trHeight w:val="1995"/>
        </w:trPr>
        <w:tc>
          <w:tcPr>
            <w:tcW w:w="1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6491" w:rsidRPr="00296978" w:rsidRDefault="00F36491" w:rsidP="00D97FCD">
            <w:pPr>
              <w:keepNext/>
              <w:ind w:left="-113" w:right="-113"/>
              <w:jc w:val="center"/>
              <w:rPr>
                <w:b/>
                <w:bCs/>
                <w:color w:val="000000"/>
              </w:rPr>
            </w:pPr>
            <w:r w:rsidRPr="00296978">
              <w:rPr>
                <w:b/>
                <w:bCs/>
                <w:color w:val="000000"/>
                <w:lang w:val="en-US"/>
              </w:rPr>
              <w:t>Источник теплоснабжения</w:t>
            </w:r>
          </w:p>
        </w:tc>
        <w:tc>
          <w:tcPr>
            <w:tcW w:w="520" w:type="pct"/>
            <w:tcBorders>
              <w:top w:val="single" w:sz="4" w:space="0" w:color="auto"/>
              <w:left w:val="nil"/>
              <w:bottom w:val="single" w:sz="4" w:space="0" w:color="auto"/>
              <w:right w:val="single" w:sz="4" w:space="0" w:color="auto"/>
            </w:tcBorders>
            <w:shd w:val="clear" w:color="auto" w:fill="auto"/>
            <w:vAlign w:val="center"/>
            <w:hideMark/>
          </w:tcPr>
          <w:p w:rsidR="00F36491" w:rsidRPr="00296978" w:rsidRDefault="00F36491" w:rsidP="00D97FCD">
            <w:pPr>
              <w:keepNext/>
              <w:ind w:left="-113" w:right="-113"/>
              <w:jc w:val="center"/>
              <w:rPr>
                <w:b/>
                <w:bCs/>
                <w:color w:val="000000"/>
              </w:rPr>
            </w:pPr>
            <w:r w:rsidRPr="00296978">
              <w:rPr>
                <w:b/>
                <w:bCs/>
                <w:color w:val="000000"/>
                <w:lang w:val="en-US"/>
              </w:rPr>
              <w:t>Вид топлива</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F36491" w:rsidRPr="00296978" w:rsidRDefault="00F36491" w:rsidP="00D97FCD">
            <w:pPr>
              <w:keepNext/>
              <w:ind w:left="-113" w:right="-113"/>
              <w:jc w:val="center"/>
              <w:rPr>
                <w:b/>
                <w:bCs/>
                <w:color w:val="000000"/>
              </w:rPr>
            </w:pPr>
            <w:r w:rsidRPr="00296978">
              <w:rPr>
                <w:b/>
                <w:bCs/>
                <w:color w:val="000000"/>
              </w:rPr>
              <w:t>Среднесуточная выработка в самый холодный месяц, Гкал/сутки</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F36491" w:rsidRPr="00296978" w:rsidRDefault="00F36491" w:rsidP="00D97FCD">
            <w:pPr>
              <w:keepNext/>
              <w:ind w:left="-113" w:right="-113"/>
              <w:jc w:val="center"/>
              <w:rPr>
                <w:b/>
                <w:bCs/>
                <w:color w:val="000000"/>
              </w:rPr>
            </w:pPr>
            <w:r w:rsidRPr="00296978">
              <w:rPr>
                <w:b/>
                <w:bCs/>
                <w:color w:val="000000"/>
              </w:rPr>
              <w:t>Норматив удельного расхода топлива, т.у.т./Гкал</w:t>
            </w: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F36491" w:rsidRPr="00296978" w:rsidRDefault="00F36491" w:rsidP="00D97FCD">
            <w:pPr>
              <w:keepNext/>
              <w:ind w:left="-113" w:right="-113"/>
              <w:jc w:val="center"/>
              <w:rPr>
                <w:b/>
                <w:bCs/>
                <w:color w:val="000000"/>
              </w:rPr>
            </w:pPr>
            <w:r w:rsidRPr="00296978">
              <w:rPr>
                <w:b/>
                <w:bCs/>
                <w:color w:val="000000"/>
              </w:rPr>
              <w:t>Среднесуточный расход топлива, т.у.т.</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F36491" w:rsidRPr="00296978" w:rsidRDefault="00F36491" w:rsidP="00D97FCD">
            <w:pPr>
              <w:keepNext/>
              <w:ind w:left="-113" w:right="-113"/>
              <w:jc w:val="center"/>
              <w:rPr>
                <w:b/>
                <w:bCs/>
                <w:color w:val="000000"/>
              </w:rPr>
            </w:pPr>
            <w:r w:rsidRPr="00296978">
              <w:rPr>
                <w:b/>
                <w:bCs/>
                <w:color w:val="000000"/>
              </w:rPr>
              <w:t>Коэффициент перевода натурального топлива в условное</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F36491" w:rsidRPr="00296978" w:rsidRDefault="00F36491" w:rsidP="00D97FCD">
            <w:pPr>
              <w:keepNext/>
              <w:ind w:left="-113" w:right="-113"/>
              <w:jc w:val="center"/>
              <w:rPr>
                <w:b/>
                <w:bCs/>
                <w:color w:val="000000"/>
              </w:rPr>
            </w:pPr>
            <w:r w:rsidRPr="00296978">
              <w:rPr>
                <w:b/>
                <w:bCs/>
                <w:color w:val="000000"/>
              </w:rPr>
              <w:t>Кол-во суток для расчета</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36491" w:rsidRPr="00BB2F3D" w:rsidRDefault="00F36491" w:rsidP="00BB2F3D">
            <w:pPr>
              <w:keepNext/>
              <w:ind w:left="-113" w:right="-113"/>
              <w:jc w:val="center"/>
              <w:rPr>
                <w:b/>
                <w:bCs/>
                <w:color w:val="000000"/>
              </w:rPr>
            </w:pPr>
            <w:r w:rsidRPr="00296978">
              <w:rPr>
                <w:b/>
                <w:bCs/>
                <w:color w:val="000000"/>
                <w:lang w:val="en-US"/>
              </w:rPr>
              <w:t xml:space="preserve">ННЗТ, </w:t>
            </w:r>
            <w:r w:rsidR="00BB2F3D">
              <w:rPr>
                <w:b/>
                <w:bCs/>
                <w:color w:val="000000"/>
              </w:rPr>
              <w:t>куб.м</w:t>
            </w:r>
          </w:p>
        </w:tc>
      </w:tr>
      <w:tr w:rsidR="00EB68DF" w:rsidRPr="00356243" w:rsidTr="007920F2">
        <w:trPr>
          <w:trHeight w:hRule="exact" w:val="625"/>
        </w:trPr>
        <w:tc>
          <w:tcPr>
            <w:tcW w:w="1229" w:type="pct"/>
            <w:tcBorders>
              <w:top w:val="nil"/>
              <w:left w:val="single" w:sz="4" w:space="0" w:color="auto"/>
              <w:bottom w:val="single" w:sz="4" w:space="0" w:color="auto"/>
              <w:right w:val="single" w:sz="4" w:space="0" w:color="auto"/>
            </w:tcBorders>
            <w:shd w:val="clear" w:color="auto" w:fill="auto"/>
            <w:noWrap/>
            <w:vAlign w:val="bottom"/>
            <w:hideMark/>
          </w:tcPr>
          <w:p w:rsidR="00F36491" w:rsidRPr="00F36491" w:rsidRDefault="00926A0F" w:rsidP="00EB68DF">
            <w:pPr>
              <w:ind w:left="-57" w:right="-57"/>
              <w:rPr>
                <w:color w:val="000000"/>
              </w:rPr>
            </w:pPr>
            <w:r w:rsidRPr="00926A0F">
              <w:rPr>
                <w:color w:val="000000"/>
              </w:rPr>
              <w:t>Здание котельной, п. Хозьмино, ул. Цветочная, д. 11</w:t>
            </w:r>
          </w:p>
        </w:tc>
        <w:tc>
          <w:tcPr>
            <w:tcW w:w="520" w:type="pct"/>
            <w:tcBorders>
              <w:top w:val="nil"/>
              <w:left w:val="nil"/>
              <w:bottom w:val="single" w:sz="4" w:space="0" w:color="auto"/>
              <w:right w:val="single" w:sz="4" w:space="0" w:color="auto"/>
            </w:tcBorders>
            <w:shd w:val="clear" w:color="auto" w:fill="auto"/>
            <w:noWrap/>
            <w:vAlign w:val="center"/>
            <w:hideMark/>
          </w:tcPr>
          <w:p w:rsidR="00F36491" w:rsidRPr="00F36491" w:rsidRDefault="00F36491" w:rsidP="00F36491">
            <w:pPr>
              <w:jc w:val="center"/>
              <w:rPr>
                <w:color w:val="000000"/>
              </w:rPr>
            </w:pPr>
            <w:r w:rsidRPr="00F36491">
              <w:rPr>
                <w:color w:val="000000"/>
              </w:rPr>
              <w:t>Дрова</w:t>
            </w:r>
          </w:p>
        </w:tc>
        <w:tc>
          <w:tcPr>
            <w:tcW w:w="694" w:type="pct"/>
            <w:tcBorders>
              <w:top w:val="nil"/>
              <w:left w:val="nil"/>
              <w:bottom w:val="single" w:sz="4" w:space="0" w:color="auto"/>
              <w:right w:val="single" w:sz="4" w:space="0" w:color="auto"/>
            </w:tcBorders>
            <w:shd w:val="clear" w:color="auto" w:fill="auto"/>
            <w:noWrap/>
            <w:vAlign w:val="center"/>
            <w:hideMark/>
          </w:tcPr>
          <w:p w:rsidR="00F36491" w:rsidRPr="00F36491" w:rsidRDefault="00D817F6" w:rsidP="00F36491">
            <w:pPr>
              <w:jc w:val="center"/>
              <w:rPr>
                <w:color w:val="000000"/>
              </w:rPr>
            </w:pPr>
            <w:r>
              <w:rPr>
                <w:color w:val="000000"/>
              </w:rPr>
              <w:t>10</w:t>
            </w:r>
          </w:p>
        </w:tc>
        <w:tc>
          <w:tcPr>
            <w:tcW w:w="650" w:type="pct"/>
            <w:tcBorders>
              <w:top w:val="nil"/>
              <w:left w:val="nil"/>
              <w:bottom w:val="single" w:sz="4" w:space="0" w:color="auto"/>
              <w:right w:val="single" w:sz="4" w:space="0" w:color="auto"/>
            </w:tcBorders>
            <w:shd w:val="clear" w:color="auto" w:fill="auto"/>
            <w:noWrap/>
            <w:vAlign w:val="center"/>
            <w:hideMark/>
          </w:tcPr>
          <w:p w:rsidR="00F36491" w:rsidRPr="00F36491" w:rsidRDefault="00D817F6" w:rsidP="00F36491">
            <w:pPr>
              <w:jc w:val="center"/>
              <w:rPr>
                <w:color w:val="000000"/>
              </w:rPr>
            </w:pPr>
            <w:r>
              <w:rPr>
                <w:color w:val="000000"/>
              </w:rPr>
              <w:t>0,208</w:t>
            </w:r>
          </w:p>
        </w:tc>
        <w:tc>
          <w:tcPr>
            <w:tcW w:w="510" w:type="pct"/>
            <w:tcBorders>
              <w:top w:val="nil"/>
              <w:left w:val="nil"/>
              <w:bottom w:val="single" w:sz="4" w:space="0" w:color="auto"/>
              <w:right w:val="single" w:sz="4" w:space="0" w:color="auto"/>
            </w:tcBorders>
            <w:shd w:val="clear" w:color="auto" w:fill="auto"/>
            <w:noWrap/>
            <w:vAlign w:val="center"/>
            <w:hideMark/>
          </w:tcPr>
          <w:p w:rsidR="00F36491" w:rsidRPr="00F36491" w:rsidRDefault="00D817F6" w:rsidP="00F36491">
            <w:pPr>
              <w:jc w:val="center"/>
              <w:rPr>
                <w:color w:val="000000"/>
              </w:rPr>
            </w:pPr>
            <w:r>
              <w:rPr>
                <w:color w:val="000000"/>
              </w:rPr>
              <w:t>2,08</w:t>
            </w:r>
          </w:p>
        </w:tc>
        <w:tc>
          <w:tcPr>
            <w:tcW w:w="650" w:type="pct"/>
            <w:tcBorders>
              <w:top w:val="nil"/>
              <w:left w:val="nil"/>
              <w:bottom w:val="single" w:sz="4" w:space="0" w:color="auto"/>
              <w:right w:val="single" w:sz="4" w:space="0" w:color="auto"/>
            </w:tcBorders>
            <w:shd w:val="clear" w:color="auto" w:fill="auto"/>
            <w:noWrap/>
            <w:vAlign w:val="center"/>
            <w:hideMark/>
          </w:tcPr>
          <w:p w:rsidR="00F36491" w:rsidRPr="00F36491" w:rsidRDefault="000A44DA" w:rsidP="00F36491">
            <w:pPr>
              <w:jc w:val="center"/>
              <w:rPr>
                <w:color w:val="000000"/>
              </w:rPr>
            </w:pPr>
            <w:r>
              <w:rPr>
                <w:color w:val="000000"/>
              </w:rPr>
              <w:t>0,266</w:t>
            </w:r>
          </w:p>
        </w:tc>
        <w:tc>
          <w:tcPr>
            <w:tcW w:w="318" w:type="pct"/>
            <w:tcBorders>
              <w:top w:val="nil"/>
              <w:left w:val="nil"/>
              <w:bottom w:val="single" w:sz="4" w:space="0" w:color="auto"/>
              <w:right w:val="single" w:sz="4" w:space="0" w:color="auto"/>
            </w:tcBorders>
            <w:shd w:val="clear" w:color="auto" w:fill="auto"/>
            <w:noWrap/>
            <w:vAlign w:val="center"/>
            <w:hideMark/>
          </w:tcPr>
          <w:p w:rsidR="00F36491" w:rsidRPr="00F36491" w:rsidRDefault="00A17195" w:rsidP="00F36491">
            <w:pPr>
              <w:jc w:val="center"/>
              <w:rPr>
                <w:color w:val="000000"/>
              </w:rPr>
            </w:pPr>
            <w:r>
              <w:rPr>
                <w:color w:val="000000"/>
              </w:rPr>
              <w:t>14</w:t>
            </w:r>
          </w:p>
        </w:tc>
        <w:tc>
          <w:tcPr>
            <w:tcW w:w="428" w:type="pct"/>
            <w:tcBorders>
              <w:top w:val="nil"/>
              <w:left w:val="nil"/>
              <w:bottom w:val="single" w:sz="4" w:space="0" w:color="auto"/>
              <w:right w:val="single" w:sz="4" w:space="0" w:color="auto"/>
            </w:tcBorders>
            <w:shd w:val="clear" w:color="auto" w:fill="auto"/>
            <w:noWrap/>
            <w:vAlign w:val="center"/>
            <w:hideMark/>
          </w:tcPr>
          <w:p w:rsidR="00F36491" w:rsidRPr="00F36491" w:rsidRDefault="00D817F6" w:rsidP="00F36491">
            <w:pPr>
              <w:jc w:val="center"/>
              <w:rPr>
                <w:color w:val="000000"/>
              </w:rPr>
            </w:pPr>
            <w:r>
              <w:rPr>
                <w:color w:val="000000"/>
              </w:rPr>
              <w:t>98</w:t>
            </w:r>
          </w:p>
        </w:tc>
      </w:tr>
    </w:tbl>
    <w:p w:rsidR="00F36491" w:rsidRPr="00CD1BD8" w:rsidRDefault="00F36491" w:rsidP="00EA4809">
      <w:pPr>
        <w:autoSpaceDE w:val="0"/>
        <w:autoSpaceDN w:val="0"/>
        <w:adjustRightInd w:val="0"/>
        <w:ind w:firstLine="540"/>
        <w:jc w:val="both"/>
        <w:rPr>
          <w:rFonts w:eastAsia="Calibri"/>
          <w:sz w:val="28"/>
          <w:szCs w:val="28"/>
        </w:rPr>
      </w:pPr>
    </w:p>
    <w:p w:rsidR="00FF76A0" w:rsidRPr="00CD1BD8" w:rsidRDefault="00FF76A0" w:rsidP="00E35E73">
      <w:pPr>
        <w:autoSpaceDE w:val="0"/>
        <w:autoSpaceDN w:val="0"/>
        <w:adjustRightInd w:val="0"/>
        <w:ind w:firstLine="540"/>
        <w:jc w:val="both"/>
        <w:rPr>
          <w:rFonts w:eastAsia="Calibri"/>
          <w:sz w:val="28"/>
          <w:szCs w:val="28"/>
        </w:rPr>
      </w:pPr>
    </w:p>
    <w:p w:rsidR="009221ED" w:rsidRPr="00CD1BD8" w:rsidRDefault="009221ED" w:rsidP="009221ED">
      <w:pPr>
        <w:tabs>
          <w:tab w:val="left" w:pos="1276"/>
        </w:tabs>
        <w:ind w:firstLine="709"/>
        <w:jc w:val="both"/>
        <w:rPr>
          <w:b/>
          <w:sz w:val="28"/>
          <w:szCs w:val="28"/>
        </w:rPr>
      </w:pPr>
      <w:r w:rsidRPr="00CD1BD8">
        <w:rPr>
          <w:b/>
          <w:sz w:val="28"/>
          <w:szCs w:val="28"/>
        </w:rPr>
        <w:t>в) Вид топлива, потребляемый источником тепловой энергии, в том числе с использованием возобновляемых источников энергии и местных видов топлива</w:t>
      </w:r>
    </w:p>
    <w:p w:rsidR="009221ED" w:rsidRDefault="00906D1F" w:rsidP="008D53ED">
      <w:pPr>
        <w:tabs>
          <w:tab w:val="left" w:pos="1276"/>
        </w:tabs>
        <w:ind w:firstLine="709"/>
        <w:jc w:val="both"/>
        <w:rPr>
          <w:sz w:val="28"/>
          <w:szCs w:val="28"/>
        </w:rPr>
      </w:pPr>
      <w:r w:rsidRPr="00CD1BD8">
        <w:rPr>
          <w:sz w:val="28"/>
          <w:szCs w:val="28"/>
        </w:rPr>
        <w:t>На территории</w:t>
      </w:r>
      <w:r w:rsidR="002A1C7C">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002A1C7C">
        <w:rPr>
          <w:sz w:val="28"/>
          <w:szCs w:val="28"/>
        </w:rPr>
        <w:t xml:space="preserve">в качестве топлива </w:t>
      </w:r>
      <w:r w:rsidR="00231D26">
        <w:rPr>
          <w:sz w:val="28"/>
          <w:szCs w:val="28"/>
        </w:rPr>
        <w:t>используются</w:t>
      </w:r>
      <w:r w:rsidR="002A1C7C">
        <w:rPr>
          <w:sz w:val="28"/>
          <w:szCs w:val="28"/>
        </w:rPr>
        <w:t xml:space="preserve"> дрова</w:t>
      </w:r>
      <w:r w:rsidRPr="00CD1BD8">
        <w:rPr>
          <w:sz w:val="28"/>
          <w:szCs w:val="28"/>
        </w:rPr>
        <w:t>.</w:t>
      </w:r>
    </w:p>
    <w:p w:rsidR="0014189B" w:rsidRDefault="0014189B" w:rsidP="00FD5347">
      <w:pPr>
        <w:tabs>
          <w:tab w:val="left" w:pos="1276"/>
        </w:tabs>
        <w:ind w:firstLine="709"/>
        <w:jc w:val="both"/>
        <w:rPr>
          <w:sz w:val="28"/>
          <w:szCs w:val="28"/>
        </w:rPr>
      </w:pPr>
    </w:p>
    <w:p w:rsidR="001A1768" w:rsidRPr="00CD1BD8" w:rsidRDefault="001A1768" w:rsidP="001A1768">
      <w:pPr>
        <w:tabs>
          <w:tab w:val="left" w:pos="1276"/>
        </w:tabs>
        <w:ind w:firstLine="709"/>
        <w:jc w:val="both"/>
      </w:pPr>
    </w:p>
    <w:p w:rsidR="009221ED" w:rsidRPr="00CD1BD8" w:rsidRDefault="009221ED" w:rsidP="00E35E73">
      <w:pPr>
        <w:autoSpaceDE w:val="0"/>
        <w:autoSpaceDN w:val="0"/>
        <w:adjustRightInd w:val="0"/>
        <w:ind w:firstLine="540"/>
        <w:jc w:val="both"/>
      </w:pPr>
    </w:p>
    <w:p w:rsidR="009221ED" w:rsidRPr="00CD1BD8" w:rsidRDefault="009221ED" w:rsidP="00E35E73">
      <w:pPr>
        <w:autoSpaceDE w:val="0"/>
        <w:autoSpaceDN w:val="0"/>
        <w:adjustRightInd w:val="0"/>
        <w:ind w:firstLine="540"/>
        <w:jc w:val="both"/>
        <w:rPr>
          <w:sz w:val="28"/>
          <w:szCs w:val="28"/>
        </w:rPr>
      </w:pPr>
    </w:p>
    <w:p w:rsidR="00843792" w:rsidRPr="00CD1BD8" w:rsidRDefault="00843792" w:rsidP="00B5634B">
      <w:pPr>
        <w:tabs>
          <w:tab w:val="num" w:pos="-4962"/>
        </w:tabs>
        <w:spacing w:line="360" w:lineRule="auto"/>
        <w:ind w:firstLine="567"/>
        <w:jc w:val="right"/>
        <w:rPr>
          <w:color w:val="000000" w:themeColor="text1"/>
          <w:sz w:val="28"/>
          <w:szCs w:val="28"/>
        </w:rPr>
      </w:pPr>
    </w:p>
    <w:p w:rsidR="00D14B3F" w:rsidRPr="00CD1BD8" w:rsidRDefault="00D14B3F" w:rsidP="00747F57">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38" w:name="_Toc530747812"/>
      <w:r w:rsidRPr="00CD1BD8">
        <w:rPr>
          <w:rFonts w:asciiTheme="majorHAnsi" w:hAnsiTheme="majorHAnsi"/>
          <w:caps/>
          <w:color w:val="000000" w:themeColor="text1"/>
          <w:spacing w:val="20"/>
          <w:sz w:val="34"/>
          <w:szCs w:val="34"/>
        </w:rPr>
        <w:lastRenderedPageBreak/>
        <w:t xml:space="preserve">Глава </w:t>
      </w:r>
      <w:r w:rsidR="00041F52" w:rsidRPr="00CD1BD8">
        <w:rPr>
          <w:rFonts w:asciiTheme="majorHAnsi" w:hAnsiTheme="majorHAnsi"/>
          <w:caps/>
          <w:color w:val="000000" w:themeColor="text1"/>
          <w:spacing w:val="20"/>
          <w:sz w:val="34"/>
          <w:szCs w:val="34"/>
        </w:rPr>
        <w:t>11</w:t>
      </w:r>
      <w:r w:rsidRPr="00CD1BD8">
        <w:rPr>
          <w:rFonts w:asciiTheme="majorHAnsi" w:hAnsiTheme="majorHAnsi"/>
          <w:caps/>
          <w:color w:val="000000" w:themeColor="text1"/>
          <w:spacing w:val="20"/>
          <w:sz w:val="34"/>
          <w:szCs w:val="34"/>
        </w:rPr>
        <w:t>. Оценка надежности теплоснабжения</w:t>
      </w:r>
      <w:bookmarkEnd w:id="38"/>
    </w:p>
    <w:p w:rsidR="00AC4AC4" w:rsidRPr="00CD1BD8" w:rsidRDefault="00AC4AC4" w:rsidP="005433FB">
      <w:pPr>
        <w:tabs>
          <w:tab w:val="left" w:pos="1276"/>
        </w:tabs>
        <w:ind w:firstLine="709"/>
        <w:jc w:val="both"/>
        <w:rPr>
          <w:sz w:val="28"/>
          <w:szCs w:val="28"/>
        </w:rPr>
      </w:pPr>
    </w:p>
    <w:p w:rsidR="003C4EBD" w:rsidRPr="00CD1BD8" w:rsidRDefault="003C4EBD" w:rsidP="003C4EBD">
      <w:pPr>
        <w:tabs>
          <w:tab w:val="left" w:pos="1276"/>
        </w:tabs>
        <w:ind w:firstLine="709"/>
        <w:jc w:val="both"/>
        <w:rPr>
          <w:b/>
          <w:sz w:val="28"/>
          <w:szCs w:val="28"/>
        </w:rPr>
      </w:pPr>
      <w:r w:rsidRPr="00CD1BD8">
        <w:rPr>
          <w:b/>
          <w:sz w:val="28"/>
          <w:szCs w:val="28"/>
        </w:rPr>
        <w:t>а) Метод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FF5ACD" w:rsidRPr="00CD1BD8" w:rsidRDefault="00FF5ACD" w:rsidP="00FF5ACD">
      <w:pPr>
        <w:tabs>
          <w:tab w:val="left" w:pos="1276"/>
        </w:tabs>
        <w:ind w:firstLine="709"/>
        <w:jc w:val="both"/>
        <w:rPr>
          <w:sz w:val="28"/>
          <w:szCs w:val="28"/>
        </w:rPr>
      </w:pPr>
      <w:r w:rsidRPr="00CD1BD8">
        <w:rPr>
          <w:sz w:val="28"/>
          <w:szCs w:val="28"/>
        </w:rPr>
        <w:t xml:space="preserve">Надежность системы теплоснабжения, определяемая, нарушениями в подаче тепловой энергии потребителям, отклонениями параметров теплоносителя, зависит от надлежащей эксплуатации теплоэнергетического оборудования и теплосетей. </w:t>
      </w:r>
    </w:p>
    <w:p w:rsidR="00FF5ACD" w:rsidRPr="00CD1BD8" w:rsidRDefault="00FF5ACD" w:rsidP="004A2EBA">
      <w:pPr>
        <w:tabs>
          <w:tab w:val="left" w:pos="1276"/>
        </w:tabs>
        <w:ind w:firstLine="709"/>
        <w:jc w:val="both"/>
        <w:rPr>
          <w:sz w:val="28"/>
          <w:szCs w:val="28"/>
        </w:rPr>
      </w:pPr>
      <w:r w:rsidRPr="00CD1BD8">
        <w:rPr>
          <w:sz w:val="28"/>
          <w:szCs w:val="28"/>
        </w:rPr>
        <w:t>Надежность обслуживания систем жизнеобеспечения характеризует способность коммунальных объектов обеспечивать жизнедеятельность</w:t>
      </w:r>
      <w:r w:rsidR="00E9724F" w:rsidRPr="00CD1BD8">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FF5ACD" w:rsidRPr="00CD1BD8" w:rsidRDefault="00FF5ACD" w:rsidP="00FF5ACD">
      <w:pPr>
        <w:tabs>
          <w:tab w:val="left" w:pos="1276"/>
        </w:tabs>
        <w:ind w:firstLine="709"/>
        <w:jc w:val="both"/>
        <w:rPr>
          <w:sz w:val="28"/>
          <w:szCs w:val="28"/>
        </w:rPr>
      </w:pPr>
      <w:r w:rsidRPr="00CD1BD8">
        <w:rPr>
          <w:sz w:val="28"/>
          <w:szCs w:val="28"/>
        </w:rPr>
        <w:t xml:space="preserve">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w:t>
      </w:r>
      <w:smartTag w:uri="urn:schemas-microsoft-com:office:smarttags" w:element="metricconverter">
        <w:smartTagPr>
          <w:attr w:name="ProductID" w:val="1 км"/>
        </w:smartTagPr>
        <w:r w:rsidRPr="00CD1BD8">
          <w:rPr>
            <w:sz w:val="28"/>
            <w:szCs w:val="28"/>
          </w:rPr>
          <w:t>1 км</w:t>
        </w:r>
      </w:smartTag>
      <w:r w:rsidRPr="00CD1BD8">
        <w:rPr>
          <w:sz w:val="28"/>
          <w:szCs w:val="28"/>
        </w:rPr>
        <w:t xml:space="preserve">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4E3447" w:rsidRPr="00CD1BD8" w:rsidRDefault="004E3447" w:rsidP="004E3447">
      <w:pPr>
        <w:tabs>
          <w:tab w:val="left" w:pos="1276"/>
        </w:tabs>
        <w:ind w:firstLine="709"/>
        <w:jc w:val="both"/>
        <w:rPr>
          <w:sz w:val="28"/>
          <w:szCs w:val="28"/>
        </w:rPr>
      </w:pPr>
      <w:r w:rsidRPr="00CD1BD8">
        <w:rPr>
          <w:sz w:val="28"/>
          <w:szCs w:val="28"/>
        </w:rPr>
        <w:t>В соответствии с СП 124.13330.2012 "СНиП 41-02-2003 "Тепловые сети" минимально допустимые показатели вероятности безотказной работы следует принимать для:</w:t>
      </w:r>
    </w:p>
    <w:p w:rsidR="004E3447" w:rsidRPr="00CD1BD8" w:rsidRDefault="004E3447" w:rsidP="004E3447">
      <w:pPr>
        <w:tabs>
          <w:tab w:val="left" w:pos="1276"/>
        </w:tabs>
        <w:ind w:firstLine="709"/>
        <w:jc w:val="both"/>
        <w:rPr>
          <w:sz w:val="28"/>
          <w:szCs w:val="28"/>
        </w:rPr>
      </w:pPr>
      <w:r w:rsidRPr="00CD1BD8">
        <w:rPr>
          <w:sz w:val="28"/>
          <w:szCs w:val="28"/>
        </w:rPr>
        <w:t>источника теплоты - 0,97;</w:t>
      </w:r>
    </w:p>
    <w:p w:rsidR="004E3447" w:rsidRPr="00CD1BD8" w:rsidRDefault="004E3447" w:rsidP="004E3447">
      <w:pPr>
        <w:tabs>
          <w:tab w:val="left" w:pos="1276"/>
        </w:tabs>
        <w:ind w:firstLine="709"/>
        <w:jc w:val="both"/>
        <w:rPr>
          <w:sz w:val="28"/>
          <w:szCs w:val="28"/>
        </w:rPr>
      </w:pPr>
      <w:r w:rsidRPr="00CD1BD8">
        <w:rPr>
          <w:sz w:val="28"/>
          <w:szCs w:val="28"/>
        </w:rPr>
        <w:t>тепловых сетей - 0,9;</w:t>
      </w:r>
    </w:p>
    <w:p w:rsidR="004E3447" w:rsidRPr="00CD1BD8" w:rsidRDefault="004E3447" w:rsidP="004E3447">
      <w:pPr>
        <w:tabs>
          <w:tab w:val="left" w:pos="1276"/>
        </w:tabs>
        <w:ind w:firstLine="709"/>
        <w:jc w:val="both"/>
        <w:rPr>
          <w:sz w:val="28"/>
          <w:szCs w:val="28"/>
        </w:rPr>
      </w:pPr>
      <w:r w:rsidRPr="00CD1BD8">
        <w:rPr>
          <w:sz w:val="28"/>
          <w:szCs w:val="28"/>
        </w:rPr>
        <w:t>потребителя теплоты - 0,99;</w:t>
      </w:r>
    </w:p>
    <w:p w:rsidR="004E3447" w:rsidRPr="00CD1BD8" w:rsidRDefault="004E3447" w:rsidP="004E3447">
      <w:pPr>
        <w:tabs>
          <w:tab w:val="left" w:pos="1276"/>
        </w:tabs>
        <w:ind w:firstLine="709"/>
        <w:jc w:val="both"/>
        <w:rPr>
          <w:sz w:val="28"/>
          <w:szCs w:val="28"/>
        </w:rPr>
      </w:pPr>
      <w:r w:rsidRPr="00CD1BD8">
        <w:rPr>
          <w:sz w:val="28"/>
          <w:szCs w:val="28"/>
        </w:rPr>
        <w:t>СЦТ в целом</w:t>
      </w:r>
      <w:r w:rsidR="00745567" w:rsidRPr="00CD1BD8">
        <w:rPr>
          <w:sz w:val="28"/>
          <w:szCs w:val="28"/>
        </w:rPr>
        <w:t xml:space="preserve"> </w:t>
      </w:r>
      <w:r w:rsidRPr="00CD1BD8">
        <w:rPr>
          <w:sz w:val="28"/>
          <w:szCs w:val="28"/>
        </w:rPr>
        <w:t>- 0,86.</w:t>
      </w:r>
    </w:p>
    <w:p w:rsidR="004E3447" w:rsidRPr="00CD1BD8" w:rsidRDefault="004E3447" w:rsidP="004E3447">
      <w:pPr>
        <w:tabs>
          <w:tab w:val="left" w:pos="1276"/>
        </w:tabs>
        <w:ind w:firstLine="709"/>
        <w:jc w:val="both"/>
        <w:rPr>
          <w:sz w:val="28"/>
          <w:szCs w:val="28"/>
        </w:rPr>
      </w:pPr>
      <w:r w:rsidRPr="00CD1BD8">
        <w:rPr>
          <w:sz w:val="28"/>
          <w:szCs w:val="28"/>
        </w:rPr>
        <w:t>Расчет вероятности безотказной работы тепловой сети по отношению к каждому потребителю выполняется с применением следующего алгоритма:</w:t>
      </w:r>
    </w:p>
    <w:p w:rsidR="004E3447" w:rsidRPr="00CD1BD8" w:rsidRDefault="004E3447" w:rsidP="004E3447">
      <w:pPr>
        <w:tabs>
          <w:tab w:val="left" w:pos="1276"/>
        </w:tabs>
        <w:ind w:firstLine="709"/>
        <w:jc w:val="both"/>
        <w:rPr>
          <w:sz w:val="28"/>
          <w:szCs w:val="28"/>
        </w:rPr>
      </w:pPr>
      <w:r w:rsidRPr="00CD1BD8">
        <w:rPr>
          <w:sz w:val="28"/>
          <w:szCs w:val="28"/>
        </w:rPr>
        <w:t>Определение пути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3C4EBD" w:rsidRPr="00CD1BD8" w:rsidRDefault="004E3447" w:rsidP="004E3447">
      <w:pPr>
        <w:tabs>
          <w:tab w:val="left" w:pos="1276"/>
        </w:tabs>
        <w:ind w:firstLine="709"/>
        <w:jc w:val="both"/>
        <w:rPr>
          <w:sz w:val="28"/>
          <w:szCs w:val="28"/>
        </w:rPr>
      </w:pPr>
      <w:r w:rsidRPr="00CD1BD8">
        <w:rPr>
          <w:sz w:val="28"/>
          <w:szCs w:val="28"/>
        </w:rPr>
        <w:t>Для каждо</w:t>
      </w:r>
      <w:r w:rsidR="00745567" w:rsidRPr="00CD1BD8">
        <w:rPr>
          <w:sz w:val="28"/>
          <w:szCs w:val="28"/>
        </w:rPr>
        <w:t>го</w:t>
      </w:r>
      <w:r w:rsidRPr="00CD1BD8">
        <w:rPr>
          <w:sz w:val="28"/>
          <w:szCs w:val="28"/>
        </w:rPr>
        <w:t xml:space="preserve"> участка</w:t>
      </w:r>
      <w:r w:rsidR="00FF4646" w:rsidRPr="00CD1BD8">
        <w:rPr>
          <w:sz w:val="28"/>
          <w:szCs w:val="28"/>
        </w:rPr>
        <w:t xml:space="preserve"> пути передачи теплоносителя от источника до потребителя, по отношению к которому выполняется расчет вероятности безотказной работы</w:t>
      </w:r>
      <w:r w:rsidRPr="00CD1BD8">
        <w:rPr>
          <w:sz w:val="28"/>
          <w:szCs w:val="28"/>
        </w:rPr>
        <w:t xml:space="preserve"> тепловой сети</w:t>
      </w:r>
      <w:r w:rsidR="00FF4646" w:rsidRPr="00CD1BD8">
        <w:rPr>
          <w:sz w:val="28"/>
          <w:szCs w:val="28"/>
        </w:rPr>
        <w:t>,</w:t>
      </w:r>
      <w:r w:rsidRPr="00CD1BD8">
        <w:rPr>
          <w:sz w:val="28"/>
          <w:szCs w:val="28"/>
        </w:rPr>
        <w:t xml:space="preserve"> устанавливаются: год его ввода в эксплуатацию, диаметр и протяженность.</w:t>
      </w:r>
    </w:p>
    <w:p w:rsidR="00745567" w:rsidRPr="00CD1BD8" w:rsidRDefault="00745567" w:rsidP="00745567">
      <w:pPr>
        <w:tabs>
          <w:tab w:val="left" w:pos="1276"/>
        </w:tabs>
        <w:ind w:firstLine="709"/>
        <w:jc w:val="both"/>
        <w:rPr>
          <w:sz w:val="28"/>
          <w:szCs w:val="28"/>
        </w:rPr>
      </w:pPr>
      <w:r w:rsidRPr="00CD1BD8">
        <w:rPr>
          <w:sz w:val="28"/>
          <w:szCs w:val="28"/>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745567" w:rsidRPr="00CD1BD8" w:rsidRDefault="00745567" w:rsidP="00745567">
      <w:pPr>
        <w:tabs>
          <w:tab w:val="left" w:pos="1276"/>
        </w:tabs>
        <w:ind w:firstLine="709"/>
        <w:jc w:val="both"/>
        <w:rPr>
          <w:sz w:val="28"/>
          <w:szCs w:val="28"/>
        </w:rPr>
      </w:pPr>
      <w:r w:rsidRPr="00CD1BD8">
        <w:rPr>
          <w:sz w:val="28"/>
          <w:szCs w:val="28"/>
        </w:rPr>
        <w:lastRenderedPageBreak/>
        <w:t>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 лет (1/км/год);</w:t>
      </w:r>
    </w:p>
    <w:p w:rsidR="00745567" w:rsidRPr="00CD1BD8" w:rsidRDefault="00745567" w:rsidP="00745567">
      <w:pPr>
        <w:tabs>
          <w:tab w:val="left" w:pos="1276"/>
        </w:tabs>
        <w:ind w:firstLine="709"/>
        <w:jc w:val="both"/>
        <w:rPr>
          <w:sz w:val="28"/>
          <w:szCs w:val="28"/>
        </w:rPr>
      </w:pPr>
      <w:r w:rsidRPr="00CD1BD8">
        <w:rPr>
          <w:sz w:val="28"/>
          <w:szCs w:val="28"/>
        </w:rPr>
        <w:t>средневзвешенная частота (интенсивность) отказов для участков тепловой сети с продолжительностью эксплуатации от 1 до 3 лет;</w:t>
      </w:r>
    </w:p>
    <w:p w:rsidR="00745567" w:rsidRPr="00CD1BD8" w:rsidRDefault="00745567" w:rsidP="00745567">
      <w:pPr>
        <w:tabs>
          <w:tab w:val="left" w:pos="1276"/>
        </w:tabs>
        <w:ind w:firstLine="709"/>
        <w:jc w:val="both"/>
        <w:rPr>
          <w:sz w:val="28"/>
          <w:szCs w:val="28"/>
        </w:rPr>
      </w:pPr>
      <w:r w:rsidRPr="00CD1BD8">
        <w:rPr>
          <w:sz w:val="28"/>
          <w:szCs w:val="28"/>
        </w:rPr>
        <w:t>средневзвешенная частота (интенсивность) отказов для участков тепловой сети с продолжительностью эксплуатации от 17 и более лет;</w:t>
      </w:r>
    </w:p>
    <w:p w:rsidR="00745567" w:rsidRPr="00CD1BD8" w:rsidRDefault="00745567" w:rsidP="00745567">
      <w:pPr>
        <w:tabs>
          <w:tab w:val="left" w:pos="1276"/>
        </w:tabs>
        <w:ind w:firstLine="709"/>
        <w:jc w:val="both"/>
        <w:rPr>
          <w:sz w:val="28"/>
          <w:szCs w:val="28"/>
        </w:rPr>
      </w:pPr>
      <w:r w:rsidRPr="00CD1BD8">
        <w:rPr>
          <w:sz w:val="28"/>
          <w:szCs w:val="28"/>
        </w:rPr>
        <w:t>средневзвешенная продолжительность ремонта (восстановления) участков тепловой сети;</w:t>
      </w:r>
    </w:p>
    <w:p w:rsidR="00745567" w:rsidRPr="00CD1BD8" w:rsidRDefault="00745567" w:rsidP="00745567">
      <w:pPr>
        <w:tabs>
          <w:tab w:val="left" w:pos="1276"/>
        </w:tabs>
        <w:ind w:firstLine="709"/>
        <w:jc w:val="both"/>
        <w:rPr>
          <w:sz w:val="28"/>
          <w:szCs w:val="28"/>
        </w:rPr>
      </w:pPr>
      <w:r w:rsidRPr="00CD1BD8">
        <w:rPr>
          <w:sz w:val="28"/>
          <w:szCs w:val="28"/>
        </w:rPr>
        <w:t>средневзвешенная продолжительность ремонта (восстановления) участков тепловой сети в зависимости от диаметра участка.</w:t>
      </w:r>
    </w:p>
    <w:p w:rsidR="00745567" w:rsidRPr="00CD1BD8" w:rsidRDefault="00745567" w:rsidP="00745567">
      <w:pPr>
        <w:tabs>
          <w:tab w:val="left" w:pos="1276"/>
        </w:tabs>
        <w:ind w:firstLine="709"/>
        <w:jc w:val="both"/>
        <w:rPr>
          <w:sz w:val="28"/>
          <w:szCs w:val="28"/>
        </w:rPr>
      </w:pPr>
      <w:r w:rsidRPr="00CD1BD8">
        <w:rPr>
          <w:sz w:val="28"/>
          <w:szCs w:val="28"/>
        </w:rPr>
        <w:t>Интенсивность отказов всей тепловой сети (без резервирования) по отношению к потребителю представляется как последовательное соединение элементов, при котором отказ одного из всей совокупности элементов приводит к отказу всей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w:t>
      </w:r>
      <w:r w:rsidR="00CE4F34" w:rsidRPr="00CD1BD8">
        <w:rPr>
          <w:sz w:val="28"/>
          <w:szCs w:val="28"/>
        </w:rPr>
        <w:t xml:space="preserve"> безотказной работы.</w:t>
      </w:r>
    </w:p>
    <w:p w:rsidR="00ED4FCD" w:rsidRPr="00CD1BD8" w:rsidRDefault="00ED4FCD" w:rsidP="00ED4FCD">
      <w:pPr>
        <w:tabs>
          <w:tab w:val="left" w:pos="1276"/>
        </w:tabs>
        <w:ind w:firstLine="709"/>
        <w:jc w:val="both"/>
        <w:rPr>
          <w:sz w:val="28"/>
          <w:szCs w:val="28"/>
        </w:rPr>
      </w:pPr>
      <w:r w:rsidRPr="00CD1BD8">
        <w:rPr>
          <w:sz w:val="28"/>
          <w:szCs w:val="28"/>
        </w:rPr>
        <w:t xml:space="preserve">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w:t>
      </w:r>
    </w:p>
    <w:p w:rsidR="00ED4FCD" w:rsidRPr="00CD1BD8" w:rsidRDefault="00ED4FCD" w:rsidP="00ED4FCD">
      <w:pPr>
        <w:tabs>
          <w:tab w:val="left" w:pos="1276"/>
        </w:tabs>
        <w:ind w:firstLine="709"/>
        <w:jc w:val="both"/>
        <w:rPr>
          <w:sz w:val="28"/>
          <w:szCs w:val="28"/>
        </w:rPr>
      </w:pPr>
      <w:r w:rsidRPr="00CD1BD8">
        <w:rPr>
          <w:sz w:val="28"/>
          <w:szCs w:val="28"/>
        </w:rPr>
        <w:t>С использованием данных о теплоаккумулирующей способности объектов теплопотребления (зданий)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°C, в промышленных зданиях ниже +8 °C (</w:t>
      </w:r>
      <w:r w:rsidR="00297491" w:rsidRPr="00CD1BD8">
        <w:rPr>
          <w:sz w:val="28"/>
          <w:szCs w:val="28"/>
        </w:rPr>
        <w:t>СП 124.13330.2012 "СНиП 41-02-2003 "Тепловые сети"</w:t>
      </w:r>
      <w:r w:rsidRPr="00CD1BD8">
        <w:rPr>
          <w:sz w:val="28"/>
          <w:szCs w:val="28"/>
        </w:rPr>
        <w:t>).</w:t>
      </w:r>
    </w:p>
    <w:p w:rsidR="00ED4FCD" w:rsidRPr="00CD1BD8" w:rsidRDefault="00995DB8" w:rsidP="00745567">
      <w:pPr>
        <w:tabs>
          <w:tab w:val="left" w:pos="1276"/>
        </w:tabs>
        <w:ind w:firstLine="709"/>
        <w:jc w:val="both"/>
        <w:rPr>
          <w:sz w:val="28"/>
          <w:szCs w:val="28"/>
        </w:rPr>
      </w:pPr>
      <w:r w:rsidRPr="00CD1BD8">
        <w:rPr>
          <w:sz w:val="28"/>
          <w:szCs w:val="28"/>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w:t>
      </w:r>
    </w:p>
    <w:p w:rsidR="003C4EBD" w:rsidRPr="00CD1BD8" w:rsidRDefault="003C4EBD" w:rsidP="003C4EBD">
      <w:pPr>
        <w:tabs>
          <w:tab w:val="left" w:pos="1276"/>
        </w:tabs>
        <w:ind w:firstLine="709"/>
        <w:jc w:val="both"/>
        <w:rPr>
          <w:sz w:val="28"/>
          <w:szCs w:val="28"/>
        </w:rPr>
      </w:pPr>
    </w:p>
    <w:p w:rsidR="003C4EBD" w:rsidRPr="00CD1BD8" w:rsidRDefault="003C4EBD" w:rsidP="003C4EBD">
      <w:pPr>
        <w:tabs>
          <w:tab w:val="left" w:pos="1276"/>
        </w:tabs>
        <w:ind w:firstLine="709"/>
        <w:jc w:val="both"/>
        <w:rPr>
          <w:b/>
          <w:sz w:val="28"/>
          <w:szCs w:val="28"/>
        </w:rPr>
      </w:pPr>
      <w:r w:rsidRPr="00CD1BD8">
        <w:rPr>
          <w:b/>
          <w:sz w:val="28"/>
          <w:szCs w:val="28"/>
        </w:rPr>
        <w:t>б) Метод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995DB8" w:rsidRPr="00CD1BD8" w:rsidRDefault="00DE5BA2" w:rsidP="00995DB8">
      <w:pPr>
        <w:tabs>
          <w:tab w:val="left" w:pos="1276"/>
        </w:tabs>
        <w:ind w:firstLine="709"/>
        <w:jc w:val="both"/>
        <w:rPr>
          <w:sz w:val="28"/>
          <w:szCs w:val="28"/>
        </w:rPr>
      </w:pPr>
      <w:r w:rsidRPr="00CD1BD8">
        <w:rPr>
          <w:sz w:val="28"/>
          <w:szCs w:val="28"/>
        </w:rPr>
        <w:t>В</w:t>
      </w:r>
      <w:r w:rsidR="00995DB8" w:rsidRPr="00CD1BD8">
        <w:rPr>
          <w:sz w:val="28"/>
          <w:szCs w:val="28"/>
        </w:rPr>
        <w:t>ремя ликвидации повреждения на i-том участке</w:t>
      </w:r>
      <w:r w:rsidRPr="00CD1BD8">
        <w:rPr>
          <w:sz w:val="28"/>
          <w:szCs w:val="28"/>
        </w:rPr>
        <w:t xml:space="preserve"> определяется по формуле:</w:t>
      </w:r>
    </w:p>
    <w:p w:rsidR="00995DB8" w:rsidRPr="00CD1BD8" w:rsidRDefault="00995DB8" w:rsidP="00FB2AFA">
      <w:pPr>
        <w:tabs>
          <w:tab w:val="left" w:pos="1276"/>
        </w:tabs>
        <w:jc w:val="center"/>
        <w:rPr>
          <w:sz w:val="28"/>
          <w:szCs w:val="28"/>
        </w:rPr>
      </w:pPr>
      <w:r w:rsidRPr="00CD1BD8">
        <w:rPr>
          <w:noProof/>
          <w:sz w:val="28"/>
          <w:szCs w:val="28"/>
        </w:rPr>
        <w:drawing>
          <wp:inline distT="0" distB="0" distL="0" distR="0" wp14:anchorId="33BDBED5" wp14:editId="114EC8D3">
            <wp:extent cx="1501140" cy="477520"/>
            <wp:effectExtent l="0" t="0" r="381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01140" cy="477520"/>
                    </a:xfrm>
                    <a:prstGeom prst="rect">
                      <a:avLst/>
                    </a:prstGeom>
                    <a:noFill/>
                    <a:ln>
                      <a:noFill/>
                    </a:ln>
                  </pic:spPr>
                </pic:pic>
              </a:graphicData>
            </a:graphic>
          </wp:inline>
        </w:drawing>
      </w:r>
    </w:p>
    <w:p w:rsidR="00995DB8" w:rsidRPr="00CD1BD8" w:rsidRDefault="00DE5BA2" w:rsidP="00DE5BA2">
      <w:pPr>
        <w:tabs>
          <w:tab w:val="left" w:pos="1276"/>
        </w:tabs>
        <w:jc w:val="both"/>
        <w:rPr>
          <w:sz w:val="28"/>
          <w:szCs w:val="28"/>
        </w:rPr>
      </w:pPr>
      <w:r w:rsidRPr="00CD1BD8">
        <w:rPr>
          <w:sz w:val="28"/>
          <w:szCs w:val="28"/>
        </w:rPr>
        <w:t>г</w:t>
      </w:r>
      <w:r w:rsidR="00995DB8" w:rsidRPr="00CD1BD8">
        <w:rPr>
          <w:sz w:val="28"/>
          <w:szCs w:val="28"/>
        </w:rPr>
        <w:t>де</w:t>
      </w:r>
      <w:r w:rsidRPr="00CD1BD8">
        <w:rPr>
          <w:sz w:val="28"/>
          <w:szCs w:val="28"/>
        </w:rPr>
        <w:t>:</w:t>
      </w:r>
    </w:p>
    <w:p w:rsidR="00995DB8" w:rsidRPr="00CD1BD8" w:rsidRDefault="00995DB8" w:rsidP="00DE5BA2">
      <w:pPr>
        <w:tabs>
          <w:tab w:val="left" w:pos="1276"/>
        </w:tabs>
        <w:jc w:val="both"/>
        <w:rPr>
          <w:sz w:val="28"/>
          <w:szCs w:val="28"/>
        </w:rPr>
      </w:pPr>
      <w:r w:rsidRPr="00CD1BD8">
        <w:rPr>
          <w:noProof/>
          <w:sz w:val="28"/>
          <w:szCs w:val="28"/>
        </w:rPr>
        <w:lastRenderedPageBreak/>
        <w:drawing>
          <wp:inline distT="0" distB="0" distL="0" distR="0" wp14:anchorId="167AF928" wp14:editId="06B53758">
            <wp:extent cx="204470" cy="231775"/>
            <wp:effectExtent l="0" t="0" r="508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4470" cy="231775"/>
                    </a:xfrm>
                    <a:prstGeom prst="rect">
                      <a:avLst/>
                    </a:prstGeom>
                    <a:noFill/>
                    <a:ln>
                      <a:noFill/>
                    </a:ln>
                  </pic:spPr>
                </pic:pic>
              </a:graphicData>
            </a:graphic>
          </wp:inline>
        </w:drawing>
      </w:r>
      <w:r w:rsidRPr="00CD1BD8">
        <w:rPr>
          <w:sz w:val="28"/>
          <w:szCs w:val="28"/>
        </w:rPr>
        <w:t xml:space="preserve"> - внутренняя температура, которая устанавливается критерием отказа теплоснабжения</w:t>
      </w:r>
      <w:r w:rsidR="00FF5ACD" w:rsidRPr="00CD1BD8">
        <w:rPr>
          <w:sz w:val="28"/>
          <w:szCs w:val="28"/>
        </w:rPr>
        <w:t>, °C</w:t>
      </w:r>
      <w:r w:rsidRPr="00CD1BD8">
        <w:rPr>
          <w:sz w:val="28"/>
          <w:szCs w:val="28"/>
        </w:rPr>
        <w:t>;</w:t>
      </w:r>
    </w:p>
    <w:p w:rsidR="00995DB8" w:rsidRPr="00CD1BD8" w:rsidRDefault="00995DB8" w:rsidP="00DE5BA2">
      <w:pPr>
        <w:tabs>
          <w:tab w:val="left" w:pos="1276"/>
        </w:tabs>
        <w:jc w:val="both"/>
        <w:rPr>
          <w:sz w:val="28"/>
          <w:szCs w:val="28"/>
        </w:rPr>
      </w:pPr>
      <w:r w:rsidRPr="00CD1BD8">
        <w:rPr>
          <w:noProof/>
          <w:sz w:val="28"/>
          <w:szCs w:val="28"/>
        </w:rPr>
        <w:drawing>
          <wp:inline distT="0" distB="0" distL="0" distR="0" wp14:anchorId="7118ED34" wp14:editId="6450D39B">
            <wp:extent cx="109220" cy="231775"/>
            <wp:effectExtent l="0" t="0" r="508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9220" cy="231775"/>
                    </a:xfrm>
                    <a:prstGeom prst="rect">
                      <a:avLst/>
                    </a:prstGeom>
                    <a:noFill/>
                    <a:ln>
                      <a:noFill/>
                    </a:ln>
                  </pic:spPr>
                </pic:pic>
              </a:graphicData>
            </a:graphic>
          </wp:inline>
        </w:drawing>
      </w:r>
      <w:r w:rsidRPr="00CD1BD8">
        <w:rPr>
          <w:sz w:val="28"/>
          <w:szCs w:val="28"/>
        </w:rPr>
        <w:t xml:space="preserve"> - температура в отапливаемом помещении, которая была в момент начала исходного события, °C;</w:t>
      </w:r>
    </w:p>
    <w:p w:rsidR="00995DB8" w:rsidRPr="00CD1BD8" w:rsidRDefault="00995DB8" w:rsidP="00DE5BA2">
      <w:pPr>
        <w:tabs>
          <w:tab w:val="left" w:pos="1276"/>
        </w:tabs>
        <w:jc w:val="both"/>
        <w:rPr>
          <w:sz w:val="28"/>
          <w:szCs w:val="28"/>
        </w:rPr>
      </w:pPr>
      <w:r w:rsidRPr="00CD1BD8">
        <w:rPr>
          <w:noProof/>
          <w:sz w:val="28"/>
          <w:szCs w:val="28"/>
        </w:rPr>
        <w:drawing>
          <wp:inline distT="0" distB="0" distL="0" distR="0" wp14:anchorId="0BD2DAEC" wp14:editId="33253BA5">
            <wp:extent cx="136525" cy="2317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6525" cy="231775"/>
                    </a:xfrm>
                    <a:prstGeom prst="rect">
                      <a:avLst/>
                    </a:prstGeom>
                    <a:noFill/>
                    <a:ln>
                      <a:noFill/>
                    </a:ln>
                  </pic:spPr>
                </pic:pic>
              </a:graphicData>
            </a:graphic>
          </wp:inline>
        </w:drawing>
      </w:r>
      <w:r w:rsidRPr="00CD1BD8">
        <w:rPr>
          <w:sz w:val="28"/>
          <w:szCs w:val="28"/>
        </w:rPr>
        <w:t xml:space="preserve"> - температура наружного воздуха, °C;</w:t>
      </w:r>
    </w:p>
    <w:p w:rsidR="00995DB8" w:rsidRPr="00CD1BD8" w:rsidRDefault="00995DB8" w:rsidP="00DE5BA2">
      <w:pPr>
        <w:tabs>
          <w:tab w:val="left" w:pos="1276"/>
        </w:tabs>
        <w:jc w:val="both"/>
        <w:rPr>
          <w:sz w:val="28"/>
          <w:szCs w:val="28"/>
        </w:rPr>
      </w:pPr>
      <w:r w:rsidRPr="00CD1BD8">
        <w:rPr>
          <w:noProof/>
          <w:sz w:val="28"/>
          <w:szCs w:val="28"/>
        </w:rPr>
        <w:drawing>
          <wp:inline distT="0" distB="0" distL="0" distR="0" wp14:anchorId="366DED5A" wp14:editId="32376951">
            <wp:extent cx="177165" cy="204470"/>
            <wp:effectExtent l="0" t="0" r="0"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7165" cy="204470"/>
                    </a:xfrm>
                    <a:prstGeom prst="rect">
                      <a:avLst/>
                    </a:prstGeom>
                    <a:noFill/>
                    <a:ln>
                      <a:noFill/>
                    </a:ln>
                  </pic:spPr>
                </pic:pic>
              </a:graphicData>
            </a:graphic>
          </wp:inline>
        </w:drawing>
      </w:r>
      <w:r w:rsidRPr="00CD1BD8">
        <w:rPr>
          <w:sz w:val="28"/>
          <w:szCs w:val="28"/>
        </w:rPr>
        <w:t xml:space="preserve"> - </w:t>
      </w:r>
      <w:r w:rsidR="00DE5BA2" w:rsidRPr="00CD1BD8">
        <w:rPr>
          <w:sz w:val="28"/>
          <w:szCs w:val="28"/>
        </w:rPr>
        <w:t>к</w:t>
      </w:r>
      <w:r w:rsidRPr="00CD1BD8">
        <w:rPr>
          <w:sz w:val="28"/>
          <w:szCs w:val="28"/>
        </w:rPr>
        <w:t>оэффициент аккумуляции помещения (здания), ч.</w:t>
      </w:r>
    </w:p>
    <w:p w:rsidR="00995DB8" w:rsidRPr="00CD1BD8" w:rsidRDefault="00995DB8" w:rsidP="003C4EBD">
      <w:pPr>
        <w:tabs>
          <w:tab w:val="left" w:pos="1276"/>
        </w:tabs>
        <w:ind w:firstLine="709"/>
        <w:jc w:val="both"/>
        <w:rPr>
          <w:sz w:val="28"/>
          <w:szCs w:val="28"/>
        </w:rPr>
      </w:pPr>
    </w:p>
    <w:p w:rsidR="003C4EBD" w:rsidRPr="00CD1BD8" w:rsidRDefault="003C4EBD" w:rsidP="003C4EBD">
      <w:pPr>
        <w:tabs>
          <w:tab w:val="left" w:pos="1276"/>
        </w:tabs>
        <w:ind w:firstLine="709"/>
        <w:jc w:val="both"/>
        <w:rPr>
          <w:b/>
          <w:sz w:val="28"/>
          <w:szCs w:val="28"/>
        </w:rPr>
      </w:pPr>
      <w:r w:rsidRPr="00CD1BD8">
        <w:rPr>
          <w:b/>
          <w:sz w:val="28"/>
          <w:szCs w:val="28"/>
        </w:rPr>
        <w:t>в)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FF5ACD" w:rsidRPr="00CD1BD8" w:rsidRDefault="00FF5ACD" w:rsidP="00295ADA">
      <w:pPr>
        <w:tabs>
          <w:tab w:val="left" w:pos="1276"/>
        </w:tabs>
        <w:ind w:firstLine="709"/>
        <w:jc w:val="both"/>
        <w:rPr>
          <w:sz w:val="28"/>
          <w:szCs w:val="28"/>
        </w:rPr>
      </w:pPr>
      <w:r w:rsidRPr="00CD1BD8">
        <w:rPr>
          <w:sz w:val="28"/>
          <w:szCs w:val="28"/>
        </w:rPr>
        <w:t>В</w:t>
      </w:r>
      <w:r w:rsidR="00E9724F" w:rsidRPr="00CD1BD8">
        <w:rPr>
          <w:sz w:val="28"/>
          <w:szCs w:val="28"/>
        </w:rPr>
        <w:t xml:space="preserve"> </w:t>
      </w:r>
      <w:r w:rsidR="00517BDE">
        <w:rPr>
          <w:sz w:val="28"/>
          <w:szCs w:val="28"/>
        </w:rPr>
        <w:t>сельском поселении «</w:t>
      </w:r>
      <w:r w:rsidR="00B376E1">
        <w:rPr>
          <w:sz w:val="28"/>
          <w:szCs w:val="28"/>
        </w:rPr>
        <w:t>Хозьминское</w:t>
      </w:r>
      <w:r w:rsidR="00517BDE">
        <w:rPr>
          <w:sz w:val="28"/>
          <w:szCs w:val="28"/>
        </w:rPr>
        <w:t>»</w:t>
      </w:r>
      <w:r w:rsidRPr="00CD1BD8">
        <w:rPr>
          <w:sz w:val="28"/>
          <w:szCs w:val="28"/>
        </w:rPr>
        <w:t xml:space="preserve"> подготовка котельной и тепловых сетей к отопительному периоду начинается в предыдущем периоде с систематизации выявленных дефектов в работе оборудования и отклонений от гидравлического и теплового режимов, составления планов работ, подготовки необходимой документации, заключения договоров с подрядными организациями и материально-техническим обеспечением плановых работ.</w:t>
      </w:r>
    </w:p>
    <w:p w:rsidR="00FF5ACD" w:rsidRPr="00CD1BD8" w:rsidRDefault="00FF5ACD" w:rsidP="00FF5ACD">
      <w:pPr>
        <w:tabs>
          <w:tab w:val="left" w:pos="1276"/>
        </w:tabs>
        <w:ind w:firstLine="709"/>
        <w:jc w:val="both"/>
        <w:rPr>
          <w:sz w:val="28"/>
          <w:szCs w:val="28"/>
        </w:rPr>
      </w:pPr>
      <w:r w:rsidRPr="00CD1BD8">
        <w:rPr>
          <w:sz w:val="28"/>
          <w:szCs w:val="28"/>
        </w:rPr>
        <w:t>Непосредственная подготовка системы теплоснабжения к эксплуатации в зимних условиях заканчивается не позднее срока, установленного для данной местности с учетом ее климатической зоны.</w:t>
      </w:r>
    </w:p>
    <w:p w:rsidR="00FF5ACD" w:rsidRPr="00CD1BD8" w:rsidRDefault="00FF5ACD" w:rsidP="001B109C">
      <w:pPr>
        <w:tabs>
          <w:tab w:val="left" w:pos="1276"/>
        </w:tabs>
        <w:ind w:firstLine="709"/>
        <w:jc w:val="both"/>
        <w:rPr>
          <w:sz w:val="28"/>
          <w:szCs w:val="28"/>
        </w:rPr>
      </w:pPr>
      <w:r w:rsidRPr="00CD1BD8">
        <w:rPr>
          <w:sz w:val="28"/>
          <w:szCs w:val="28"/>
        </w:rPr>
        <w:t>Мероприятия по подготовке объектов теплоснабжения к работе в отопительный период 20</w:t>
      </w:r>
      <w:r w:rsidR="00CB0A23">
        <w:rPr>
          <w:sz w:val="28"/>
          <w:szCs w:val="28"/>
        </w:rPr>
        <w:t>23</w:t>
      </w:r>
      <w:r w:rsidRPr="00CD1BD8">
        <w:rPr>
          <w:sz w:val="28"/>
          <w:szCs w:val="28"/>
        </w:rPr>
        <w:t xml:space="preserve"> – 20</w:t>
      </w:r>
      <w:r w:rsidR="001B109C">
        <w:rPr>
          <w:sz w:val="28"/>
          <w:szCs w:val="28"/>
        </w:rPr>
        <w:t>2</w:t>
      </w:r>
      <w:r w:rsidR="00CB0A23">
        <w:rPr>
          <w:sz w:val="28"/>
          <w:szCs w:val="28"/>
        </w:rPr>
        <w:t>4</w:t>
      </w:r>
      <w:r w:rsidRPr="00CD1BD8">
        <w:rPr>
          <w:sz w:val="28"/>
          <w:szCs w:val="28"/>
        </w:rPr>
        <w:t xml:space="preserve"> гг. выполнялись в соответствии с утвержденными графиками; отклонений и нарушений при выполнении намеченных планов не зафиксировано. </w:t>
      </w:r>
    </w:p>
    <w:p w:rsidR="00FF5ACD" w:rsidRPr="00CD1BD8" w:rsidRDefault="00FF5ACD" w:rsidP="00FF5ACD">
      <w:pPr>
        <w:tabs>
          <w:tab w:val="left" w:pos="1276"/>
        </w:tabs>
        <w:ind w:firstLine="709"/>
        <w:jc w:val="both"/>
        <w:rPr>
          <w:sz w:val="28"/>
          <w:szCs w:val="28"/>
        </w:rPr>
      </w:pPr>
      <w:r w:rsidRPr="00CD1BD8">
        <w:rPr>
          <w:sz w:val="28"/>
          <w:szCs w:val="28"/>
        </w:rPr>
        <w:t xml:space="preserve">Готовность к ликвидации аварийных ситуаций проверена в ходе противоаварийных тренировок. </w:t>
      </w:r>
    </w:p>
    <w:p w:rsidR="00FF5ACD" w:rsidRPr="00CD1BD8" w:rsidRDefault="00FF5ACD" w:rsidP="00FF5ACD">
      <w:pPr>
        <w:tabs>
          <w:tab w:val="left" w:pos="1276"/>
        </w:tabs>
        <w:ind w:firstLine="709"/>
        <w:jc w:val="both"/>
        <w:rPr>
          <w:sz w:val="28"/>
          <w:szCs w:val="28"/>
        </w:rPr>
      </w:pPr>
      <w:r w:rsidRPr="00CD1BD8">
        <w:rPr>
          <w:sz w:val="28"/>
          <w:szCs w:val="28"/>
        </w:rPr>
        <w:t>В целях обеспечения надежности и безопасности объектов жизнеобеспечения теплоснабжающей организацией проверены и укомплектованы аварийные запасы материально-технических ресурсов.</w:t>
      </w:r>
    </w:p>
    <w:p w:rsidR="003C4EBD" w:rsidRPr="00CD1BD8" w:rsidRDefault="00BE110F" w:rsidP="007B3C0D">
      <w:pPr>
        <w:tabs>
          <w:tab w:val="left" w:pos="1276"/>
        </w:tabs>
        <w:ind w:firstLine="709"/>
        <w:jc w:val="both"/>
        <w:rPr>
          <w:sz w:val="28"/>
          <w:szCs w:val="28"/>
        </w:rPr>
      </w:pPr>
      <w:r w:rsidRPr="00CD1BD8">
        <w:rPr>
          <w:sz w:val="28"/>
          <w:szCs w:val="28"/>
        </w:rPr>
        <w:t>С учетом вышесказанного, вероятность отказа (аварийной ситуации) работы системы теплоснабжения по отношению к потребителям тепловой энергии на территории</w:t>
      </w:r>
      <w:r w:rsidR="00E9724F" w:rsidRPr="00CD1BD8">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 xml:space="preserve">составляет </w:t>
      </w:r>
      <w:r w:rsidR="001246B9" w:rsidRPr="00CD1BD8">
        <w:rPr>
          <w:sz w:val="28"/>
          <w:szCs w:val="28"/>
        </w:rPr>
        <w:t xml:space="preserve">не более </w:t>
      </w:r>
      <w:r w:rsidRPr="00CD1BD8">
        <w:rPr>
          <w:sz w:val="28"/>
          <w:szCs w:val="28"/>
        </w:rPr>
        <w:t>0,14.</w:t>
      </w:r>
    </w:p>
    <w:p w:rsidR="00BE110F" w:rsidRPr="00CD1BD8" w:rsidRDefault="00BE110F" w:rsidP="00BC1A04">
      <w:pPr>
        <w:tabs>
          <w:tab w:val="left" w:pos="1276"/>
        </w:tabs>
        <w:ind w:firstLine="709"/>
        <w:jc w:val="both"/>
        <w:rPr>
          <w:sz w:val="28"/>
          <w:szCs w:val="28"/>
        </w:rPr>
      </w:pPr>
      <w:r w:rsidRPr="00CD1BD8">
        <w:rPr>
          <w:sz w:val="28"/>
          <w:szCs w:val="28"/>
        </w:rPr>
        <w:t>С учетом вышесказанного, вероятность безотказной (безаварийной) работы системы теплоснабжения по отношению к потребителям тепловой энергии на территории</w:t>
      </w:r>
      <w:r w:rsidR="00E9724F" w:rsidRPr="00CD1BD8">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 xml:space="preserve">составляет </w:t>
      </w:r>
      <w:r w:rsidR="001246B9" w:rsidRPr="00CD1BD8">
        <w:rPr>
          <w:sz w:val="28"/>
          <w:szCs w:val="28"/>
        </w:rPr>
        <w:t xml:space="preserve">не менее </w:t>
      </w:r>
      <w:r w:rsidRPr="00CD1BD8">
        <w:rPr>
          <w:sz w:val="28"/>
          <w:szCs w:val="28"/>
        </w:rPr>
        <w:t>0,86.</w:t>
      </w:r>
    </w:p>
    <w:p w:rsidR="003C4EBD" w:rsidRPr="00CD1BD8" w:rsidRDefault="003C4EBD" w:rsidP="003C4EBD">
      <w:pPr>
        <w:tabs>
          <w:tab w:val="left" w:pos="1276"/>
        </w:tabs>
        <w:ind w:firstLine="709"/>
        <w:jc w:val="both"/>
        <w:rPr>
          <w:sz w:val="28"/>
          <w:szCs w:val="28"/>
        </w:rPr>
      </w:pPr>
    </w:p>
    <w:p w:rsidR="003C4EBD" w:rsidRPr="00CD1BD8" w:rsidRDefault="003C4EBD" w:rsidP="003C4EBD">
      <w:pPr>
        <w:tabs>
          <w:tab w:val="left" w:pos="1276"/>
        </w:tabs>
        <w:ind w:firstLine="709"/>
        <w:jc w:val="both"/>
        <w:rPr>
          <w:b/>
          <w:sz w:val="28"/>
          <w:szCs w:val="28"/>
        </w:rPr>
      </w:pPr>
      <w:r w:rsidRPr="00CD1BD8">
        <w:rPr>
          <w:b/>
          <w:sz w:val="28"/>
          <w:szCs w:val="28"/>
        </w:rPr>
        <w:t>г) Результаты оценки коэффициентов готовности теплопроводов к несению тепловой нагрузки</w:t>
      </w:r>
    </w:p>
    <w:p w:rsidR="003C4EBD" w:rsidRPr="00CD1BD8" w:rsidRDefault="00F9102C" w:rsidP="003C4EBD">
      <w:pPr>
        <w:tabs>
          <w:tab w:val="left" w:pos="1276"/>
        </w:tabs>
        <w:ind w:firstLine="709"/>
        <w:jc w:val="both"/>
        <w:rPr>
          <w:sz w:val="28"/>
          <w:szCs w:val="28"/>
        </w:rPr>
      </w:pPr>
      <w:r w:rsidRPr="00CD1BD8">
        <w:rPr>
          <w:sz w:val="28"/>
          <w:szCs w:val="28"/>
        </w:rPr>
        <w:t>Надежность расчетного уровня теплоснабжения оценивается коэффициентами готовности, представляющими собой вероятности того, что в произвольный момент времени в течение отопительного периода будет обеспечена подача расчетного количества тепла (или иначе среднее значение доли отопи</w:t>
      </w:r>
      <w:r w:rsidRPr="00CD1BD8">
        <w:rPr>
          <w:sz w:val="28"/>
          <w:szCs w:val="28"/>
        </w:rPr>
        <w:lastRenderedPageBreak/>
        <w:t xml:space="preserve">тельного </w:t>
      </w:r>
      <w:r w:rsidR="00297491" w:rsidRPr="00CD1BD8">
        <w:rPr>
          <w:sz w:val="28"/>
          <w:szCs w:val="28"/>
        </w:rPr>
        <w:t>периода</w:t>
      </w:r>
      <w:r w:rsidRPr="00CD1BD8">
        <w:rPr>
          <w:sz w:val="28"/>
          <w:szCs w:val="28"/>
        </w:rPr>
        <w:t>, в течение которой теплоснабжение потребителей не нарушается).</w:t>
      </w:r>
    </w:p>
    <w:p w:rsidR="003C4EBD" w:rsidRPr="00CD1BD8" w:rsidRDefault="00F9102C" w:rsidP="003C4EBD">
      <w:pPr>
        <w:tabs>
          <w:tab w:val="left" w:pos="1276"/>
        </w:tabs>
        <w:ind w:firstLine="709"/>
        <w:jc w:val="both"/>
        <w:rPr>
          <w:sz w:val="28"/>
          <w:szCs w:val="28"/>
        </w:rPr>
      </w:pPr>
      <w:r w:rsidRPr="00CD1BD8">
        <w:rPr>
          <w:sz w:val="28"/>
          <w:szCs w:val="28"/>
        </w:rPr>
        <w:t>Учитывая проводимые эксплуатирующей организацией мероприятия по ежегодному техническому обслуживанию систем теплоснабжения и подготовке их к очередному отопительному периоду, коэффициент</w:t>
      </w:r>
      <w:r w:rsidRPr="00CD1BD8">
        <w:t xml:space="preserve"> </w:t>
      </w:r>
      <w:r w:rsidRPr="00CD1BD8">
        <w:rPr>
          <w:sz w:val="28"/>
          <w:szCs w:val="28"/>
        </w:rPr>
        <w:t>готовности теплопроводов к несению тепловой нагрузки оценивается в размере не менее 0,97.</w:t>
      </w:r>
    </w:p>
    <w:p w:rsidR="003C4EBD" w:rsidRPr="00CD1BD8" w:rsidRDefault="003C4EBD" w:rsidP="003C4EBD">
      <w:pPr>
        <w:tabs>
          <w:tab w:val="left" w:pos="1276"/>
        </w:tabs>
        <w:ind w:firstLine="709"/>
        <w:jc w:val="both"/>
        <w:rPr>
          <w:sz w:val="28"/>
          <w:szCs w:val="28"/>
        </w:rPr>
      </w:pPr>
    </w:p>
    <w:p w:rsidR="003C4EBD" w:rsidRPr="00CD1BD8" w:rsidRDefault="003C4EBD" w:rsidP="003C4EBD">
      <w:pPr>
        <w:tabs>
          <w:tab w:val="left" w:pos="1276"/>
        </w:tabs>
        <w:ind w:firstLine="709"/>
        <w:jc w:val="both"/>
        <w:rPr>
          <w:b/>
          <w:sz w:val="28"/>
          <w:szCs w:val="28"/>
        </w:rPr>
      </w:pPr>
      <w:r w:rsidRPr="00CD1BD8">
        <w:rPr>
          <w:b/>
          <w:sz w:val="28"/>
          <w:szCs w:val="28"/>
        </w:rPr>
        <w:t>д) Результаты оценки недоотпуска тепловой энергии по причине отказов (аварийных ситуаций) и простоев тепловых сетей и источников тепловой энергии</w:t>
      </w:r>
    </w:p>
    <w:p w:rsidR="003C4EBD" w:rsidRPr="00CD1BD8" w:rsidRDefault="00827A96" w:rsidP="005433FB">
      <w:pPr>
        <w:tabs>
          <w:tab w:val="left" w:pos="1276"/>
        </w:tabs>
        <w:ind w:firstLine="709"/>
        <w:jc w:val="both"/>
        <w:rPr>
          <w:sz w:val="28"/>
          <w:szCs w:val="28"/>
        </w:rPr>
      </w:pPr>
      <w:r w:rsidRPr="00CD1BD8">
        <w:rPr>
          <w:sz w:val="28"/>
          <w:szCs w:val="28"/>
        </w:rPr>
        <w:t xml:space="preserve">Оценочная величина недоотпуска тепловой энергии по причине отказов (аварийных ситуаций) и простоев тепловых сетей и источников тепловой энергии составляет не более </w:t>
      </w:r>
      <w:r w:rsidR="00F75FF6" w:rsidRPr="00CD1BD8">
        <w:rPr>
          <w:sz w:val="28"/>
          <w:szCs w:val="28"/>
        </w:rPr>
        <w:t>2</w:t>
      </w:r>
      <w:r w:rsidRPr="00CD1BD8">
        <w:rPr>
          <w:sz w:val="28"/>
          <w:szCs w:val="28"/>
        </w:rPr>
        <w:t xml:space="preserve"> Гкал.</w:t>
      </w:r>
    </w:p>
    <w:p w:rsidR="00ED63AC" w:rsidRDefault="00ED63AC" w:rsidP="00843792">
      <w:pPr>
        <w:tabs>
          <w:tab w:val="left" w:pos="1276"/>
        </w:tabs>
        <w:ind w:firstLine="709"/>
        <w:jc w:val="both"/>
        <w:rPr>
          <w:sz w:val="28"/>
          <w:szCs w:val="28"/>
        </w:rPr>
      </w:pPr>
    </w:p>
    <w:p w:rsidR="000B726B" w:rsidRDefault="00ED63AC" w:rsidP="00843792">
      <w:pPr>
        <w:tabs>
          <w:tab w:val="left" w:pos="1276"/>
        </w:tabs>
        <w:ind w:firstLine="709"/>
        <w:jc w:val="both"/>
        <w:rPr>
          <w:b/>
          <w:bCs/>
          <w:sz w:val="32"/>
          <w:szCs w:val="32"/>
        </w:rPr>
      </w:pPr>
      <w:r w:rsidRPr="00ED63AC">
        <w:rPr>
          <w:b/>
          <w:bCs/>
          <w:sz w:val="28"/>
          <w:szCs w:val="28"/>
        </w:rPr>
        <w:t xml:space="preserve">11.1 </w:t>
      </w:r>
      <w:r w:rsidRPr="00ED63AC">
        <w:rPr>
          <w:b/>
          <w:bCs/>
          <w:sz w:val="32"/>
          <w:szCs w:val="32"/>
        </w:rPr>
        <w:t>Предложения, обеспечивающие надежность систем теплоснабжения</w:t>
      </w:r>
    </w:p>
    <w:p w:rsidR="00ED63AC" w:rsidRDefault="00ED63AC" w:rsidP="00843792">
      <w:pPr>
        <w:tabs>
          <w:tab w:val="left" w:pos="1276"/>
        </w:tabs>
        <w:ind w:firstLine="709"/>
        <w:jc w:val="both"/>
        <w:rPr>
          <w:b/>
          <w:bCs/>
          <w:sz w:val="32"/>
          <w:szCs w:val="32"/>
        </w:rPr>
      </w:pPr>
    </w:p>
    <w:p w:rsidR="00ED63AC" w:rsidRPr="0089067C" w:rsidRDefault="00ED63AC" w:rsidP="008359F0">
      <w:pPr>
        <w:pStyle w:val="affff6"/>
        <w:ind w:firstLine="284"/>
        <w:jc w:val="center"/>
        <w:rPr>
          <w:rFonts w:asciiTheme="majorBidi" w:hAnsiTheme="majorBidi" w:cstheme="majorBidi"/>
          <w:b/>
          <w:bCs/>
          <w:sz w:val="28"/>
          <w:szCs w:val="28"/>
        </w:rPr>
      </w:pPr>
      <w:r w:rsidRPr="00E92C3D">
        <w:rPr>
          <w:rFonts w:asciiTheme="majorBidi" w:hAnsiTheme="majorBidi" w:cstheme="majorBidi"/>
          <w:b/>
          <w:bCs/>
          <w:sz w:val="28"/>
          <w:szCs w:val="28"/>
        </w:rPr>
        <w:t>11.1.1</w:t>
      </w:r>
      <w:r>
        <w:rPr>
          <w:b/>
          <w:bCs/>
          <w:sz w:val="28"/>
          <w:szCs w:val="28"/>
        </w:rPr>
        <w:t xml:space="preserve"> </w:t>
      </w:r>
      <w:r w:rsidRPr="0089067C">
        <w:rPr>
          <w:rFonts w:asciiTheme="majorBidi" w:hAnsiTheme="majorBidi" w:cstheme="majorBidi"/>
          <w:b/>
          <w:bCs/>
          <w:sz w:val="28"/>
          <w:szCs w:val="28"/>
        </w:rPr>
        <w:t>Применение на источниках тепловой энергии рациональных тепловых</w:t>
      </w:r>
      <w:r w:rsidR="008359F0">
        <w:rPr>
          <w:rFonts w:asciiTheme="majorBidi" w:hAnsiTheme="majorBidi" w:cstheme="majorBidi"/>
          <w:b/>
          <w:bCs/>
          <w:sz w:val="28"/>
          <w:szCs w:val="28"/>
        </w:rPr>
        <w:t xml:space="preserve"> </w:t>
      </w:r>
      <w:r w:rsidRPr="0089067C">
        <w:rPr>
          <w:rFonts w:asciiTheme="majorBidi" w:hAnsiTheme="majorBidi" w:cstheme="majorBidi"/>
          <w:b/>
          <w:bCs/>
          <w:sz w:val="28"/>
          <w:szCs w:val="28"/>
        </w:rPr>
        <w:t>схем с дублированн</w:t>
      </w:r>
      <w:r w:rsidR="008359F0">
        <w:rPr>
          <w:rFonts w:asciiTheme="majorBidi" w:hAnsiTheme="majorBidi" w:cstheme="majorBidi"/>
          <w:b/>
          <w:bCs/>
          <w:sz w:val="28"/>
          <w:szCs w:val="28"/>
        </w:rPr>
        <w:t xml:space="preserve">ыми связями и новых технологий, </w:t>
      </w:r>
      <w:r w:rsidRPr="0089067C">
        <w:rPr>
          <w:rFonts w:asciiTheme="majorBidi" w:hAnsiTheme="majorBidi" w:cstheme="majorBidi"/>
          <w:b/>
          <w:bCs/>
          <w:sz w:val="28"/>
          <w:szCs w:val="28"/>
        </w:rPr>
        <w:t>обеспечивающих</w:t>
      </w:r>
      <w:r w:rsidR="0050137A">
        <w:rPr>
          <w:rFonts w:asciiTheme="majorBidi" w:hAnsiTheme="majorBidi" w:cstheme="majorBidi"/>
          <w:b/>
          <w:bCs/>
          <w:sz w:val="28"/>
          <w:szCs w:val="28"/>
        </w:rPr>
        <w:t xml:space="preserve"> </w:t>
      </w:r>
      <w:r w:rsidRPr="0089067C">
        <w:rPr>
          <w:rFonts w:asciiTheme="majorBidi" w:hAnsiTheme="majorBidi" w:cstheme="majorBidi"/>
          <w:b/>
          <w:bCs/>
          <w:sz w:val="28"/>
          <w:szCs w:val="28"/>
        </w:rPr>
        <w:t>готовность энергетического оборудования</w:t>
      </w:r>
    </w:p>
    <w:p w:rsidR="00ED63AC" w:rsidRPr="00DC02FA" w:rsidRDefault="00ED63AC" w:rsidP="00ED63AC">
      <w:pPr>
        <w:pStyle w:val="affff6"/>
        <w:jc w:val="center"/>
        <w:rPr>
          <w:rFonts w:asciiTheme="majorBidi" w:hAnsiTheme="majorBidi" w:cstheme="majorBidi"/>
          <w:b/>
          <w:bCs/>
          <w:sz w:val="26"/>
          <w:szCs w:val="26"/>
        </w:rPr>
      </w:pPr>
    </w:p>
    <w:p w:rsidR="00ED63AC" w:rsidRPr="00ED63AC" w:rsidRDefault="00ED63AC" w:rsidP="00ED63AC">
      <w:pPr>
        <w:pStyle w:val="affff6"/>
        <w:ind w:firstLine="708"/>
        <w:jc w:val="both"/>
        <w:rPr>
          <w:rFonts w:asciiTheme="majorBidi" w:hAnsiTheme="majorBidi" w:cstheme="majorBidi"/>
          <w:sz w:val="28"/>
          <w:szCs w:val="28"/>
        </w:rPr>
      </w:pPr>
      <w:r w:rsidRPr="00ED63AC">
        <w:rPr>
          <w:rFonts w:asciiTheme="majorBidi" w:hAnsiTheme="majorBidi" w:cstheme="majorBidi"/>
          <w:sz w:val="28"/>
          <w:szCs w:val="28"/>
        </w:rPr>
        <w:t>Технологические нарушения, произошедшие на котельн</w:t>
      </w:r>
      <w:r>
        <w:rPr>
          <w:rFonts w:asciiTheme="majorBidi" w:hAnsiTheme="majorBidi" w:cstheme="majorBidi"/>
          <w:sz w:val="28"/>
          <w:szCs w:val="28"/>
        </w:rPr>
        <w:t>ой сельского поселения «</w:t>
      </w:r>
      <w:r w:rsidR="00B376E1">
        <w:rPr>
          <w:rFonts w:asciiTheme="majorBidi" w:hAnsiTheme="majorBidi" w:cstheme="majorBidi"/>
          <w:sz w:val="28"/>
          <w:szCs w:val="28"/>
        </w:rPr>
        <w:t>Хозьминское</w:t>
      </w:r>
      <w:r>
        <w:rPr>
          <w:rFonts w:asciiTheme="majorBidi" w:hAnsiTheme="majorBidi" w:cstheme="majorBidi"/>
          <w:sz w:val="28"/>
          <w:szCs w:val="28"/>
        </w:rPr>
        <w:t>»</w:t>
      </w:r>
      <w:r w:rsidRPr="00ED63AC">
        <w:rPr>
          <w:rFonts w:asciiTheme="majorBidi" w:hAnsiTheme="majorBidi" w:cstheme="majorBidi"/>
          <w:sz w:val="28"/>
          <w:szCs w:val="28"/>
        </w:rPr>
        <w:t xml:space="preserve"> за рассматриваемый</w:t>
      </w:r>
      <w:r>
        <w:rPr>
          <w:rFonts w:asciiTheme="majorBidi" w:hAnsiTheme="majorBidi" w:cstheme="majorBidi"/>
          <w:sz w:val="28"/>
          <w:szCs w:val="28"/>
        </w:rPr>
        <w:t xml:space="preserve"> </w:t>
      </w:r>
      <w:r w:rsidRPr="00ED63AC">
        <w:rPr>
          <w:rFonts w:asciiTheme="majorBidi" w:hAnsiTheme="majorBidi" w:cstheme="majorBidi"/>
          <w:sz w:val="28"/>
          <w:szCs w:val="28"/>
        </w:rPr>
        <w:t>период, не приводили к ограничению отпуска тепловой энергии и снижению качества</w:t>
      </w:r>
      <w:r>
        <w:rPr>
          <w:rFonts w:asciiTheme="majorBidi" w:hAnsiTheme="majorBidi" w:cstheme="majorBidi"/>
          <w:sz w:val="28"/>
          <w:szCs w:val="28"/>
        </w:rPr>
        <w:t xml:space="preserve"> </w:t>
      </w:r>
      <w:r w:rsidRPr="00ED63AC">
        <w:rPr>
          <w:rFonts w:asciiTheme="majorBidi" w:hAnsiTheme="majorBidi" w:cstheme="majorBidi"/>
          <w:sz w:val="28"/>
          <w:szCs w:val="28"/>
        </w:rPr>
        <w:t xml:space="preserve">теплоносителя. </w:t>
      </w:r>
      <w:r>
        <w:rPr>
          <w:rFonts w:asciiTheme="majorBidi" w:hAnsiTheme="majorBidi" w:cstheme="majorBidi"/>
          <w:sz w:val="28"/>
          <w:szCs w:val="28"/>
        </w:rPr>
        <w:t xml:space="preserve"> </w:t>
      </w:r>
      <w:r w:rsidRPr="00ED63AC">
        <w:rPr>
          <w:rFonts w:asciiTheme="majorBidi" w:hAnsiTheme="majorBidi" w:cstheme="majorBidi"/>
          <w:sz w:val="28"/>
          <w:szCs w:val="28"/>
        </w:rPr>
        <w:t>После выяснения причин в сжатые сроки принимались меры для устранения</w:t>
      </w:r>
      <w:r>
        <w:rPr>
          <w:rFonts w:asciiTheme="majorBidi" w:hAnsiTheme="majorBidi" w:cstheme="majorBidi"/>
          <w:sz w:val="28"/>
          <w:szCs w:val="28"/>
        </w:rPr>
        <w:t xml:space="preserve"> </w:t>
      </w:r>
      <w:r w:rsidRPr="00ED63AC">
        <w:rPr>
          <w:rFonts w:asciiTheme="majorBidi" w:hAnsiTheme="majorBidi" w:cstheme="majorBidi"/>
          <w:sz w:val="28"/>
          <w:szCs w:val="28"/>
        </w:rPr>
        <w:t>нарушений и дальнейшее восстановление заданного режима.</w:t>
      </w:r>
    </w:p>
    <w:p w:rsidR="00ED63AC" w:rsidRDefault="00ED63AC" w:rsidP="00ED63AC">
      <w:pPr>
        <w:pStyle w:val="affff6"/>
        <w:ind w:firstLine="708"/>
        <w:jc w:val="both"/>
        <w:rPr>
          <w:rFonts w:asciiTheme="majorBidi" w:hAnsiTheme="majorBidi" w:cstheme="majorBidi"/>
          <w:sz w:val="28"/>
          <w:szCs w:val="28"/>
        </w:rPr>
      </w:pPr>
      <w:r w:rsidRPr="00ED63AC">
        <w:rPr>
          <w:rFonts w:asciiTheme="majorBidi" w:hAnsiTheme="majorBidi" w:cstheme="majorBidi"/>
          <w:sz w:val="28"/>
          <w:szCs w:val="28"/>
        </w:rPr>
        <w:t xml:space="preserve">На расчетный период, применение на </w:t>
      </w:r>
      <w:r>
        <w:rPr>
          <w:rFonts w:asciiTheme="majorBidi" w:hAnsiTheme="majorBidi" w:cstheme="majorBidi"/>
          <w:sz w:val="28"/>
          <w:szCs w:val="28"/>
        </w:rPr>
        <w:t>котельной поселения</w:t>
      </w:r>
      <w:r w:rsidRPr="00ED63AC">
        <w:rPr>
          <w:rFonts w:asciiTheme="majorBidi" w:hAnsiTheme="majorBidi" w:cstheme="majorBidi"/>
          <w:sz w:val="28"/>
          <w:szCs w:val="28"/>
        </w:rPr>
        <w:t xml:space="preserve"> рациональных тепловых схем с</w:t>
      </w:r>
      <w:r>
        <w:rPr>
          <w:rFonts w:asciiTheme="majorBidi" w:hAnsiTheme="majorBidi" w:cstheme="majorBidi"/>
          <w:sz w:val="28"/>
          <w:szCs w:val="28"/>
        </w:rPr>
        <w:t xml:space="preserve"> </w:t>
      </w:r>
      <w:r w:rsidRPr="00ED63AC">
        <w:rPr>
          <w:rFonts w:asciiTheme="majorBidi" w:hAnsiTheme="majorBidi" w:cstheme="majorBidi"/>
          <w:sz w:val="28"/>
          <w:szCs w:val="28"/>
        </w:rPr>
        <w:t xml:space="preserve">дублированными связями не требуется. Мероприятия по развитию </w:t>
      </w:r>
      <w:r>
        <w:rPr>
          <w:rFonts w:asciiTheme="majorBidi" w:hAnsiTheme="majorBidi" w:cstheme="majorBidi"/>
          <w:sz w:val="28"/>
          <w:szCs w:val="28"/>
        </w:rPr>
        <w:t>котельной</w:t>
      </w:r>
      <w:r w:rsidRPr="00ED63AC">
        <w:rPr>
          <w:rFonts w:asciiTheme="majorBidi" w:hAnsiTheme="majorBidi" w:cstheme="majorBidi"/>
          <w:sz w:val="28"/>
          <w:szCs w:val="28"/>
        </w:rPr>
        <w:t>, позволяющие</w:t>
      </w:r>
      <w:r>
        <w:rPr>
          <w:rFonts w:asciiTheme="majorBidi" w:hAnsiTheme="majorBidi" w:cstheme="majorBidi"/>
          <w:sz w:val="28"/>
          <w:szCs w:val="28"/>
        </w:rPr>
        <w:t xml:space="preserve"> </w:t>
      </w:r>
      <w:r w:rsidRPr="00ED63AC">
        <w:rPr>
          <w:rFonts w:asciiTheme="majorBidi" w:hAnsiTheme="majorBidi" w:cstheme="majorBidi"/>
          <w:sz w:val="28"/>
          <w:szCs w:val="28"/>
        </w:rPr>
        <w:t xml:space="preserve">поддерживать нормативную надежность теплоснабжения, представлены в Главе </w:t>
      </w:r>
      <w:r>
        <w:rPr>
          <w:rFonts w:asciiTheme="majorBidi" w:hAnsiTheme="majorBidi" w:cstheme="majorBidi"/>
          <w:sz w:val="28"/>
          <w:szCs w:val="28"/>
        </w:rPr>
        <w:t>11.1</w:t>
      </w:r>
      <w:r w:rsidRPr="00ED63AC">
        <w:rPr>
          <w:rFonts w:asciiTheme="majorBidi" w:hAnsiTheme="majorBidi" w:cstheme="majorBidi"/>
          <w:sz w:val="28"/>
          <w:szCs w:val="28"/>
        </w:rPr>
        <w:t>.</w:t>
      </w:r>
    </w:p>
    <w:p w:rsidR="00ED63AC" w:rsidRPr="00ED63AC" w:rsidRDefault="00ED63AC" w:rsidP="00ED63AC">
      <w:pPr>
        <w:pStyle w:val="affff6"/>
        <w:ind w:firstLine="708"/>
        <w:jc w:val="both"/>
        <w:rPr>
          <w:rFonts w:asciiTheme="majorBidi" w:hAnsiTheme="majorBidi" w:cstheme="majorBidi"/>
          <w:sz w:val="28"/>
          <w:szCs w:val="28"/>
        </w:rPr>
      </w:pPr>
    </w:p>
    <w:p w:rsidR="00ED63AC" w:rsidRDefault="00ED63AC" w:rsidP="00ED63AC">
      <w:pPr>
        <w:pStyle w:val="affff6"/>
        <w:ind w:firstLine="284"/>
        <w:jc w:val="center"/>
        <w:rPr>
          <w:rFonts w:asciiTheme="majorBidi" w:hAnsiTheme="majorBidi" w:cstheme="majorBidi"/>
          <w:b/>
          <w:bCs/>
          <w:sz w:val="26"/>
          <w:szCs w:val="26"/>
        </w:rPr>
      </w:pPr>
      <w:r w:rsidRPr="00E92C3D">
        <w:rPr>
          <w:rFonts w:asciiTheme="majorBidi" w:hAnsiTheme="majorBidi" w:cstheme="majorBidi"/>
          <w:b/>
          <w:bCs/>
          <w:sz w:val="28"/>
          <w:szCs w:val="28"/>
        </w:rPr>
        <w:t>11.1.2</w:t>
      </w:r>
      <w:r>
        <w:rPr>
          <w:b/>
          <w:bCs/>
          <w:sz w:val="28"/>
          <w:szCs w:val="28"/>
        </w:rPr>
        <w:t xml:space="preserve"> </w:t>
      </w:r>
      <w:r w:rsidRPr="0089067C">
        <w:rPr>
          <w:rFonts w:asciiTheme="majorBidi" w:hAnsiTheme="majorBidi" w:cstheme="majorBidi"/>
          <w:b/>
          <w:bCs/>
          <w:sz w:val="28"/>
          <w:szCs w:val="28"/>
        </w:rPr>
        <w:t>Установка резервного оборудования</w:t>
      </w:r>
    </w:p>
    <w:p w:rsidR="00ED63AC" w:rsidRDefault="00ED63AC" w:rsidP="00ED63AC">
      <w:pPr>
        <w:pStyle w:val="affff6"/>
        <w:ind w:firstLine="284"/>
        <w:jc w:val="center"/>
        <w:rPr>
          <w:rFonts w:asciiTheme="majorBidi" w:hAnsiTheme="majorBidi" w:cstheme="majorBidi"/>
          <w:b/>
          <w:bCs/>
          <w:sz w:val="26"/>
          <w:szCs w:val="26"/>
        </w:rPr>
      </w:pPr>
    </w:p>
    <w:p w:rsidR="00C06A01" w:rsidRPr="00C06A01" w:rsidRDefault="00C06A01" w:rsidP="00C06A01">
      <w:pPr>
        <w:ind w:firstLine="708"/>
        <w:rPr>
          <w:rFonts w:asciiTheme="majorBidi" w:eastAsiaTheme="minorHAnsi" w:hAnsiTheme="majorBidi" w:cstheme="majorBidi"/>
          <w:sz w:val="28"/>
          <w:szCs w:val="28"/>
          <w:lang w:eastAsia="en-US"/>
        </w:rPr>
      </w:pPr>
      <w:bookmarkStart w:id="39" w:name="_Toc530747813"/>
      <w:r w:rsidRPr="00C06A01">
        <w:rPr>
          <w:rFonts w:asciiTheme="majorBidi" w:eastAsiaTheme="minorHAnsi" w:hAnsiTheme="majorBidi" w:cstheme="majorBidi"/>
          <w:sz w:val="28"/>
          <w:szCs w:val="28"/>
          <w:lang w:eastAsia="en-US"/>
        </w:rPr>
        <w:t>Согласно положениям СП 124.13330.2012 (Актуализированная редакция</w:t>
      </w:r>
    </w:p>
    <w:p w:rsidR="00C06A01" w:rsidRDefault="00C06A01" w:rsidP="00C06A01">
      <w:pPr>
        <w:rPr>
          <w:rFonts w:asciiTheme="majorBidi" w:eastAsiaTheme="minorHAnsi" w:hAnsiTheme="majorBidi" w:cstheme="majorBidi"/>
          <w:sz w:val="28"/>
          <w:szCs w:val="28"/>
          <w:lang w:eastAsia="en-US"/>
        </w:rPr>
      </w:pPr>
      <w:r w:rsidRPr="00C06A01">
        <w:rPr>
          <w:rFonts w:asciiTheme="majorBidi" w:eastAsiaTheme="minorHAnsi" w:hAnsiTheme="majorBidi" w:cstheme="majorBidi"/>
          <w:sz w:val="28"/>
          <w:szCs w:val="28"/>
          <w:lang w:eastAsia="en-US"/>
        </w:rPr>
        <w:t>СНиП 41-02-2003), резервирование источников тепла по основному</w:t>
      </w:r>
      <w:r>
        <w:rPr>
          <w:rFonts w:asciiTheme="majorBidi" w:eastAsiaTheme="minorHAnsi" w:hAnsiTheme="majorBidi" w:cstheme="majorBidi"/>
          <w:sz w:val="28"/>
          <w:szCs w:val="28"/>
          <w:lang w:eastAsia="en-US"/>
        </w:rPr>
        <w:t xml:space="preserve"> </w:t>
      </w:r>
      <w:r w:rsidRPr="00C06A01">
        <w:rPr>
          <w:rFonts w:asciiTheme="majorBidi" w:eastAsiaTheme="minorHAnsi" w:hAnsiTheme="majorBidi" w:cstheme="majorBidi"/>
          <w:sz w:val="28"/>
          <w:szCs w:val="28"/>
          <w:lang w:eastAsia="en-US"/>
        </w:rPr>
        <w:t>оборудованию обеспечивается следующим условием выбора котлов: при выходе</w:t>
      </w:r>
      <w:r>
        <w:rPr>
          <w:rFonts w:asciiTheme="majorBidi" w:eastAsiaTheme="minorHAnsi" w:hAnsiTheme="majorBidi" w:cstheme="majorBidi"/>
          <w:sz w:val="28"/>
          <w:szCs w:val="28"/>
          <w:lang w:eastAsia="en-US"/>
        </w:rPr>
        <w:t xml:space="preserve"> </w:t>
      </w:r>
      <w:r w:rsidRPr="00C06A01">
        <w:rPr>
          <w:rFonts w:asciiTheme="majorBidi" w:eastAsiaTheme="minorHAnsi" w:hAnsiTheme="majorBidi" w:cstheme="majorBidi"/>
          <w:sz w:val="28"/>
          <w:szCs w:val="28"/>
          <w:lang w:eastAsia="en-US"/>
        </w:rPr>
        <w:t>из строя самого мощного котла производительность оставшихся котлов должна</w:t>
      </w:r>
      <w:r>
        <w:rPr>
          <w:rFonts w:asciiTheme="majorBidi" w:eastAsiaTheme="minorHAnsi" w:hAnsiTheme="majorBidi" w:cstheme="majorBidi"/>
          <w:sz w:val="28"/>
          <w:szCs w:val="28"/>
          <w:lang w:eastAsia="en-US"/>
        </w:rPr>
        <w:t xml:space="preserve"> </w:t>
      </w:r>
      <w:r w:rsidRPr="00C06A01">
        <w:rPr>
          <w:rFonts w:asciiTheme="majorBidi" w:eastAsiaTheme="minorHAnsi" w:hAnsiTheme="majorBidi" w:cstheme="majorBidi"/>
          <w:sz w:val="28"/>
          <w:szCs w:val="28"/>
          <w:lang w:eastAsia="en-US"/>
        </w:rPr>
        <w:t>обеспечить покрытие в зависимости от расчетной температуры наружного</w:t>
      </w:r>
      <w:r>
        <w:rPr>
          <w:rFonts w:asciiTheme="majorBidi" w:eastAsiaTheme="minorHAnsi" w:hAnsiTheme="majorBidi" w:cstheme="majorBidi"/>
          <w:sz w:val="28"/>
          <w:szCs w:val="28"/>
          <w:lang w:eastAsia="en-US"/>
        </w:rPr>
        <w:t xml:space="preserve"> </w:t>
      </w:r>
      <w:r w:rsidRPr="00C06A01">
        <w:rPr>
          <w:rFonts w:asciiTheme="majorBidi" w:eastAsiaTheme="minorHAnsi" w:hAnsiTheme="majorBidi" w:cstheme="majorBidi"/>
          <w:sz w:val="28"/>
          <w:szCs w:val="28"/>
          <w:lang w:eastAsia="en-US"/>
        </w:rPr>
        <w:t>воздуха, от 78 до 91% расчетной нагрузки на отопление и вентиляцию для</w:t>
      </w:r>
      <w:r>
        <w:rPr>
          <w:rFonts w:asciiTheme="majorBidi" w:eastAsiaTheme="minorHAnsi" w:hAnsiTheme="majorBidi" w:cstheme="majorBidi"/>
          <w:sz w:val="28"/>
          <w:szCs w:val="28"/>
          <w:lang w:eastAsia="en-US"/>
        </w:rPr>
        <w:t xml:space="preserve"> </w:t>
      </w:r>
      <w:r w:rsidRPr="00C06A01">
        <w:rPr>
          <w:rFonts w:asciiTheme="majorBidi" w:eastAsiaTheme="minorHAnsi" w:hAnsiTheme="majorBidi" w:cstheme="majorBidi"/>
          <w:sz w:val="28"/>
          <w:szCs w:val="28"/>
          <w:lang w:eastAsia="en-US"/>
        </w:rPr>
        <w:t>потребителей 2-й и 3-й категорий и 100% расчетной нагрузки потребителей 1-й</w:t>
      </w:r>
      <w:r>
        <w:rPr>
          <w:rFonts w:asciiTheme="majorBidi" w:eastAsiaTheme="minorHAnsi" w:hAnsiTheme="majorBidi" w:cstheme="majorBidi"/>
          <w:sz w:val="28"/>
          <w:szCs w:val="28"/>
          <w:lang w:eastAsia="en-US"/>
        </w:rPr>
        <w:t xml:space="preserve"> </w:t>
      </w:r>
      <w:r w:rsidRPr="00C06A01">
        <w:rPr>
          <w:rFonts w:asciiTheme="majorBidi" w:eastAsiaTheme="minorHAnsi" w:hAnsiTheme="majorBidi" w:cstheme="majorBidi"/>
          <w:sz w:val="28"/>
          <w:szCs w:val="28"/>
          <w:lang w:eastAsia="en-US"/>
        </w:rPr>
        <w:t>категории. При возможности, допускается отключение системы горячего</w:t>
      </w:r>
      <w:r>
        <w:rPr>
          <w:rFonts w:asciiTheme="majorBidi" w:eastAsiaTheme="minorHAnsi" w:hAnsiTheme="majorBidi" w:cstheme="majorBidi"/>
          <w:sz w:val="28"/>
          <w:szCs w:val="28"/>
          <w:lang w:eastAsia="en-US"/>
        </w:rPr>
        <w:t xml:space="preserve"> </w:t>
      </w:r>
      <w:r w:rsidRPr="00C06A01">
        <w:rPr>
          <w:rFonts w:asciiTheme="majorBidi" w:eastAsiaTheme="minorHAnsi" w:hAnsiTheme="majorBidi" w:cstheme="majorBidi"/>
          <w:sz w:val="28"/>
          <w:szCs w:val="28"/>
          <w:lang w:eastAsia="en-US"/>
        </w:rPr>
        <w:t>водоснабжения. Котельная должна быть обеспечена нормативным запасом</w:t>
      </w:r>
      <w:r>
        <w:rPr>
          <w:rFonts w:asciiTheme="majorBidi" w:eastAsiaTheme="minorHAnsi" w:hAnsiTheme="majorBidi" w:cstheme="majorBidi"/>
          <w:sz w:val="28"/>
          <w:szCs w:val="28"/>
          <w:lang w:eastAsia="en-US"/>
        </w:rPr>
        <w:t xml:space="preserve"> </w:t>
      </w:r>
      <w:r w:rsidRPr="00C06A01">
        <w:rPr>
          <w:rFonts w:asciiTheme="majorBidi" w:eastAsiaTheme="minorHAnsi" w:hAnsiTheme="majorBidi" w:cstheme="majorBidi"/>
          <w:sz w:val="28"/>
          <w:szCs w:val="28"/>
          <w:lang w:eastAsia="en-US"/>
        </w:rPr>
        <w:t>аварийного топлива. Электроснабжение котельной производительностью более 10</w:t>
      </w:r>
      <w:r>
        <w:rPr>
          <w:rFonts w:asciiTheme="majorBidi" w:eastAsiaTheme="minorHAnsi" w:hAnsiTheme="majorBidi" w:cstheme="majorBidi"/>
          <w:sz w:val="28"/>
          <w:szCs w:val="28"/>
          <w:lang w:eastAsia="en-US"/>
        </w:rPr>
        <w:t xml:space="preserve"> </w:t>
      </w:r>
      <w:r w:rsidRPr="00C06A01">
        <w:rPr>
          <w:rFonts w:asciiTheme="majorBidi" w:eastAsiaTheme="minorHAnsi" w:hAnsiTheme="majorBidi" w:cstheme="majorBidi"/>
          <w:sz w:val="28"/>
          <w:szCs w:val="28"/>
          <w:lang w:eastAsia="en-US"/>
        </w:rPr>
        <w:t xml:space="preserve">Гкал/ч фактически должно соответствовать первой категории. </w:t>
      </w:r>
    </w:p>
    <w:p w:rsidR="00C06A01" w:rsidRPr="00C06A01" w:rsidRDefault="00C06A01" w:rsidP="00EA420B">
      <w:pPr>
        <w:ind w:firstLine="708"/>
        <w:rPr>
          <w:rFonts w:asciiTheme="majorBidi" w:eastAsiaTheme="minorHAnsi" w:hAnsiTheme="majorBidi" w:cstheme="majorBidi"/>
          <w:sz w:val="28"/>
          <w:szCs w:val="28"/>
          <w:lang w:eastAsia="en-US"/>
        </w:rPr>
      </w:pPr>
      <w:r w:rsidRPr="00C06A01">
        <w:rPr>
          <w:rFonts w:asciiTheme="majorBidi" w:eastAsiaTheme="minorHAnsi" w:hAnsiTheme="majorBidi" w:cstheme="majorBidi"/>
          <w:sz w:val="28"/>
          <w:szCs w:val="28"/>
          <w:lang w:eastAsia="en-US"/>
        </w:rPr>
        <w:lastRenderedPageBreak/>
        <w:t>При этих условиях</w:t>
      </w:r>
      <w:r>
        <w:rPr>
          <w:rFonts w:asciiTheme="majorBidi" w:eastAsiaTheme="minorHAnsi" w:hAnsiTheme="majorBidi" w:cstheme="majorBidi"/>
          <w:sz w:val="28"/>
          <w:szCs w:val="28"/>
          <w:lang w:eastAsia="en-US"/>
        </w:rPr>
        <w:t xml:space="preserve"> </w:t>
      </w:r>
      <w:r w:rsidRPr="00C06A01">
        <w:rPr>
          <w:rFonts w:asciiTheme="majorBidi" w:eastAsiaTheme="minorHAnsi" w:hAnsiTheme="majorBidi" w:cstheme="majorBidi"/>
          <w:sz w:val="28"/>
          <w:szCs w:val="28"/>
          <w:lang w:eastAsia="en-US"/>
        </w:rPr>
        <w:t>строительство двух источников тепла для населенного пункта не является</w:t>
      </w:r>
      <w:r>
        <w:rPr>
          <w:rFonts w:asciiTheme="majorBidi" w:eastAsiaTheme="minorHAnsi" w:hAnsiTheme="majorBidi" w:cstheme="majorBidi"/>
          <w:sz w:val="28"/>
          <w:szCs w:val="28"/>
          <w:lang w:eastAsia="en-US"/>
        </w:rPr>
        <w:t xml:space="preserve"> </w:t>
      </w:r>
      <w:r w:rsidRPr="00C06A01">
        <w:rPr>
          <w:rFonts w:asciiTheme="majorBidi" w:eastAsiaTheme="minorHAnsi" w:hAnsiTheme="majorBidi" w:cstheme="majorBidi"/>
          <w:sz w:val="28"/>
          <w:szCs w:val="28"/>
          <w:lang w:eastAsia="en-US"/>
        </w:rPr>
        <w:t>обязательным требованием и обосновывается технико-экономическими</w:t>
      </w:r>
      <w:r w:rsidR="00EA420B">
        <w:rPr>
          <w:rFonts w:asciiTheme="majorBidi" w:eastAsiaTheme="minorHAnsi" w:hAnsiTheme="majorBidi" w:cstheme="majorBidi"/>
          <w:sz w:val="28"/>
          <w:szCs w:val="28"/>
          <w:lang w:eastAsia="en-US"/>
        </w:rPr>
        <w:t xml:space="preserve"> </w:t>
      </w:r>
      <w:r w:rsidRPr="00C06A01">
        <w:rPr>
          <w:rFonts w:asciiTheme="majorBidi" w:eastAsiaTheme="minorHAnsi" w:hAnsiTheme="majorBidi" w:cstheme="majorBidi"/>
          <w:sz w:val="28"/>
          <w:szCs w:val="28"/>
          <w:lang w:eastAsia="en-US"/>
        </w:rPr>
        <w:t>соображениями.</w:t>
      </w:r>
    </w:p>
    <w:p w:rsidR="00C06A01" w:rsidRPr="00C06A01" w:rsidRDefault="00C06A01" w:rsidP="00C06A01">
      <w:pPr>
        <w:rPr>
          <w:rFonts w:asciiTheme="majorBidi" w:eastAsiaTheme="minorHAnsi" w:hAnsiTheme="majorBidi" w:cstheme="majorBidi"/>
          <w:sz w:val="28"/>
          <w:szCs w:val="28"/>
          <w:lang w:eastAsia="en-US"/>
        </w:rPr>
      </w:pPr>
      <w:r>
        <w:rPr>
          <w:rFonts w:asciiTheme="majorBidi" w:eastAsiaTheme="minorHAnsi" w:hAnsiTheme="majorBidi" w:cstheme="majorBidi"/>
          <w:sz w:val="28"/>
          <w:szCs w:val="28"/>
          <w:lang w:eastAsia="en-US"/>
        </w:rPr>
        <w:t xml:space="preserve">        - </w:t>
      </w:r>
      <w:r w:rsidRPr="00C06A01">
        <w:rPr>
          <w:rFonts w:asciiTheme="majorBidi" w:eastAsiaTheme="minorHAnsi" w:hAnsiTheme="majorBidi" w:cstheme="majorBidi"/>
          <w:sz w:val="28"/>
          <w:szCs w:val="28"/>
          <w:lang w:eastAsia="en-US"/>
        </w:rPr>
        <w:t>Строительство резервных источников тепловой энергии не планируется.</w:t>
      </w:r>
    </w:p>
    <w:p w:rsidR="00C06A01" w:rsidRPr="00C06A01" w:rsidRDefault="00C06A01" w:rsidP="00C06A01">
      <w:pPr>
        <w:rPr>
          <w:rFonts w:asciiTheme="majorBidi" w:eastAsiaTheme="minorHAnsi" w:hAnsiTheme="majorBidi" w:cstheme="majorBidi"/>
          <w:sz w:val="28"/>
          <w:szCs w:val="28"/>
          <w:lang w:eastAsia="en-US"/>
        </w:rPr>
      </w:pPr>
      <w:r>
        <w:rPr>
          <w:rFonts w:asciiTheme="majorBidi" w:eastAsiaTheme="minorHAnsi" w:hAnsiTheme="majorBidi" w:cstheme="majorBidi"/>
          <w:sz w:val="28"/>
          <w:szCs w:val="28"/>
          <w:lang w:eastAsia="en-US"/>
        </w:rPr>
        <w:t xml:space="preserve">        - </w:t>
      </w:r>
      <w:r w:rsidRPr="00C06A01">
        <w:rPr>
          <w:rFonts w:asciiTheme="majorBidi" w:eastAsiaTheme="minorHAnsi" w:hAnsiTheme="majorBidi" w:cstheme="majorBidi"/>
          <w:sz w:val="28"/>
          <w:szCs w:val="28"/>
          <w:lang w:eastAsia="en-US"/>
        </w:rPr>
        <w:t>Ввод резервных теплогенерирующих энергоустановок не планируется.</w:t>
      </w:r>
    </w:p>
    <w:p w:rsidR="00C06A01" w:rsidRPr="00C06A01" w:rsidRDefault="00C06A01" w:rsidP="00C06A01">
      <w:pPr>
        <w:rPr>
          <w:rFonts w:asciiTheme="majorBidi" w:eastAsiaTheme="minorHAnsi" w:hAnsiTheme="majorBidi" w:cstheme="majorBidi"/>
          <w:sz w:val="28"/>
          <w:szCs w:val="28"/>
          <w:lang w:eastAsia="en-US"/>
        </w:rPr>
      </w:pPr>
      <w:r>
        <w:rPr>
          <w:rFonts w:asciiTheme="majorBidi" w:eastAsiaTheme="minorHAnsi" w:hAnsiTheme="majorBidi" w:cstheme="majorBidi"/>
          <w:sz w:val="28"/>
          <w:szCs w:val="28"/>
          <w:lang w:eastAsia="en-US"/>
        </w:rPr>
        <w:t xml:space="preserve">        - </w:t>
      </w:r>
      <w:r w:rsidRPr="00C06A01">
        <w:rPr>
          <w:rFonts w:asciiTheme="majorBidi" w:eastAsiaTheme="minorHAnsi" w:hAnsiTheme="majorBidi" w:cstheme="majorBidi"/>
          <w:sz w:val="28"/>
          <w:szCs w:val="28"/>
          <w:lang w:eastAsia="en-US"/>
        </w:rPr>
        <w:t>Рекомендуется обеспечение резервного электроснабжения источников</w:t>
      </w:r>
    </w:p>
    <w:p w:rsidR="00C06A01" w:rsidRPr="00C06A01" w:rsidRDefault="00C06A01" w:rsidP="00C06A01">
      <w:pPr>
        <w:rPr>
          <w:rFonts w:asciiTheme="majorBidi" w:eastAsiaTheme="minorHAnsi" w:hAnsiTheme="majorBidi" w:cstheme="majorBidi"/>
          <w:sz w:val="28"/>
          <w:szCs w:val="28"/>
          <w:lang w:eastAsia="en-US"/>
        </w:rPr>
      </w:pPr>
      <w:r w:rsidRPr="00C06A01">
        <w:rPr>
          <w:rFonts w:asciiTheme="majorBidi" w:eastAsiaTheme="minorHAnsi" w:hAnsiTheme="majorBidi" w:cstheme="majorBidi"/>
          <w:sz w:val="28"/>
          <w:szCs w:val="28"/>
          <w:lang w:eastAsia="en-US"/>
        </w:rPr>
        <w:t>тепловой энергии за счет оборудования котельных резервными вводами</w:t>
      </w:r>
    </w:p>
    <w:p w:rsidR="00C06A01" w:rsidRPr="00C06A01" w:rsidRDefault="00C06A01" w:rsidP="00C06A01">
      <w:pPr>
        <w:rPr>
          <w:rFonts w:asciiTheme="majorBidi" w:eastAsiaTheme="minorHAnsi" w:hAnsiTheme="majorBidi" w:cstheme="majorBidi"/>
          <w:sz w:val="28"/>
          <w:szCs w:val="28"/>
          <w:lang w:eastAsia="en-US"/>
        </w:rPr>
      </w:pPr>
      <w:r w:rsidRPr="00C06A01">
        <w:rPr>
          <w:rFonts w:asciiTheme="majorBidi" w:eastAsiaTheme="minorHAnsi" w:hAnsiTheme="majorBidi" w:cstheme="majorBidi"/>
          <w:sz w:val="28"/>
          <w:szCs w:val="28"/>
          <w:lang w:eastAsia="en-US"/>
        </w:rPr>
        <w:t>электроснабжения и (или) установка стационарных генераторов электроэнергии и</w:t>
      </w:r>
      <w:r>
        <w:rPr>
          <w:rFonts w:asciiTheme="majorBidi" w:eastAsiaTheme="minorHAnsi" w:hAnsiTheme="majorBidi" w:cstheme="majorBidi"/>
          <w:sz w:val="28"/>
          <w:szCs w:val="28"/>
          <w:lang w:eastAsia="en-US"/>
        </w:rPr>
        <w:t xml:space="preserve"> </w:t>
      </w:r>
      <w:r w:rsidRPr="00C06A01">
        <w:rPr>
          <w:rFonts w:asciiTheme="majorBidi" w:eastAsiaTheme="minorHAnsi" w:hAnsiTheme="majorBidi" w:cstheme="majorBidi"/>
          <w:sz w:val="28"/>
          <w:szCs w:val="28"/>
          <w:lang w:eastAsia="en-US"/>
        </w:rPr>
        <w:t>(или) создание мобильного генератора электроэнергии и возможность</w:t>
      </w:r>
    </w:p>
    <w:p w:rsidR="00C06A01" w:rsidRDefault="00C06A01" w:rsidP="00C06A01">
      <w:pPr>
        <w:rPr>
          <w:rFonts w:asciiTheme="majorBidi" w:eastAsiaTheme="minorHAnsi" w:hAnsiTheme="majorBidi" w:cstheme="majorBidi"/>
          <w:sz w:val="28"/>
          <w:szCs w:val="28"/>
          <w:lang w:eastAsia="en-US"/>
        </w:rPr>
      </w:pPr>
      <w:r w:rsidRPr="00C06A01">
        <w:rPr>
          <w:rFonts w:asciiTheme="majorBidi" w:eastAsiaTheme="minorHAnsi" w:hAnsiTheme="majorBidi" w:cstheme="majorBidi"/>
          <w:sz w:val="28"/>
          <w:szCs w:val="28"/>
          <w:lang w:eastAsia="en-US"/>
        </w:rPr>
        <w:t>подключения его к котельным.</w:t>
      </w:r>
    </w:p>
    <w:p w:rsidR="00E92C3D" w:rsidRDefault="00E92C3D" w:rsidP="00C06A01">
      <w:pPr>
        <w:rPr>
          <w:rFonts w:asciiTheme="majorBidi" w:eastAsiaTheme="minorHAnsi" w:hAnsiTheme="majorBidi" w:cstheme="majorBidi"/>
          <w:sz w:val="28"/>
          <w:szCs w:val="28"/>
          <w:lang w:eastAsia="en-US"/>
        </w:rPr>
      </w:pPr>
    </w:p>
    <w:p w:rsidR="00A97A52" w:rsidRPr="00A97A52" w:rsidRDefault="00E92C3D" w:rsidP="00A97A52">
      <w:pPr>
        <w:pStyle w:val="affff6"/>
        <w:jc w:val="center"/>
        <w:rPr>
          <w:rFonts w:asciiTheme="majorBidi" w:hAnsiTheme="majorBidi" w:cstheme="majorBidi"/>
          <w:b/>
          <w:bCs/>
          <w:sz w:val="28"/>
          <w:szCs w:val="28"/>
        </w:rPr>
      </w:pPr>
      <w:r w:rsidRPr="00E92C3D">
        <w:rPr>
          <w:rFonts w:asciiTheme="majorBidi" w:hAnsiTheme="majorBidi" w:cstheme="majorBidi"/>
          <w:b/>
          <w:bCs/>
          <w:sz w:val="28"/>
          <w:szCs w:val="28"/>
        </w:rPr>
        <w:t>11.1.3</w:t>
      </w:r>
      <w:r>
        <w:rPr>
          <w:b/>
          <w:bCs/>
          <w:sz w:val="28"/>
          <w:szCs w:val="28"/>
        </w:rPr>
        <w:t xml:space="preserve"> </w:t>
      </w:r>
      <w:r w:rsidR="00A97A52" w:rsidRPr="00A97A52">
        <w:rPr>
          <w:rFonts w:asciiTheme="majorBidi" w:hAnsiTheme="majorBidi" w:cstheme="majorBidi"/>
          <w:b/>
          <w:bCs/>
          <w:sz w:val="28"/>
          <w:szCs w:val="28"/>
        </w:rPr>
        <w:t>Предложения по организации совместной работы нескольких</w:t>
      </w:r>
    </w:p>
    <w:p w:rsidR="00A97A52" w:rsidRPr="00A97A52" w:rsidRDefault="00A97A52" w:rsidP="00A97A52">
      <w:pPr>
        <w:pStyle w:val="affff6"/>
        <w:jc w:val="center"/>
        <w:rPr>
          <w:rFonts w:asciiTheme="majorBidi" w:hAnsiTheme="majorBidi" w:cstheme="majorBidi"/>
          <w:b/>
          <w:bCs/>
          <w:sz w:val="28"/>
          <w:szCs w:val="28"/>
        </w:rPr>
      </w:pPr>
      <w:r w:rsidRPr="00A97A52">
        <w:rPr>
          <w:rFonts w:asciiTheme="majorBidi" w:hAnsiTheme="majorBidi" w:cstheme="majorBidi"/>
          <w:b/>
          <w:bCs/>
          <w:sz w:val="28"/>
          <w:szCs w:val="28"/>
        </w:rPr>
        <w:t>источников тепловой энергии на единую тепловую сеть.</w:t>
      </w:r>
    </w:p>
    <w:p w:rsidR="00E92C3D" w:rsidRDefault="00E92C3D" w:rsidP="00A97A52">
      <w:pPr>
        <w:pStyle w:val="affff6"/>
        <w:ind w:firstLine="284"/>
        <w:jc w:val="center"/>
        <w:rPr>
          <w:rFonts w:asciiTheme="majorBidi" w:hAnsiTheme="majorBidi" w:cstheme="majorBidi"/>
          <w:b/>
          <w:bCs/>
          <w:sz w:val="26"/>
          <w:szCs w:val="26"/>
        </w:rPr>
      </w:pPr>
    </w:p>
    <w:p w:rsidR="00A97A52" w:rsidRPr="00A97A52" w:rsidRDefault="00A97A52" w:rsidP="00A97A52">
      <w:pPr>
        <w:pStyle w:val="affff6"/>
        <w:ind w:firstLine="708"/>
        <w:jc w:val="both"/>
        <w:rPr>
          <w:rFonts w:asciiTheme="majorBidi" w:hAnsiTheme="majorBidi" w:cstheme="majorBidi"/>
          <w:sz w:val="28"/>
          <w:szCs w:val="28"/>
        </w:rPr>
      </w:pPr>
      <w:r w:rsidRPr="00A97A52">
        <w:rPr>
          <w:rFonts w:asciiTheme="majorBidi" w:hAnsiTheme="majorBidi" w:cstheme="majorBidi"/>
          <w:sz w:val="28"/>
          <w:szCs w:val="28"/>
        </w:rPr>
        <w:t>Одной из перспективных задач инновационного развития</w:t>
      </w:r>
      <w:r>
        <w:rPr>
          <w:rFonts w:asciiTheme="majorBidi" w:hAnsiTheme="majorBidi" w:cstheme="majorBidi"/>
          <w:sz w:val="28"/>
          <w:szCs w:val="28"/>
        </w:rPr>
        <w:t xml:space="preserve"> </w:t>
      </w:r>
      <w:r w:rsidRPr="00A97A52">
        <w:rPr>
          <w:rFonts w:asciiTheme="majorBidi" w:hAnsiTheme="majorBidi" w:cstheme="majorBidi"/>
          <w:sz w:val="28"/>
          <w:szCs w:val="28"/>
        </w:rPr>
        <w:t>теплоснабжающих систем является объединение нескольких источников тепла</w:t>
      </w:r>
    </w:p>
    <w:p w:rsidR="00A97A52" w:rsidRPr="00A97A52" w:rsidRDefault="00A97A52" w:rsidP="00A97A52">
      <w:pPr>
        <w:pStyle w:val="affff6"/>
        <w:ind w:firstLine="0"/>
        <w:jc w:val="both"/>
        <w:rPr>
          <w:rFonts w:asciiTheme="majorBidi" w:hAnsiTheme="majorBidi" w:cstheme="majorBidi"/>
          <w:sz w:val="28"/>
          <w:szCs w:val="28"/>
        </w:rPr>
      </w:pPr>
      <w:r w:rsidRPr="00A97A52">
        <w:rPr>
          <w:rFonts w:asciiTheme="majorBidi" w:hAnsiTheme="majorBidi" w:cstheme="majorBidi"/>
          <w:sz w:val="28"/>
          <w:szCs w:val="28"/>
        </w:rPr>
        <w:t>для работы на общие тепловые сети и оптимальное перераспределение тепловой</w:t>
      </w:r>
      <w:r>
        <w:rPr>
          <w:rFonts w:asciiTheme="majorBidi" w:hAnsiTheme="majorBidi" w:cstheme="majorBidi"/>
          <w:sz w:val="28"/>
          <w:szCs w:val="28"/>
        </w:rPr>
        <w:t xml:space="preserve"> </w:t>
      </w:r>
      <w:r w:rsidRPr="00A97A52">
        <w:rPr>
          <w:rFonts w:asciiTheme="majorBidi" w:hAnsiTheme="majorBidi" w:cstheme="majorBidi"/>
          <w:sz w:val="28"/>
          <w:szCs w:val="28"/>
        </w:rPr>
        <w:t>нагрузки между ними в процессе эксплуатации. Это позволяет реализовать</w:t>
      </w:r>
      <w:r>
        <w:rPr>
          <w:rFonts w:asciiTheme="majorBidi" w:hAnsiTheme="majorBidi" w:cstheme="majorBidi"/>
          <w:sz w:val="28"/>
          <w:szCs w:val="28"/>
        </w:rPr>
        <w:t xml:space="preserve"> </w:t>
      </w:r>
      <w:r w:rsidRPr="00A97A52">
        <w:rPr>
          <w:rFonts w:asciiTheme="majorBidi" w:hAnsiTheme="majorBidi" w:cstheme="majorBidi"/>
          <w:sz w:val="28"/>
          <w:szCs w:val="28"/>
        </w:rPr>
        <w:t>преимущества централизации теплоснабжения, концентрации мощностей и</w:t>
      </w:r>
      <w:r>
        <w:rPr>
          <w:rFonts w:asciiTheme="majorBidi" w:hAnsiTheme="majorBidi" w:cstheme="majorBidi"/>
          <w:sz w:val="28"/>
          <w:szCs w:val="28"/>
        </w:rPr>
        <w:t xml:space="preserve"> </w:t>
      </w:r>
      <w:r w:rsidRPr="00A97A52">
        <w:rPr>
          <w:rFonts w:asciiTheme="majorBidi" w:hAnsiTheme="majorBidi" w:cstheme="majorBidi"/>
          <w:sz w:val="28"/>
          <w:szCs w:val="28"/>
        </w:rPr>
        <w:t>совместной выработки тепла и электроэнергии.</w:t>
      </w:r>
    </w:p>
    <w:p w:rsidR="00A97A52" w:rsidRPr="00A97A52" w:rsidRDefault="00A97A52" w:rsidP="00A97A52">
      <w:pPr>
        <w:pStyle w:val="affff6"/>
        <w:ind w:firstLine="708"/>
        <w:jc w:val="both"/>
        <w:rPr>
          <w:rFonts w:asciiTheme="majorBidi" w:hAnsiTheme="majorBidi" w:cstheme="majorBidi"/>
          <w:sz w:val="28"/>
          <w:szCs w:val="28"/>
        </w:rPr>
      </w:pPr>
      <w:r w:rsidRPr="00A97A52">
        <w:rPr>
          <w:rFonts w:asciiTheme="majorBidi" w:hAnsiTheme="majorBidi" w:cstheme="majorBidi"/>
          <w:sz w:val="28"/>
          <w:szCs w:val="28"/>
        </w:rPr>
        <w:t>Организация совместной работы источников на единые тепловые сети</w:t>
      </w:r>
    </w:p>
    <w:p w:rsidR="00A97A52" w:rsidRPr="00A97A52" w:rsidRDefault="00A97A52" w:rsidP="00A97A52">
      <w:pPr>
        <w:pStyle w:val="affff6"/>
        <w:ind w:firstLine="0"/>
        <w:jc w:val="both"/>
        <w:rPr>
          <w:rFonts w:asciiTheme="majorBidi" w:hAnsiTheme="majorBidi" w:cstheme="majorBidi"/>
          <w:sz w:val="28"/>
          <w:szCs w:val="28"/>
        </w:rPr>
      </w:pPr>
      <w:r w:rsidRPr="00A97A52">
        <w:rPr>
          <w:rFonts w:asciiTheme="majorBidi" w:hAnsiTheme="majorBidi" w:cstheme="majorBidi"/>
          <w:sz w:val="28"/>
          <w:szCs w:val="28"/>
        </w:rPr>
        <w:t>предполагает объединение локальных систем с одним или несколькими</w:t>
      </w:r>
      <w:r>
        <w:rPr>
          <w:rFonts w:asciiTheme="majorBidi" w:hAnsiTheme="majorBidi" w:cstheme="majorBidi"/>
          <w:sz w:val="28"/>
          <w:szCs w:val="28"/>
        </w:rPr>
        <w:t xml:space="preserve"> </w:t>
      </w:r>
      <w:r w:rsidRPr="00A97A52">
        <w:rPr>
          <w:rFonts w:asciiTheme="majorBidi" w:hAnsiTheme="majorBidi" w:cstheme="majorBidi"/>
          <w:sz w:val="28"/>
          <w:szCs w:val="28"/>
        </w:rPr>
        <w:t>источниками тепла в единую теплоснабжающую систему с общей тепловой</w:t>
      </w:r>
    </w:p>
    <w:p w:rsidR="00A97A52" w:rsidRPr="00A97A52" w:rsidRDefault="00A97A52" w:rsidP="00A97A52">
      <w:pPr>
        <w:pStyle w:val="affff6"/>
        <w:ind w:firstLine="0"/>
        <w:jc w:val="both"/>
        <w:rPr>
          <w:rFonts w:asciiTheme="majorBidi" w:hAnsiTheme="majorBidi" w:cstheme="majorBidi"/>
          <w:sz w:val="28"/>
          <w:szCs w:val="28"/>
        </w:rPr>
      </w:pPr>
      <w:r w:rsidRPr="00A97A52">
        <w:rPr>
          <w:rFonts w:asciiTheme="majorBidi" w:hAnsiTheme="majorBidi" w:cstheme="majorBidi"/>
          <w:sz w:val="28"/>
          <w:szCs w:val="28"/>
        </w:rPr>
        <w:t>сетью, обеспечивающей параллельное включение в работу на эту сеть всех</w:t>
      </w:r>
      <w:r>
        <w:rPr>
          <w:rFonts w:asciiTheme="majorBidi" w:hAnsiTheme="majorBidi" w:cstheme="majorBidi"/>
          <w:sz w:val="28"/>
          <w:szCs w:val="28"/>
        </w:rPr>
        <w:t xml:space="preserve"> </w:t>
      </w:r>
      <w:r w:rsidRPr="00A97A52">
        <w:rPr>
          <w:rFonts w:asciiTheme="majorBidi" w:hAnsiTheme="majorBidi" w:cstheme="majorBidi"/>
          <w:sz w:val="28"/>
          <w:szCs w:val="28"/>
        </w:rPr>
        <w:t>теплоисточников и распределение тепловой нагрузки между ними в соответствии</w:t>
      </w:r>
      <w:r>
        <w:rPr>
          <w:rFonts w:asciiTheme="majorBidi" w:hAnsiTheme="majorBidi" w:cstheme="majorBidi"/>
          <w:sz w:val="28"/>
          <w:szCs w:val="28"/>
        </w:rPr>
        <w:t xml:space="preserve"> </w:t>
      </w:r>
      <w:r w:rsidRPr="00A97A52">
        <w:rPr>
          <w:rFonts w:asciiTheme="majorBidi" w:hAnsiTheme="majorBidi" w:cstheme="majorBidi"/>
          <w:sz w:val="28"/>
          <w:szCs w:val="28"/>
        </w:rPr>
        <w:t>с их технико-экономической эффективностью и наивыгоднейшим</w:t>
      </w:r>
    </w:p>
    <w:p w:rsidR="00A97A52" w:rsidRPr="00A97A52" w:rsidRDefault="00A97A52" w:rsidP="00A97A52">
      <w:pPr>
        <w:pStyle w:val="affff6"/>
        <w:ind w:firstLine="0"/>
        <w:jc w:val="both"/>
        <w:rPr>
          <w:rFonts w:asciiTheme="majorBidi" w:hAnsiTheme="majorBidi" w:cstheme="majorBidi"/>
          <w:sz w:val="28"/>
          <w:szCs w:val="28"/>
        </w:rPr>
      </w:pPr>
      <w:r w:rsidRPr="00A97A52">
        <w:rPr>
          <w:rFonts w:asciiTheme="majorBidi" w:hAnsiTheme="majorBidi" w:cstheme="majorBidi"/>
          <w:sz w:val="28"/>
          <w:szCs w:val="28"/>
        </w:rPr>
        <w:t>потокораспределением в сети. Объединение нескольких теплоснабжающих</w:t>
      </w:r>
      <w:r>
        <w:rPr>
          <w:rFonts w:asciiTheme="majorBidi" w:hAnsiTheme="majorBidi" w:cstheme="majorBidi"/>
          <w:sz w:val="28"/>
          <w:szCs w:val="28"/>
        </w:rPr>
        <w:t xml:space="preserve">  </w:t>
      </w:r>
      <w:r w:rsidRPr="00A97A52">
        <w:rPr>
          <w:rFonts w:asciiTheme="majorBidi" w:hAnsiTheme="majorBidi" w:cstheme="majorBidi"/>
          <w:sz w:val="28"/>
          <w:szCs w:val="28"/>
        </w:rPr>
        <w:t>систем в единую систему позволит:</w:t>
      </w:r>
    </w:p>
    <w:p w:rsidR="00A97A52" w:rsidRPr="00A97A52" w:rsidRDefault="00A97A52" w:rsidP="0089067C">
      <w:pPr>
        <w:pStyle w:val="affff6"/>
        <w:jc w:val="both"/>
        <w:rPr>
          <w:rFonts w:asciiTheme="majorBidi" w:hAnsiTheme="majorBidi" w:cstheme="majorBidi"/>
          <w:sz w:val="28"/>
          <w:szCs w:val="28"/>
        </w:rPr>
      </w:pPr>
      <w:r w:rsidRPr="00A97A52">
        <w:rPr>
          <w:rFonts w:asciiTheme="majorBidi" w:hAnsiTheme="majorBidi" w:cstheme="majorBidi"/>
          <w:sz w:val="28"/>
          <w:szCs w:val="28"/>
        </w:rPr>
        <w:t> снизить затраты на производство тепловой энергии путем</w:t>
      </w:r>
      <w:r w:rsidR="0089067C">
        <w:rPr>
          <w:rFonts w:asciiTheme="majorBidi" w:hAnsiTheme="majorBidi" w:cstheme="majorBidi"/>
          <w:sz w:val="28"/>
          <w:szCs w:val="28"/>
        </w:rPr>
        <w:t xml:space="preserve"> </w:t>
      </w:r>
      <w:r w:rsidRPr="00A97A52">
        <w:rPr>
          <w:rFonts w:asciiTheme="majorBidi" w:hAnsiTheme="majorBidi" w:cstheme="majorBidi"/>
          <w:sz w:val="28"/>
          <w:szCs w:val="28"/>
        </w:rPr>
        <w:t>распределения нагрузки в течение отопительного сезона между</w:t>
      </w:r>
      <w:r w:rsidR="0089067C">
        <w:rPr>
          <w:rFonts w:asciiTheme="majorBidi" w:hAnsiTheme="majorBidi" w:cstheme="majorBidi"/>
          <w:sz w:val="28"/>
          <w:szCs w:val="28"/>
        </w:rPr>
        <w:t xml:space="preserve"> </w:t>
      </w:r>
      <w:r w:rsidRPr="00A97A52">
        <w:rPr>
          <w:rFonts w:asciiTheme="majorBidi" w:hAnsiTheme="majorBidi" w:cstheme="majorBidi"/>
          <w:sz w:val="28"/>
          <w:szCs w:val="28"/>
        </w:rPr>
        <w:t>наиболее экономичными источниками теплоснабжения;</w:t>
      </w:r>
    </w:p>
    <w:p w:rsidR="00A97A52" w:rsidRPr="00A97A52" w:rsidRDefault="00A97A52" w:rsidP="0089067C">
      <w:pPr>
        <w:pStyle w:val="affff6"/>
        <w:jc w:val="both"/>
        <w:rPr>
          <w:rFonts w:asciiTheme="majorBidi" w:hAnsiTheme="majorBidi" w:cstheme="majorBidi"/>
          <w:sz w:val="28"/>
          <w:szCs w:val="28"/>
        </w:rPr>
      </w:pPr>
      <w:r w:rsidRPr="00A97A52">
        <w:rPr>
          <w:rFonts w:asciiTheme="majorBidi" w:hAnsiTheme="majorBidi" w:cstheme="majorBidi"/>
          <w:sz w:val="28"/>
          <w:szCs w:val="28"/>
        </w:rPr>
        <w:t> использовать аккумулирующую способность тепловых</w:t>
      </w:r>
      <w:r w:rsidR="0089067C">
        <w:rPr>
          <w:rFonts w:asciiTheme="majorBidi" w:hAnsiTheme="majorBidi" w:cstheme="majorBidi"/>
          <w:sz w:val="28"/>
          <w:szCs w:val="28"/>
        </w:rPr>
        <w:t xml:space="preserve"> </w:t>
      </w:r>
      <w:r w:rsidRPr="00A97A52">
        <w:rPr>
          <w:rFonts w:asciiTheme="majorBidi" w:hAnsiTheme="majorBidi" w:cstheme="majorBidi"/>
          <w:sz w:val="28"/>
          <w:szCs w:val="28"/>
        </w:rPr>
        <w:t>сетей;</w:t>
      </w:r>
    </w:p>
    <w:p w:rsidR="00A97A52" w:rsidRPr="00A97A52" w:rsidRDefault="00A97A52" w:rsidP="0089067C">
      <w:pPr>
        <w:pStyle w:val="affff6"/>
        <w:jc w:val="both"/>
        <w:rPr>
          <w:rFonts w:asciiTheme="majorBidi" w:hAnsiTheme="majorBidi" w:cstheme="majorBidi"/>
          <w:sz w:val="28"/>
          <w:szCs w:val="28"/>
        </w:rPr>
      </w:pPr>
      <w:r w:rsidRPr="00A97A52">
        <w:rPr>
          <w:rFonts w:asciiTheme="majorBidi" w:hAnsiTheme="majorBidi" w:cstheme="majorBidi"/>
          <w:sz w:val="28"/>
          <w:szCs w:val="28"/>
        </w:rPr>
        <w:t> повысить надежность теплоснабжения потребителей</w:t>
      </w:r>
      <w:r w:rsidR="0089067C">
        <w:rPr>
          <w:rFonts w:asciiTheme="majorBidi" w:hAnsiTheme="majorBidi" w:cstheme="majorBidi"/>
          <w:sz w:val="28"/>
          <w:szCs w:val="28"/>
        </w:rPr>
        <w:t xml:space="preserve"> </w:t>
      </w:r>
      <w:r w:rsidRPr="00A97A52">
        <w:rPr>
          <w:rFonts w:asciiTheme="majorBidi" w:hAnsiTheme="majorBidi" w:cstheme="majorBidi"/>
          <w:sz w:val="28"/>
          <w:szCs w:val="28"/>
        </w:rPr>
        <w:t>благодаря взаиморезервированию источников теплоснабжения и</w:t>
      </w:r>
    </w:p>
    <w:p w:rsidR="00A97A52" w:rsidRPr="00A97A52" w:rsidRDefault="00A97A52" w:rsidP="00A97A52">
      <w:pPr>
        <w:pStyle w:val="affff6"/>
        <w:jc w:val="both"/>
        <w:rPr>
          <w:rFonts w:asciiTheme="majorBidi" w:hAnsiTheme="majorBidi" w:cstheme="majorBidi"/>
          <w:sz w:val="28"/>
          <w:szCs w:val="28"/>
        </w:rPr>
      </w:pPr>
      <w:r w:rsidRPr="00A97A52">
        <w:rPr>
          <w:rFonts w:asciiTheme="majorBidi" w:hAnsiTheme="majorBidi" w:cstheme="majorBidi"/>
          <w:sz w:val="28"/>
          <w:szCs w:val="28"/>
        </w:rPr>
        <w:t>тепловых сетей;</w:t>
      </w:r>
    </w:p>
    <w:p w:rsidR="00A97A52" w:rsidRPr="00A97A52" w:rsidRDefault="00A97A52" w:rsidP="00A97A52">
      <w:pPr>
        <w:pStyle w:val="affff6"/>
        <w:jc w:val="both"/>
        <w:rPr>
          <w:rFonts w:asciiTheme="majorBidi" w:hAnsiTheme="majorBidi" w:cstheme="majorBidi"/>
          <w:sz w:val="28"/>
          <w:szCs w:val="28"/>
        </w:rPr>
      </w:pPr>
      <w:r w:rsidRPr="00A97A52">
        <w:rPr>
          <w:rFonts w:asciiTheme="majorBidi" w:hAnsiTheme="majorBidi" w:cstheme="majorBidi"/>
          <w:sz w:val="28"/>
          <w:szCs w:val="28"/>
        </w:rPr>
        <w:t> уменьшить резервные мощности.</w:t>
      </w:r>
    </w:p>
    <w:p w:rsidR="00A97A52" w:rsidRPr="00A97A52" w:rsidRDefault="00A97A52" w:rsidP="00A97A52">
      <w:pPr>
        <w:pStyle w:val="affff6"/>
        <w:ind w:firstLine="708"/>
        <w:jc w:val="both"/>
        <w:rPr>
          <w:rFonts w:asciiTheme="majorBidi" w:hAnsiTheme="majorBidi" w:cstheme="majorBidi"/>
          <w:sz w:val="28"/>
          <w:szCs w:val="28"/>
        </w:rPr>
      </w:pPr>
      <w:r w:rsidRPr="00A97A52">
        <w:rPr>
          <w:rFonts w:asciiTheme="majorBidi" w:hAnsiTheme="majorBidi" w:cstheme="majorBidi"/>
          <w:sz w:val="28"/>
          <w:szCs w:val="28"/>
        </w:rPr>
        <w:t>Организация совместной работы нескольких источников теплоты на</w:t>
      </w:r>
      <w:r>
        <w:rPr>
          <w:rFonts w:asciiTheme="majorBidi" w:hAnsiTheme="majorBidi" w:cstheme="majorBidi"/>
          <w:sz w:val="28"/>
          <w:szCs w:val="28"/>
        </w:rPr>
        <w:t xml:space="preserve"> </w:t>
      </w:r>
      <w:r w:rsidRPr="00A97A52">
        <w:rPr>
          <w:rFonts w:asciiTheme="majorBidi" w:hAnsiTheme="majorBidi" w:cstheme="majorBidi"/>
          <w:sz w:val="28"/>
          <w:szCs w:val="28"/>
        </w:rPr>
        <w:t>единую тепловую сеть позволяет, в случае аварии на одном из источников,</w:t>
      </w:r>
      <w:r>
        <w:rPr>
          <w:rFonts w:asciiTheme="majorBidi" w:hAnsiTheme="majorBidi" w:cstheme="majorBidi"/>
          <w:sz w:val="28"/>
          <w:szCs w:val="28"/>
        </w:rPr>
        <w:t xml:space="preserve"> </w:t>
      </w:r>
      <w:r w:rsidRPr="00A97A52">
        <w:rPr>
          <w:rFonts w:asciiTheme="majorBidi" w:hAnsiTheme="majorBidi" w:cstheme="majorBidi"/>
          <w:sz w:val="28"/>
          <w:szCs w:val="28"/>
        </w:rPr>
        <w:t>частично обеспечивать единые тепловые нагрузки за счет других источников</w:t>
      </w:r>
    </w:p>
    <w:p w:rsidR="00A97A52" w:rsidRDefault="00A97A52" w:rsidP="00185751">
      <w:pPr>
        <w:pStyle w:val="affff6"/>
        <w:ind w:firstLine="0"/>
        <w:jc w:val="both"/>
        <w:rPr>
          <w:rFonts w:asciiTheme="majorBidi" w:hAnsiTheme="majorBidi" w:cstheme="majorBidi"/>
          <w:sz w:val="28"/>
          <w:szCs w:val="28"/>
        </w:rPr>
      </w:pPr>
      <w:r w:rsidRPr="00A97A52">
        <w:rPr>
          <w:rFonts w:asciiTheme="majorBidi" w:hAnsiTheme="majorBidi" w:cstheme="majorBidi"/>
          <w:sz w:val="28"/>
          <w:szCs w:val="28"/>
        </w:rPr>
        <w:t>теплоты. Предложения по организации совместной работы нескольких</w:t>
      </w:r>
      <w:r w:rsidR="00185751">
        <w:rPr>
          <w:rFonts w:asciiTheme="majorBidi" w:hAnsiTheme="majorBidi" w:cstheme="majorBidi"/>
          <w:sz w:val="28"/>
          <w:szCs w:val="28"/>
        </w:rPr>
        <w:t xml:space="preserve"> </w:t>
      </w:r>
      <w:r w:rsidRPr="00A97A52">
        <w:rPr>
          <w:rFonts w:asciiTheme="majorBidi" w:hAnsiTheme="majorBidi" w:cstheme="majorBidi"/>
          <w:sz w:val="28"/>
          <w:szCs w:val="28"/>
        </w:rPr>
        <w:t>источников тепловой энергии на единую тепловую сеть отсутствуют.</w:t>
      </w:r>
    </w:p>
    <w:p w:rsidR="006A4800" w:rsidRPr="00A97A52" w:rsidRDefault="006A4800" w:rsidP="00185751">
      <w:pPr>
        <w:pStyle w:val="affff6"/>
        <w:ind w:firstLine="0"/>
        <w:jc w:val="both"/>
        <w:rPr>
          <w:rFonts w:asciiTheme="majorBidi" w:hAnsiTheme="majorBidi" w:cstheme="majorBidi"/>
          <w:sz w:val="28"/>
          <w:szCs w:val="28"/>
        </w:rPr>
      </w:pPr>
    </w:p>
    <w:p w:rsidR="00EA420B" w:rsidRDefault="00EA420B" w:rsidP="006A4800">
      <w:pPr>
        <w:pStyle w:val="affff6"/>
        <w:jc w:val="center"/>
        <w:rPr>
          <w:rFonts w:asciiTheme="majorBidi" w:hAnsiTheme="majorBidi" w:cstheme="majorBidi"/>
          <w:b/>
          <w:bCs/>
          <w:sz w:val="28"/>
          <w:szCs w:val="28"/>
        </w:rPr>
      </w:pPr>
    </w:p>
    <w:p w:rsidR="006A4800" w:rsidRDefault="006A4800" w:rsidP="006A4800">
      <w:pPr>
        <w:pStyle w:val="affff6"/>
        <w:jc w:val="center"/>
        <w:rPr>
          <w:rFonts w:asciiTheme="majorBidi" w:hAnsiTheme="majorBidi" w:cstheme="majorBidi"/>
          <w:b/>
          <w:bCs/>
          <w:sz w:val="28"/>
          <w:szCs w:val="28"/>
        </w:rPr>
      </w:pPr>
      <w:r w:rsidRPr="00E92C3D">
        <w:rPr>
          <w:rFonts w:asciiTheme="majorBidi" w:hAnsiTheme="majorBidi" w:cstheme="majorBidi"/>
          <w:b/>
          <w:bCs/>
          <w:sz w:val="28"/>
          <w:szCs w:val="28"/>
        </w:rPr>
        <w:lastRenderedPageBreak/>
        <w:t>11.1.</w:t>
      </w:r>
      <w:r>
        <w:rPr>
          <w:rFonts w:asciiTheme="majorBidi" w:hAnsiTheme="majorBidi" w:cstheme="majorBidi"/>
          <w:b/>
          <w:bCs/>
          <w:sz w:val="28"/>
          <w:szCs w:val="28"/>
        </w:rPr>
        <w:t>4</w:t>
      </w:r>
      <w:r>
        <w:rPr>
          <w:b/>
          <w:bCs/>
          <w:sz w:val="28"/>
          <w:szCs w:val="28"/>
        </w:rPr>
        <w:t xml:space="preserve"> </w:t>
      </w:r>
      <w:r w:rsidRPr="00A97A52">
        <w:rPr>
          <w:rFonts w:asciiTheme="majorBidi" w:hAnsiTheme="majorBidi" w:cstheme="majorBidi"/>
          <w:b/>
          <w:bCs/>
          <w:sz w:val="28"/>
          <w:szCs w:val="28"/>
        </w:rPr>
        <w:t xml:space="preserve">Предложения по </w:t>
      </w:r>
      <w:r>
        <w:rPr>
          <w:rFonts w:asciiTheme="majorBidi" w:hAnsiTheme="majorBidi" w:cstheme="majorBidi"/>
          <w:b/>
          <w:bCs/>
          <w:sz w:val="28"/>
          <w:szCs w:val="28"/>
        </w:rPr>
        <w:t>резервированию тепловых сетей смежных районов поселения.</w:t>
      </w:r>
    </w:p>
    <w:p w:rsidR="006A4800" w:rsidRPr="00A97A52" w:rsidRDefault="006A4800" w:rsidP="006A4800">
      <w:pPr>
        <w:pStyle w:val="affff6"/>
        <w:jc w:val="center"/>
        <w:rPr>
          <w:rFonts w:asciiTheme="majorBidi" w:hAnsiTheme="majorBidi" w:cstheme="majorBidi"/>
          <w:b/>
          <w:bCs/>
          <w:sz w:val="28"/>
          <w:szCs w:val="28"/>
        </w:rPr>
      </w:pPr>
    </w:p>
    <w:p w:rsidR="006A4800" w:rsidRPr="00637AC8" w:rsidRDefault="006A4800" w:rsidP="006A4800">
      <w:pPr>
        <w:pStyle w:val="affff6"/>
        <w:ind w:firstLine="708"/>
        <w:jc w:val="both"/>
        <w:rPr>
          <w:rFonts w:asciiTheme="majorBidi" w:hAnsiTheme="majorBidi" w:cstheme="majorBidi"/>
          <w:sz w:val="28"/>
          <w:szCs w:val="28"/>
        </w:rPr>
      </w:pPr>
      <w:r w:rsidRPr="00637AC8">
        <w:rPr>
          <w:rFonts w:asciiTheme="majorBidi" w:hAnsiTheme="majorBidi" w:cstheme="majorBidi"/>
          <w:sz w:val="28"/>
          <w:szCs w:val="28"/>
        </w:rPr>
        <w:t>Основными показателями надежности теплоснабжения потребителей являются показатели, определяемые числом нарушений в подаче тепловой энергии; приведенной продолжительностью прекращений подачи тепловой энергии; числом приведенных объемов недоотпуска тепла в результате нарушений в подаче тепловой энергии, что приводит к безотказной работе системы.</w:t>
      </w:r>
    </w:p>
    <w:p w:rsidR="006A4800" w:rsidRDefault="006A4800" w:rsidP="00C30D83">
      <w:pPr>
        <w:pStyle w:val="affff6"/>
        <w:ind w:firstLine="708"/>
        <w:jc w:val="both"/>
        <w:rPr>
          <w:rFonts w:asciiTheme="majorBidi" w:hAnsiTheme="majorBidi" w:cstheme="majorBidi"/>
          <w:sz w:val="28"/>
          <w:szCs w:val="28"/>
        </w:rPr>
      </w:pPr>
      <w:r w:rsidRPr="00637AC8">
        <w:rPr>
          <w:rFonts w:asciiTheme="majorBidi" w:hAnsiTheme="majorBidi" w:cstheme="majorBidi"/>
          <w:sz w:val="28"/>
          <w:szCs w:val="28"/>
        </w:rPr>
        <w:t>В ходе анализа характеристик и количества участков, предлагаемых к реконструкции с целью повышения надежности теплоснабжения выявлено, что все рассматриваемые участки уже включены в состав группы «</w:t>
      </w:r>
      <w:r w:rsidR="00C30D83" w:rsidRPr="00637AC8">
        <w:rPr>
          <w:rFonts w:asciiTheme="majorBidi" w:hAnsiTheme="majorBidi" w:cstheme="majorBidi"/>
          <w:bCs/>
          <w:sz w:val="28"/>
          <w:szCs w:val="28"/>
        </w:rPr>
        <w:t>реконструкции и технического перевооружения источников тепловой энергии и тепловых сетей</w:t>
      </w:r>
      <w:r w:rsidRPr="00637AC8">
        <w:rPr>
          <w:rFonts w:asciiTheme="majorBidi" w:hAnsiTheme="majorBidi" w:cstheme="majorBidi"/>
          <w:sz w:val="28"/>
          <w:szCs w:val="28"/>
        </w:rPr>
        <w:t xml:space="preserve">» Главы </w:t>
      </w:r>
      <w:r w:rsidR="00C30D83" w:rsidRPr="00637AC8">
        <w:rPr>
          <w:rFonts w:asciiTheme="majorBidi" w:hAnsiTheme="majorBidi" w:cstheme="majorBidi"/>
          <w:sz w:val="28"/>
          <w:szCs w:val="28"/>
        </w:rPr>
        <w:t>12</w:t>
      </w:r>
      <w:r w:rsidRPr="00637AC8">
        <w:rPr>
          <w:rFonts w:asciiTheme="majorBidi" w:hAnsiTheme="majorBidi" w:cstheme="majorBidi"/>
          <w:sz w:val="28"/>
          <w:szCs w:val="28"/>
        </w:rPr>
        <w:t>. Таким образом, за счет перекладки ветхих</w:t>
      </w:r>
      <w:r w:rsidR="00C30D83" w:rsidRPr="00637AC8">
        <w:rPr>
          <w:rFonts w:asciiTheme="majorBidi" w:hAnsiTheme="majorBidi" w:cstheme="majorBidi"/>
          <w:sz w:val="28"/>
          <w:szCs w:val="28"/>
        </w:rPr>
        <w:t xml:space="preserve"> </w:t>
      </w:r>
      <w:r w:rsidRPr="00637AC8">
        <w:rPr>
          <w:rFonts w:asciiTheme="majorBidi" w:hAnsiTheme="majorBidi" w:cstheme="majorBidi"/>
          <w:sz w:val="28"/>
          <w:szCs w:val="28"/>
        </w:rPr>
        <w:t xml:space="preserve">теплопроводов, включенных в указанную </w:t>
      </w:r>
      <w:r w:rsidR="00C30D83" w:rsidRPr="00637AC8">
        <w:rPr>
          <w:rFonts w:asciiTheme="majorBidi" w:hAnsiTheme="majorBidi" w:cstheme="majorBidi"/>
          <w:sz w:val="28"/>
          <w:szCs w:val="28"/>
        </w:rPr>
        <w:t>главу</w:t>
      </w:r>
      <w:r w:rsidRPr="00637AC8">
        <w:rPr>
          <w:rFonts w:asciiTheme="majorBidi" w:hAnsiTheme="majorBidi" w:cstheme="majorBidi"/>
          <w:sz w:val="28"/>
          <w:szCs w:val="28"/>
        </w:rPr>
        <w:t>, возможно соответствие в</w:t>
      </w:r>
      <w:r w:rsidR="00C30D83" w:rsidRPr="00637AC8">
        <w:rPr>
          <w:rFonts w:asciiTheme="majorBidi" w:hAnsiTheme="majorBidi" w:cstheme="majorBidi"/>
          <w:sz w:val="28"/>
          <w:szCs w:val="28"/>
        </w:rPr>
        <w:t xml:space="preserve"> </w:t>
      </w:r>
      <w:r w:rsidRPr="00637AC8">
        <w:rPr>
          <w:rFonts w:asciiTheme="majorBidi" w:hAnsiTheme="majorBidi" w:cstheme="majorBidi"/>
          <w:sz w:val="28"/>
          <w:szCs w:val="28"/>
        </w:rPr>
        <w:t>перспективе фактических показателей надежности установленным нормативам. Перечень</w:t>
      </w:r>
      <w:r w:rsidR="00C30D83" w:rsidRPr="00637AC8">
        <w:rPr>
          <w:rFonts w:asciiTheme="majorBidi" w:hAnsiTheme="majorBidi" w:cstheme="majorBidi"/>
          <w:sz w:val="28"/>
          <w:szCs w:val="28"/>
        </w:rPr>
        <w:t xml:space="preserve"> </w:t>
      </w:r>
      <w:r w:rsidRPr="00637AC8">
        <w:rPr>
          <w:rFonts w:asciiTheme="majorBidi" w:hAnsiTheme="majorBidi" w:cstheme="majorBidi"/>
          <w:sz w:val="28"/>
          <w:szCs w:val="28"/>
        </w:rPr>
        <w:t xml:space="preserve">мероприятий по повышению надежности представлен в Главе </w:t>
      </w:r>
      <w:r w:rsidR="00C30D83" w:rsidRPr="00637AC8">
        <w:rPr>
          <w:rFonts w:asciiTheme="majorBidi" w:hAnsiTheme="majorBidi" w:cstheme="majorBidi"/>
          <w:sz w:val="28"/>
          <w:szCs w:val="28"/>
        </w:rPr>
        <w:t>12</w:t>
      </w:r>
      <w:r w:rsidRPr="00637AC8">
        <w:rPr>
          <w:rFonts w:asciiTheme="majorBidi" w:hAnsiTheme="majorBidi" w:cstheme="majorBidi"/>
          <w:sz w:val="28"/>
          <w:szCs w:val="28"/>
        </w:rPr>
        <w:t>.</w:t>
      </w:r>
    </w:p>
    <w:p w:rsidR="00C9789A" w:rsidRPr="00637AC8" w:rsidRDefault="00C9789A" w:rsidP="00C30D83">
      <w:pPr>
        <w:pStyle w:val="affff6"/>
        <w:ind w:firstLine="708"/>
        <w:jc w:val="both"/>
        <w:rPr>
          <w:rFonts w:asciiTheme="majorBidi" w:hAnsiTheme="majorBidi" w:cstheme="majorBidi"/>
          <w:sz w:val="28"/>
          <w:szCs w:val="28"/>
        </w:rPr>
      </w:pPr>
    </w:p>
    <w:p w:rsidR="00C9789A" w:rsidRDefault="00C9789A" w:rsidP="00C9789A">
      <w:pPr>
        <w:pStyle w:val="affff6"/>
        <w:jc w:val="center"/>
        <w:rPr>
          <w:rFonts w:asciiTheme="majorBidi" w:hAnsiTheme="majorBidi" w:cstheme="majorBidi"/>
          <w:b/>
          <w:bCs/>
          <w:sz w:val="28"/>
          <w:szCs w:val="28"/>
        </w:rPr>
      </w:pPr>
      <w:r w:rsidRPr="00E92C3D">
        <w:rPr>
          <w:rFonts w:asciiTheme="majorBidi" w:hAnsiTheme="majorBidi" w:cstheme="majorBidi"/>
          <w:b/>
          <w:bCs/>
          <w:sz w:val="28"/>
          <w:szCs w:val="28"/>
        </w:rPr>
        <w:t>11.1.</w:t>
      </w:r>
      <w:r>
        <w:rPr>
          <w:rFonts w:asciiTheme="majorBidi" w:hAnsiTheme="majorBidi" w:cstheme="majorBidi"/>
          <w:b/>
          <w:bCs/>
          <w:sz w:val="28"/>
          <w:szCs w:val="28"/>
        </w:rPr>
        <w:t>5</w:t>
      </w:r>
      <w:r>
        <w:rPr>
          <w:b/>
          <w:bCs/>
          <w:sz w:val="28"/>
          <w:szCs w:val="28"/>
        </w:rPr>
        <w:t xml:space="preserve"> </w:t>
      </w:r>
      <w:r w:rsidRPr="00C9789A">
        <w:rPr>
          <w:rFonts w:asciiTheme="majorBidi" w:hAnsiTheme="majorBidi" w:cstheme="majorBidi"/>
          <w:b/>
          <w:bCs/>
          <w:sz w:val="28"/>
          <w:szCs w:val="28"/>
        </w:rPr>
        <w:t>Устройство резервных насосных станций</w:t>
      </w:r>
      <w:r>
        <w:rPr>
          <w:rFonts w:asciiTheme="majorBidi" w:hAnsiTheme="majorBidi" w:cstheme="majorBidi"/>
          <w:b/>
          <w:bCs/>
          <w:sz w:val="28"/>
          <w:szCs w:val="28"/>
        </w:rPr>
        <w:t>.</w:t>
      </w:r>
    </w:p>
    <w:p w:rsidR="00C9789A" w:rsidRDefault="00C9789A" w:rsidP="00C9789A">
      <w:pPr>
        <w:pStyle w:val="affff6"/>
        <w:jc w:val="center"/>
        <w:rPr>
          <w:rFonts w:asciiTheme="majorBidi" w:hAnsiTheme="majorBidi" w:cstheme="majorBidi"/>
          <w:b/>
          <w:bCs/>
          <w:sz w:val="28"/>
          <w:szCs w:val="28"/>
        </w:rPr>
      </w:pPr>
    </w:p>
    <w:p w:rsidR="00C9789A" w:rsidRDefault="00C9789A" w:rsidP="00C9789A">
      <w:pPr>
        <w:pStyle w:val="affff6"/>
        <w:ind w:firstLine="708"/>
        <w:jc w:val="both"/>
        <w:rPr>
          <w:rFonts w:asciiTheme="majorBidi" w:hAnsiTheme="majorBidi" w:cstheme="majorBidi"/>
          <w:sz w:val="28"/>
          <w:szCs w:val="28"/>
        </w:rPr>
      </w:pPr>
      <w:r w:rsidRPr="00C9789A">
        <w:rPr>
          <w:rFonts w:asciiTheme="majorBidi" w:hAnsiTheme="majorBidi" w:cstheme="majorBidi"/>
          <w:sz w:val="28"/>
          <w:szCs w:val="28"/>
        </w:rPr>
        <w:t>Как показал анализ статистики отказов, основная доля отказов приходится на тепловые</w:t>
      </w:r>
      <w:r>
        <w:rPr>
          <w:rFonts w:asciiTheme="majorBidi" w:hAnsiTheme="majorBidi" w:cstheme="majorBidi"/>
          <w:sz w:val="28"/>
          <w:szCs w:val="28"/>
        </w:rPr>
        <w:t xml:space="preserve"> </w:t>
      </w:r>
      <w:r w:rsidRPr="00C9789A">
        <w:rPr>
          <w:rFonts w:asciiTheme="majorBidi" w:hAnsiTheme="majorBidi" w:cstheme="majorBidi"/>
          <w:sz w:val="28"/>
          <w:szCs w:val="28"/>
        </w:rPr>
        <w:t>сети малых диаметров Dу= 50÷200 мм. При этом отказы на прочих элементах тепловой сети</w:t>
      </w:r>
      <w:r>
        <w:rPr>
          <w:rFonts w:asciiTheme="majorBidi" w:hAnsiTheme="majorBidi" w:cstheme="majorBidi"/>
          <w:sz w:val="28"/>
          <w:szCs w:val="28"/>
        </w:rPr>
        <w:t xml:space="preserve"> </w:t>
      </w:r>
      <w:r w:rsidRPr="00C9789A">
        <w:rPr>
          <w:rFonts w:asciiTheme="majorBidi" w:hAnsiTheme="majorBidi" w:cstheme="majorBidi"/>
          <w:sz w:val="28"/>
          <w:szCs w:val="28"/>
        </w:rPr>
        <w:t>встречаются относительно нечасто. Следовательно, устройство резервных насосных станций не</w:t>
      </w:r>
      <w:r>
        <w:rPr>
          <w:rFonts w:asciiTheme="majorBidi" w:hAnsiTheme="majorBidi" w:cstheme="majorBidi"/>
          <w:sz w:val="28"/>
          <w:szCs w:val="28"/>
        </w:rPr>
        <w:t xml:space="preserve"> </w:t>
      </w:r>
      <w:r w:rsidRPr="00C9789A">
        <w:rPr>
          <w:rFonts w:asciiTheme="majorBidi" w:hAnsiTheme="majorBidi" w:cstheme="majorBidi"/>
          <w:sz w:val="28"/>
          <w:szCs w:val="28"/>
        </w:rPr>
        <w:t>позволит существенно улучшить надежность теплоснабжения.</w:t>
      </w:r>
    </w:p>
    <w:p w:rsidR="00C9789A" w:rsidRPr="00C9789A" w:rsidRDefault="00C9789A" w:rsidP="00C9789A">
      <w:pPr>
        <w:pStyle w:val="affff6"/>
        <w:ind w:firstLine="708"/>
        <w:jc w:val="both"/>
        <w:rPr>
          <w:rFonts w:asciiTheme="majorBidi" w:hAnsiTheme="majorBidi" w:cstheme="majorBidi"/>
          <w:sz w:val="28"/>
          <w:szCs w:val="28"/>
        </w:rPr>
      </w:pPr>
    </w:p>
    <w:p w:rsidR="00C9789A" w:rsidRDefault="00C9789A" w:rsidP="00C9789A">
      <w:pPr>
        <w:pStyle w:val="affff6"/>
        <w:jc w:val="center"/>
        <w:rPr>
          <w:rFonts w:asciiTheme="majorBidi" w:hAnsiTheme="majorBidi" w:cstheme="majorBidi"/>
          <w:b/>
          <w:bCs/>
          <w:sz w:val="28"/>
          <w:szCs w:val="28"/>
        </w:rPr>
      </w:pPr>
      <w:r w:rsidRPr="00E92C3D">
        <w:rPr>
          <w:rFonts w:asciiTheme="majorBidi" w:hAnsiTheme="majorBidi" w:cstheme="majorBidi"/>
          <w:b/>
          <w:bCs/>
          <w:sz w:val="28"/>
          <w:szCs w:val="28"/>
        </w:rPr>
        <w:t>11.1.</w:t>
      </w:r>
      <w:r>
        <w:rPr>
          <w:rFonts w:asciiTheme="majorBidi" w:hAnsiTheme="majorBidi" w:cstheme="majorBidi"/>
          <w:b/>
          <w:bCs/>
          <w:sz w:val="28"/>
          <w:szCs w:val="28"/>
        </w:rPr>
        <w:t>5</w:t>
      </w:r>
      <w:r>
        <w:rPr>
          <w:b/>
          <w:bCs/>
          <w:sz w:val="28"/>
          <w:szCs w:val="28"/>
        </w:rPr>
        <w:t xml:space="preserve"> </w:t>
      </w:r>
      <w:r w:rsidRPr="00C9789A">
        <w:rPr>
          <w:rFonts w:asciiTheme="majorBidi" w:hAnsiTheme="majorBidi" w:cstheme="majorBidi"/>
          <w:b/>
          <w:bCs/>
          <w:sz w:val="28"/>
          <w:szCs w:val="28"/>
        </w:rPr>
        <w:t>Установка баков-аккумуляторов</w:t>
      </w:r>
      <w:r>
        <w:rPr>
          <w:rFonts w:asciiTheme="majorBidi" w:hAnsiTheme="majorBidi" w:cstheme="majorBidi"/>
          <w:b/>
          <w:bCs/>
          <w:sz w:val="28"/>
          <w:szCs w:val="28"/>
        </w:rPr>
        <w:t>.</w:t>
      </w:r>
    </w:p>
    <w:p w:rsidR="00C9789A" w:rsidRDefault="00C9789A" w:rsidP="00C9789A">
      <w:pPr>
        <w:pStyle w:val="affff6"/>
        <w:jc w:val="center"/>
        <w:rPr>
          <w:rFonts w:asciiTheme="majorBidi" w:hAnsiTheme="majorBidi" w:cstheme="majorBidi"/>
          <w:b/>
          <w:bCs/>
          <w:sz w:val="28"/>
          <w:szCs w:val="28"/>
        </w:rPr>
      </w:pPr>
    </w:p>
    <w:p w:rsidR="00C9789A" w:rsidRPr="00C9789A" w:rsidRDefault="00C9789A" w:rsidP="009E0346">
      <w:pPr>
        <w:pStyle w:val="affff6"/>
        <w:ind w:firstLine="708"/>
        <w:jc w:val="both"/>
        <w:rPr>
          <w:rFonts w:asciiTheme="majorBidi" w:hAnsiTheme="majorBidi" w:cstheme="majorBidi"/>
          <w:sz w:val="28"/>
          <w:szCs w:val="28"/>
        </w:rPr>
      </w:pPr>
      <w:r w:rsidRPr="00C9789A">
        <w:rPr>
          <w:rFonts w:asciiTheme="majorBidi" w:hAnsiTheme="majorBidi" w:cstheme="majorBidi"/>
          <w:sz w:val="28"/>
          <w:szCs w:val="28"/>
        </w:rPr>
        <w:t>Повышению надежности функционирования систем теплоснабжения в</w:t>
      </w:r>
      <w:r w:rsidR="009E0346">
        <w:rPr>
          <w:rFonts w:asciiTheme="majorBidi" w:hAnsiTheme="majorBidi" w:cstheme="majorBidi"/>
          <w:sz w:val="28"/>
          <w:szCs w:val="28"/>
        </w:rPr>
        <w:t xml:space="preserve"> </w:t>
      </w:r>
      <w:r w:rsidRPr="00C9789A">
        <w:rPr>
          <w:rFonts w:asciiTheme="majorBidi" w:hAnsiTheme="majorBidi" w:cstheme="majorBidi"/>
          <w:sz w:val="28"/>
          <w:szCs w:val="28"/>
        </w:rPr>
        <w:t>определенн</w:t>
      </w:r>
      <w:r w:rsidR="009E0346">
        <w:rPr>
          <w:rFonts w:asciiTheme="majorBidi" w:hAnsiTheme="majorBidi" w:cstheme="majorBidi"/>
          <w:sz w:val="28"/>
          <w:szCs w:val="28"/>
        </w:rPr>
        <w:t xml:space="preserve">ой мере способствует применение </w:t>
      </w:r>
      <w:r w:rsidRPr="00C9789A">
        <w:rPr>
          <w:rFonts w:asciiTheme="majorBidi" w:hAnsiTheme="majorBidi" w:cstheme="majorBidi"/>
          <w:sz w:val="28"/>
          <w:szCs w:val="28"/>
        </w:rPr>
        <w:t>–</w:t>
      </w:r>
      <w:r w:rsidR="009E0346">
        <w:rPr>
          <w:rFonts w:asciiTheme="majorBidi" w:hAnsiTheme="majorBidi" w:cstheme="majorBidi"/>
          <w:sz w:val="28"/>
          <w:szCs w:val="28"/>
        </w:rPr>
        <w:t xml:space="preserve"> </w:t>
      </w:r>
      <w:r w:rsidRPr="00C9789A">
        <w:rPr>
          <w:rFonts w:asciiTheme="majorBidi" w:hAnsiTheme="majorBidi" w:cstheme="majorBidi"/>
          <w:sz w:val="28"/>
          <w:szCs w:val="28"/>
        </w:rPr>
        <w:t xml:space="preserve">тепло </w:t>
      </w:r>
      <w:r w:rsidR="009E0346" w:rsidRPr="00C9789A">
        <w:rPr>
          <w:rFonts w:asciiTheme="majorBidi" w:hAnsiTheme="majorBidi" w:cstheme="majorBidi"/>
          <w:sz w:val="28"/>
          <w:szCs w:val="28"/>
        </w:rPr>
        <w:t>–</w:t>
      </w:r>
      <w:r w:rsidR="009E0346">
        <w:rPr>
          <w:rFonts w:asciiTheme="majorBidi" w:hAnsiTheme="majorBidi" w:cstheme="majorBidi"/>
          <w:sz w:val="28"/>
          <w:szCs w:val="28"/>
        </w:rPr>
        <w:t xml:space="preserve"> гидроаккумулирующих </w:t>
      </w:r>
      <w:r w:rsidRPr="00C9789A">
        <w:rPr>
          <w:rFonts w:asciiTheme="majorBidi" w:hAnsiTheme="majorBidi" w:cstheme="majorBidi"/>
          <w:sz w:val="28"/>
          <w:szCs w:val="28"/>
        </w:rPr>
        <w:t>установок, наличие которых позволяет оптимизировать тепловые и</w:t>
      </w:r>
      <w:r w:rsidR="009E0346">
        <w:rPr>
          <w:rFonts w:asciiTheme="majorBidi" w:hAnsiTheme="majorBidi" w:cstheme="majorBidi"/>
          <w:sz w:val="28"/>
          <w:szCs w:val="28"/>
        </w:rPr>
        <w:t xml:space="preserve"> </w:t>
      </w:r>
      <w:r w:rsidRPr="00C9789A">
        <w:rPr>
          <w:rFonts w:asciiTheme="majorBidi" w:hAnsiTheme="majorBidi" w:cstheme="majorBidi"/>
          <w:sz w:val="28"/>
          <w:szCs w:val="28"/>
        </w:rPr>
        <w:t>гидравлические режимы тепло</w:t>
      </w:r>
      <w:r w:rsidR="009E0346">
        <w:rPr>
          <w:rFonts w:asciiTheme="majorBidi" w:hAnsiTheme="majorBidi" w:cstheme="majorBidi"/>
          <w:sz w:val="28"/>
          <w:szCs w:val="28"/>
        </w:rPr>
        <w:t xml:space="preserve">вых сетей, а также использовать </w:t>
      </w:r>
      <w:r w:rsidRPr="00C9789A">
        <w:rPr>
          <w:rFonts w:asciiTheme="majorBidi" w:hAnsiTheme="majorBidi" w:cstheme="majorBidi"/>
          <w:sz w:val="28"/>
          <w:szCs w:val="28"/>
        </w:rPr>
        <w:t>аккумулирующие</w:t>
      </w:r>
      <w:r w:rsidR="009E0346">
        <w:rPr>
          <w:rFonts w:asciiTheme="majorBidi" w:hAnsiTheme="majorBidi" w:cstheme="majorBidi"/>
          <w:sz w:val="28"/>
          <w:szCs w:val="28"/>
        </w:rPr>
        <w:t xml:space="preserve"> </w:t>
      </w:r>
      <w:r w:rsidRPr="00C9789A">
        <w:rPr>
          <w:rFonts w:asciiTheme="majorBidi" w:hAnsiTheme="majorBidi" w:cstheme="majorBidi"/>
          <w:sz w:val="28"/>
          <w:szCs w:val="28"/>
        </w:rPr>
        <w:t>свойства отапливаемых зданий. Теплоинерционные свойства зданий учитываются</w:t>
      </w:r>
      <w:r w:rsidR="009E0346">
        <w:rPr>
          <w:rFonts w:asciiTheme="majorBidi" w:hAnsiTheme="majorBidi" w:cstheme="majorBidi"/>
          <w:sz w:val="28"/>
          <w:szCs w:val="28"/>
        </w:rPr>
        <w:t xml:space="preserve"> </w:t>
      </w:r>
      <w:r w:rsidRPr="00C9789A">
        <w:rPr>
          <w:rFonts w:asciiTheme="majorBidi" w:hAnsiTheme="majorBidi" w:cstheme="majorBidi"/>
          <w:sz w:val="28"/>
          <w:szCs w:val="28"/>
        </w:rPr>
        <w:t>МДС 41-6.2000 «Организационно-методические рекомендации по подготовке к</w:t>
      </w:r>
      <w:r w:rsidR="009E0346">
        <w:rPr>
          <w:rFonts w:asciiTheme="majorBidi" w:hAnsiTheme="majorBidi" w:cstheme="majorBidi"/>
          <w:sz w:val="28"/>
          <w:szCs w:val="28"/>
        </w:rPr>
        <w:t xml:space="preserve"> </w:t>
      </w:r>
      <w:r w:rsidRPr="00C9789A">
        <w:rPr>
          <w:rFonts w:asciiTheme="majorBidi" w:hAnsiTheme="majorBidi" w:cstheme="majorBidi"/>
          <w:sz w:val="28"/>
          <w:szCs w:val="28"/>
        </w:rPr>
        <w:t>проведению отопительного периода и повышению надежности систем</w:t>
      </w:r>
      <w:r w:rsidR="009E0346">
        <w:rPr>
          <w:rFonts w:asciiTheme="majorBidi" w:hAnsiTheme="majorBidi" w:cstheme="majorBidi"/>
          <w:sz w:val="28"/>
          <w:szCs w:val="28"/>
        </w:rPr>
        <w:t xml:space="preserve"> </w:t>
      </w:r>
      <w:r w:rsidRPr="00C9789A">
        <w:rPr>
          <w:rFonts w:asciiTheme="majorBidi" w:hAnsiTheme="majorBidi" w:cstheme="majorBidi"/>
          <w:sz w:val="28"/>
          <w:szCs w:val="28"/>
        </w:rPr>
        <w:t>коммунального теплоснабжения в городах и населенных пунктах РФ» при</w:t>
      </w:r>
      <w:r w:rsidR="009E0346">
        <w:rPr>
          <w:rFonts w:asciiTheme="majorBidi" w:hAnsiTheme="majorBidi" w:cstheme="majorBidi"/>
          <w:sz w:val="28"/>
          <w:szCs w:val="28"/>
        </w:rPr>
        <w:t xml:space="preserve"> </w:t>
      </w:r>
      <w:r w:rsidRPr="00C9789A">
        <w:rPr>
          <w:rFonts w:asciiTheme="majorBidi" w:hAnsiTheme="majorBidi" w:cstheme="majorBidi"/>
          <w:sz w:val="28"/>
          <w:szCs w:val="28"/>
        </w:rPr>
        <w:t>определении расчетных расходов на горячее водоснабжение при проектировании</w:t>
      </w:r>
      <w:r w:rsidR="009E0346">
        <w:rPr>
          <w:rFonts w:asciiTheme="majorBidi" w:hAnsiTheme="majorBidi" w:cstheme="majorBidi"/>
          <w:sz w:val="28"/>
          <w:szCs w:val="28"/>
        </w:rPr>
        <w:t xml:space="preserve"> </w:t>
      </w:r>
      <w:r w:rsidRPr="00C9789A">
        <w:rPr>
          <w:rFonts w:asciiTheme="majorBidi" w:hAnsiTheme="majorBidi" w:cstheme="majorBidi"/>
          <w:sz w:val="28"/>
          <w:szCs w:val="28"/>
        </w:rPr>
        <w:t>систем теплоснабжения из условий темпов остывания зданий при авариях.</w:t>
      </w:r>
    </w:p>
    <w:p w:rsidR="00C9789A" w:rsidRPr="00C9789A" w:rsidRDefault="00C9789A" w:rsidP="009E0346">
      <w:pPr>
        <w:pStyle w:val="affff6"/>
        <w:ind w:firstLine="708"/>
        <w:jc w:val="both"/>
        <w:rPr>
          <w:rFonts w:asciiTheme="majorBidi" w:hAnsiTheme="majorBidi" w:cstheme="majorBidi"/>
          <w:sz w:val="28"/>
          <w:szCs w:val="28"/>
        </w:rPr>
      </w:pPr>
      <w:r w:rsidRPr="00C9789A">
        <w:rPr>
          <w:rFonts w:asciiTheme="majorBidi" w:hAnsiTheme="majorBidi" w:cstheme="majorBidi"/>
          <w:sz w:val="28"/>
          <w:szCs w:val="28"/>
        </w:rPr>
        <w:t>Размещение баков-аккумуляторов горячей воды возможно как на источнике</w:t>
      </w:r>
      <w:r w:rsidR="009E0346">
        <w:rPr>
          <w:rFonts w:asciiTheme="majorBidi" w:hAnsiTheme="majorBidi" w:cstheme="majorBidi"/>
          <w:sz w:val="28"/>
          <w:szCs w:val="28"/>
        </w:rPr>
        <w:t xml:space="preserve"> </w:t>
      </w:r>
      <w:r w:rsidRPr="00C9789A">
        <w:rPr>
          <w:rFonts w:asciiTheme="majorBidi" w:hAnsiTheme="majorBidi" w:cstheme="majorBidi"/>
          <w:sz w:val="28"/>
          <w:szCs w:val="28"/>
        </w:rPr>
        <w:t>теплоты, так и в районах теплопотребления. При этом на источнике теплоты</w:t>
      </w:r>
      <w:r w:rsidR="009E0346">
        <w:rPr>
          <w:rFonts w:asciiTheme="majorBidi" w:hAnsiTheme="majorBidi" w:cstheme="majorBidi"/>
          <w:sz w:val="28"/>
          <w:szCs w:val="28"/>
        </w:rPr>
        <w:t xml:space="preserve"> </w:t>
      </w:r>
      <w:r w:rsidRPr="00C9789A">
        <w:rPr>
          <w:rFonts w:asciiTheme="majorBidi" w:hAnsiTheme="majorBidi" w:cstheme="majorBidi"/>
          <w:sz w:val="28"/>
          <w:szCs w:val="28"/>
        </w:rPr>
        <w:t>предусматриваются баки-аккумуляторы вместимостью не менее 25 % общей</w:t>
      </w:r>
      <w:r w:rsidR="009E0346">
        <w:rPr>
          <w:rFonts w:asciiTheme="majorBidi" w:hAnsiTheme="majorBidi" w:cstheme="majorBidi"/>
          <w:sz w:val="28"/>
          <w:szCs w:val="28"/>
        </w:rPr>
        <w:t xml:space="preserve"> </w:t>
      </w:r>
      <w:r w:rsidRPr="00C9789A">
        <w:rPr>
          <w:rFonts w:asciiTheme="majorBidi" w:hAnsiTheme="majorBidi" w:cstheme="majorBidi"/>
          <w:sz w:val="28"/>
          <w:szCs w:val="28"/>
        </w:rPr>
        <w:t xml:space="preserve">расчетной вместимости системы. Внутренняя поверхность баков </w:t>
      </w:r>
      <w:r w:rsidRPr="00C9789A">
        <w:rPr>
          <w:rFonts w:asciiTheme="majorBidi" w:hAnsiTheme="majorBidi" w:cstheme="majorBidi"/>
          <w:sz w:val="28"/>
          <w:szCs w:val="28"/>
        </w:rPr>
        <w:lastRenderedPageBreak/>
        <w:t>защищается от</w:t>
      </w:r>
      <w:r w:rsidR="009E0346">
        <w:rPr>
          <w:rFonts w:asciiTheme="majorBidi" w:hAnsiTheme="majorBidi" w:cstheme="majorBidi"/>
          <w:sz w:val="28"/>
          <w:szCs w:val="28"/>
        </w:rPr>
        <w:t xml:space="preserve"> </w:t>
      </w:r>
      <w:r w:rsidRPr="00C9789A">
        <w:rPr>
          <w:rFonts w:asciiTheme="majorBidi" w:hAnsiTheme="majorBidi" w:cstheme="majorBidi"/>
          <w:sz w:val="28"/>
          <w:szCs w:val="28"/>
        </w:rPr>
        <w:t>коррозии, а вода в них - от аэрации, при этом предусматривается непрерывное</w:t>
      </w:r>
      <w:r w:rsidR="009E0346">
        <w:rPr>
          <w:rFonts w:asciiTheme="majorBidi" w:hAnsiTheme="majorBidi" w:cstheme="majorBidi"/>
          <w:sz w:val="28"/>
          <w:szCs w:val="28"/>
        </w:rPr>
        <w:t xml:space="preserve"> </w:t>
      </w:r>
      <w:r w:rsidRPr="00C9789A">
        <w:rPr>
          <w:rFonts w:asciiTheme="majorBidi" w:hAnsiTheme="majorBidi" w:cstheme="majorBidi"/>
          <w:sz w:val="28"/>
          <w:szCs w:val="28"/>
        </w:rPr>
        <w:t>обновление воды в баках.</w:t>
      </w:r>
    </w:p>
    <w:p w:rsidR="00C9789A" w:rsidRPr="00C9789A" w:rsidRDefault="00C9789A" w:rsidP="00C9789A">
      <w:pPr>
        <w:pStyle w:val="affff6"/>
        <w:ind w:firstLine="708"/>
        <w:jc w:val="both"/>
        <w:rPr>
          <w:rFonts w:asciiTheme="majorBidi" w:hAnsiTheme="majorBidi" w:cstheme="majorBidi"/>
          <w:sz w:val="28"/>
          <w:szCs w:val="28"/>
        </w:rPr>
      </w:pPr>
      <w:r w:rsidRPr="00C9789A">
        <w:rPr>
          <w:rFonts w:asciiTheme="majorBidi" w:hAnsiTheme="majorBidi" w:cstheme="majorBidi"/>
          <w:sz w:val="28"/>
          <w:szCs w:val="28"/>
        </w:rPr>
        <w:t>Для открытых систем теплоснабжения, а также при отдельных тепловых</w:t>
      </w:r>
    </w:p>
    <w:p w:rsidR="00C9789A" w:rsidRPr="00C9789A" w:rsidRDefault="00C9789A" w:rsidP="009E0346">
      <w:pPr>
        <w:pStyle w:val="affff6"/>
        <w:ind w:firstLine="0"/>
        <w:jc w:val="both"/>
        <w:rPr>
          <w:rFonts w:asciiTheme="majorBidi" w:hAnsiTheme="majorBidi" w:cstheme="majorBidi"/>
          <w:sz w:val="28"/>
          <w:szCs w:val="28"/>
        </w:rPr>
      </w:pPr>
      <w:r w:rsidRPr="00C9789A">
        <w:rPr>
          <w:rFonts w:asciiTheme="majorBidi" w:hAnsiTheme="majorBidi" w:cstheme="majorBidi"/>
          <w:sz w:val="28"/>
          <w:szCs w:val="28"/>
        </w:rPr>
        <w:t>сетях на горячее водоснабжение предусматриваются баки-аккумуляторы</w:t>
      </w:r>
      <w:r w:rsidR="009E0346">
        <w:rPr>
          <w:rFonts w:asciiTheme="majorBidi" w:hAnsiTheme="majorBidi" w:cstheme="majorBidi"/>
          <w:sz w:val="28"/>
          <w:szCs w:val="28"/>
        </w:rPr>
        <w:t xml:space="preserve"> </w:t>
      </w:r>
      <w:r w:rsidRPr="00C9789A">
        <w:rPr>
          <w:rFonts w:asciiTheme="majorBidi" w:hAnsiTheme="majorBidi" w:cstheme="majorBidi"/>
          <w:sz w:val="28"/>
          <w:szCs w:val="28"/>
        </w:rPr>
        <w:t>химически обработанной и деаэрированной подпиточной воды расчетной</w:t>
      </w:r>
      <w:r w:rsidR="009E0346">
        <w:rPr>
          <w:rFonts w:asciiTheme="majorBidi" w:hAnsiTheme="majorBidi" w:cstheme="majorBidi"/>
          <w:sz w:val="28"/>
          <w:szCs w:val="28"/>
        </w:rPr>
        <w:t xml:space="preserve"> </w:t>
      </w:r>
      <w:r w:rsidRPr="00C9789A">
        <w:rPr>
          <w:rFonts w:asciiTheme="majorBidi" w:hAnsiTheme="majorBidi" w:cstheme="majorBidi"/>
          <w:sz w:val="28"/>
          <w:szCs w:val="28"/>
        </w:rPr>
        <w:t>вместимостью, равной десятикратной величине среднечасового расхода воды на</w:t>
      </w:r>
      <w:r w:rsidR="009E0346">
        <w:rPr>
          <w:rFonts w:asciiTheme="majorBidi" w:hAnsiTheme="majorBidi" w:cstheme="majorBidi"/>
          <w:sz w:val="28"/>
          <w:szCs w:val="28"/>
        </w:rPr>
        <w:t xml:space="preserve"> </w:t>
      </w:r>
      <w:r w:rsidRPr="00C9789A">
        <w:rPr>
          <w:rFonts w:asciiTheme="majorBidi" w:hAnsiTheme="majorBidi" w:cstheme="majorBidi"/>
          <w:sz w:val="28"/>
          <w:szCs w:val="28"/>
        </w:rPr>
        <w:t>горячее водоснабжение.</w:t>
      </w:r>
    </w:p>
    <w:p w:rsidR="00C9789A" w:rsidRPr="00C9789A" w:rsidRDefault="00C9789A" w:rsidP="00C9789A">
      <w:pPr>
        <w:pStyle w:val="affff6"/>
        <w:ind w:firstLine="708"/>
        <w:jc w:val="both"/>
        <w:rPr>
          <w:rFonts w:asciiTheme="majorBidi" w:hAnsiTheme="majorBidi" w:cstheme="majorBidi"/>
          <w:sz w:val="28"/>
          <w:szCs w:val="28"/>
        </w:rPr>
      </w:pPr>
      <w:r w:rsidRPr="00C9789A">
        <w:rPr>
          <w:rFonts w:asciiTheme="majorBidi" w:hAnsiTheme="majorBidi" w:cstheme="majorBidi"/>
          <w:sz w:val="28"/>
          <w:szCs w:val="28"/>
        </w:rPr>
        <w:t>В закрытых системах теплоснабжения на источниках теплоты мощностью</w:t>
      </w:r>
    </w:p>
    <w:p w:rsidR="00C9789A" w:rsidRPr="00C9789A" w:rsidRDefault="00C9789A" w:rsidP="009E0346">
      <w:pPr>
        <w:pStyle w:val="affff6"/>
        <w:ind w:firstLine="0"/>
        <w:jc w:val="both"/>
        <w:rPr>
          <w:rFonts w:asciiTheme="majorBidi" w:hAnsiTheme="majorBidi" w:cstheme="majorBidi"/>
          <w:sz w:val="28"/>
          <w:szCs w:val="28"/>
        </w:rPr>
      </w:pPr>
      <w:r w:rsidRPr="00C9789A">
        <w:rPr>
          <w:rFonts w:asciiTheme="majorBidi" w:hAnsiTheme="majorBidi" w:cstheme="majorBidi"/>
          <w:sz w:val="28"/>
          <w:szCs w:val="28"/>
        </w:rPr>
        <w:t xml:space="preserve">100 МВт и более предусматривается </w:t>
      </w:r>
      <w:r w:rsidR="009E0346">
        <w:rPr>
          <w:rFonts w:asciiTheme="majorBidi" w:hAnsiTheme="majorBidi" w:cstheme="majorBidi"/>
          <w:sz w:val="28"/>
          <w:szCs w:val="28"/>
        </w:rPr>
        <w:t xml:space="preserve">установка баков запаса химически </w:t>
      </w:r>
      <w:r w:rsidRPr="00C9789A">
        <w:rPr>
          <w:rFonts w:asciiTheme="majorBidi" w:hAnsiTheme="majorBidi" w:cstheme="majorBidi"/>
          <w:sz w:val="28"/>
          <w:szCs w:val="28"/>
        </w:rPr>
        <w:t>обработанной и деаэрированной подпиточной воды вместимостью 3 % объема</w:t>
      </w:r>
      <w:r w:rsidR="009E0346">
        <w:rPr>
          <w:rFonts w:asciiTheme="majorBidi" w:hAnsiTheme="majorBidi" w:cstheme="majorBidi"/>
          <w:sz w:val="28"/>
          <w:szCs w:val="28"/>
        </w:rPr>
        <w:t xml:space="preserve"> </w:t>
      </w:r>
      <w:r w:rsidRPr="00C9789A">
        <w:rPr>
          <w:rFonts w:asciiTheme="majorBidi" w:hAnsiTheme="majorBidi" w:cstheme="majorBidi"/>
          <w:sz w:val="28"/>
          <w:szCs w:val="28"/>
        </w:rPr>
        <w:t>воды в системе теплоснабжения, при этом обеспечивается обновление воды в</w:t>
      </w:r>
      <w:r w:rsidR="009E0346">
        <w:rPr>
          <w:rFonts w:asciiTheme="majorBidi" w:hAnsiTheme="majorBidi" w:cstheme="majorBidi"/>
          <w:sz w:val="28"/>
          <w:szCs w:val="28"/>
        </w:rPr>
        <w:t xml:space="preserve"> </w:t>
      </w:r>
      <w:r w:rsidRPr="00C9789A">
        <w:rPr>
          <w:rFonts w:asciiTheme="majorBidi" w:hAnsiTheme="majorBidi" w:cstheme="majorBidi"/>
          <w:sz w:val="28"/>
          <w:szCs w:val="28"/>
        </w:rPr>
        <w:t>баках.</w:t>
      </w:r>
    </w:p>
    <w:p w:rsidR="00C9789A" w:rsidRPr="00C9789A" w:rsidRDefault="00C9789A" w:rsidP="009E0346">
      <w:pPr>
        <w:pStyle w:val="affff6"/>
        <w:ind w:firstLine="708"/>
        <w:jc w:val="both"/>
        <w:rPr>
          <w:rFonts w:asciiTheme="majorBidi" w:hAnsiTheme="majorBidi" w:cstheme="majorBidi"/>
          <w:sz w:val="28"/>
          <w:szCs w:val="28"/>
        </w:rPr>
      </w:pPr>
      <w:r w:rsidRPr="00C9789A">
        <w:rPr>
          <w:rFonts w:asciiTheme="majorBidi" w:hAnsiTheme="majorBidi" w:cstheme="majorBidi"/>
          <w:sz w:val="28"/>
          <w:szCs w:val="28"/>
        </w:rPr>
        <w:t>Число баков независимо от системы теплоснабжения принимается не менее</w:t>
      </w:r>
      <w:r w:rsidR="009E0346">
        <w:rPr>
          <w:rFonts w:asciiTheme="majorBidi" w:hAnsiTheme="majorBidi" w:cstheme="majorBidi"/>
          <w:sz w:val="28"/>
          <w:szCs w:val="28"/>
        </w:rPr>
        <w:t xml:space="preserve"> </w:t>
      </w:r>
      <w:r w:rsidRPr="00C9789A">
        <w:rPr>
          <w:rFonts w:asciiTheme="majorBidi" w:hAnsiTheme="majorBidi" w:cstheme="majorBidi"/>
          <w:sz w:val="28"/>
          <w:szCs w:val="28"/>
        </w:rPr>
        <w:t>двух по 50 % рабочего объема.</w:t>
      </w:r>
    </w:p>
    <w:p w:rsidR="00C9789A" w:rsidRPr="00C9789A" w:rsidRDefault="00C9789A" w:rsidP="009E0346">
      <w:pPr>
        <w:pStyle w:val="affff6"/>
        <w:ind w:firstLine="708"/>
        <w:jc w:val="both"/>
        <w:rPr>
          <w:rFonts w:asciiTheme="majorBidi" w:hAnsiTheme="majorBidi" w:cstheme="majorBidi"/>
          <w:sz w:val="28"/>
          <w:szCs w:val="28"/>
        </w:rPr>
      </w:pPr>
      <w:r w:rsidRPr="00C9789A">
        <w:rPr>
          <w:rFonts w:asciiTheme="majorBidi" w:hAnsiTheme="majorBidi" w:cstheme="majorBidi"/>
          <w:sz w:val="28"/>
          <w:szCs w:val="28"/>
        </w:rPr>
        <w:t>В системах центрального теплоснабжения (СЦТ) с теплопроводами любой</w:t>
      </w:r>
      <w:r w:rsidR="009E0346">
        <w:rPr>
          <w:rFonts w:asciiTheme="majorBidi" w:hAnsiTheme="majorBidi" w:cstheme="majorBidi"/>
          <w:sz w:val="28"/>
          <w:szCs w:val="28"/>
        </w:rPr>
        <w:t xml:space="preserve"> </w:t>
      </w:r>
      <w:r w:rsidRPr="00C9789A">
        <w:rPr>
          <w:rFonts w:asciiTheme="majorBidi" w:hAnsiTheme="majorBidi" w:cstheme="majorBidi"/>
          <w:sz w:val="28"/>
          <w:szCs w:val="28"/>
        </w:rPr>
        <w:t>протяженности от источника теплоты до районов теплопотребления допускается</w:t>
      </w:r>
      <w:r w:rsidR="009E0346">
        <w:rPr>
          <w:rFonts w:asciiTheme="majorBidi" w:hAnsiTheme="majorBidi" w:cstheme="majorBidi"/>
          <w:sz w:val="28"/>
          <w:szCs w:val="28"/>
        </w:rPr>
        <w:t xml:space="preserve"> </w:t>
      </w:r>
      <w:r w:rsidRPr="00C9789A">
        <w:rPr>
          <w:rFonts w:asciiTheme="majorBidi" w:hAnsiTheme="majorBidi" w:cstheme="majorBidi"/>
          <w:sz w:val="28"/>
          <w:szCs w:val="28"/>
        </w:rPr>
        <w:t>использование теплопроводов в качестве аккумулирующих емкостей.</w:t>
      </w:r>
    </w:p>
    <w:p w:rsidR="00C9789A" w:rsidRPr="00C9789A" w:rsidRDefault="00C9789A" w:rsidP="009E0346">
      <w:pPr>
        <w:pStyle w:val="affff6"/>
        <w:ind w:firstLine="708"/>
        <w:jc w:val="both"/>
        <w:rPr>
          <w:rFonts w:asciiTheme="majorBidi" w:hAnsiTheme="majorBidi" w:cstheme="majorBidi"/>
          <w:sz w:val="28"/>
          <w:szCs w:val="28"/>
        </w:rPr>
      </w:pPr>
      <w:r w:rsidRPr="00C9789A">
        <w:rPr>
          <w:rFonts w:asciiTheme="majorBidi" w:hAnsiTheme="majorBidi" w:cstheme="majorBidi"/>
          <w:sz w:val="28"/>
          <w:szCs w:val="28"/>
        </w:rPr>
        <w:t>Уст</w:t>
      </w:r>
      <w:r w:rsidR="009E0346">
        <w:rPr>
          <w:rFonts w:asciiTheme="majorBidi" w:hAnsiTheme="majorBidi" w:cstheme="majorBidi"/>
          <w:sz w:val="28"/>
          <w:szCs w:val="28"/>
        </w:rPr>
        <w:t>ановка баков-аккумуляторов в сельском поселении «</w:t>
      </w:r>
      <w:r w:rsidR="00B376E1">
        <w:rPr>
          <w:rFonts w:asciiTheme="majorBidi" w:hAnsiTheme="majorBidi" w:cstheme="majorBidi"/>
          <w:sz w:val="28"/>
          <w:szCs w:val="28"/>
        </w:rPr>
        <w:t>Хозьминское</w:t>
      </w:r>
      <w:r w:rsidR="009E0346">
        <w:rPr>
          <w:rFonts w:asciiTheme="majorBidi" w:hAnsiTheme="majorBidi" w:cstheme="majorBidi"/>
          <w:sz w:val="28"/>
          <w:szCs w:val="28"/>
        </w:rPr>
        <w:t>»</w:t>
      </w:r>
      <w:r w:rsidRPr="00C9789A">
        <w:rPr>
          <w:rFonts w:asciiTheme="majorBidi" w:hAnsiTheme="majorBidi" w:cstheme="majorBidi"/>
          <w:sz w:val="28"/>
          <w:szCs w:val="28"/>
        </w:rPr>
        <w:t xml:space="preserve"> не предлагается в качестве</w:t>
      </w:r>
      <w:r w:rsidR="009E0346">
        <w:rPr>
          <w:rFonts w:asciiTheme="majorBidi" w:hAnsiTheme="majorBidi" w:cstheme="majorBidi"/>
          <w:sz w:val="28"/>
          <w:szCs w:val="28"/>
        </w:rPr>
        <w:t xml:space="preserve"> </w:t>
      </w:r>
      <w:r w:rsidRPr="00C9789A">
        <w:rPr>
          <w:rFonts w:asciiTheme="majorBidi" w:hAnsiTheme="majorBidi" w:cstheme="majorBidi"/>
          <w:sz w:val="28"/>
          <w:szCs w:val="28"/>
        </w:rPr>
        <w:t>необходимого мероприятия.</w:t>
      </w:r>
    </w:p>
    <w:p w:rsidR="00E92C3D" w:rsidRPr="00C06A01" w:rsidRDefault="00E92C3D" w:rsidP="00C06A01">
      <w:pPr>
        <w:rPr>
          <w:rFonts w:asciiTheme="majorBidi" w:eastAsiaTheme="minorHAnsi" w:hAnsiTheme="majorBidi" w:cstheme="majorBidi"/>
          <w:sz w:val="28"/>
          <w:szCs w:val="28"/>
          <w:lang w:eastAsia="en-US"/>
        </w:rPr>
      </w:pPr>
    </w:p>
    <w:p w:rsidR="00D14B3F" w:rsidRPr="00CD1BD8" w:rsidRDefault="00D14B3F" w:rsidP="00747F57">
      <w:pPr>
        <w:pStyle w:val="1"/>
        <w:pageBreakBefore/>
        <w:suppressAutoHyphens/>
        <w:spacing w:before="0" w:after="120"/>
        <w:ind w:left="448" w:right="-2" w:hanging="448"/>
        <w:rPr>
          <w:rFonts w:asciiTheme="majorHAnsi" w:hAnsiTheme="majorHAnsi"/>
          <w:caps/>
          <w:color w:val="000000" w:themeColor="text1"/>
          <w:spacing w:val="20"/>
          <w:sz w:val="34"/>
          <w:szCs w:val="34"/>
        </w:rPr>
      </w:pPr>
      <w:r w:rsidRPr="00CD1BD8">
        <w:rPr>
          <w:rFonts w:asciiTheme="majorHAnsi" w:hAnsiTheme="majorHAnsi"/>
          <w:caps/>
          <w:color w:val="000000" w:themeColor="text1"/>
          <w:spacing w:val="20"/>
          <w:sz w:val="34"/>
          <w:szCs w:val="34"/>
        </w:rPr>
        <w:lastRenderedPageBreak/>
        <w:t xml:space="preserve">Глава </w:t>
      </w:r>
      <w:r w:rsidR="0077575B" w:rsidRPr="00CD1BD8">
        <w:rPr>
          <w:rFonts w:asciiTheme="majorHAnsi" w:hAnsiTheme="majorHAnsi"/>
          <w:caps/>
          <w:color w:val="000000" w:themeColor="text1"/>
          <w:spacing w:val="20"/>
          <w:sz w:val="34"/>
          <w:szCs w:val="34"/>
        </w:rPr>
        <w:t>1</w:t>
      </w:r>
      <w:r w:rsidR="00041F52" w:rsidRPr="00CD1BD8">
        <w:rPr>
          <w:rFonts w:asciiTheme="majorHAnsi" w:hAnsiTheme="majorHAnsi"/>
          <w:caps/>
          <w:color w:val="000000" w:themeColor="text1"/>
          <w:spacing w:val="20"/>
          <w:sz w:val="34"/>
          <w:szCs w:val="34"/>
        </w:rPr>
        <w:t>2</w:t>
      </w:r>
      <w:r w:rsidRPr="00CD1BD8">
        <w:rPr>
          <w:rFonts w:asciiTheme="majorHAnsi" w:hAnsiTheme="majorHAnsi"/>
          <w:caps/>
          <w:color w:val="000000" w:themeColor="text1"/>
          <w:spacing w:val="20"/>
          <w:sz w:val="34"/>
          <w:szCs w:val="34"/>
        </w:rPr>
        <w:t>. Обоснование инвестиций в строительство, реконструкцию и техническое перевооружение</w:t>
      </w:r>
      <w:bookmarkEnd w:id="39"/>
    </w:p>
    <w:p w:rsidR="002815C0" w:rsidRPr="00CD1BD8" w:rsidRDefault="002815C0" w:rsidP="003864AE">
      <w:pPr>
        <w:tabs>
          <w:tab w:val="left" w:pos="1276"/>
        </w:tabs>
        <w:ind w:firstLine="709"/>
        <w:jc w:val="both"/>
        <w:rPr>
          <w:sz w:val="28"/>
          <w:szCs w:val="28"/>
        </w:rPr>
      </w:pPr>
    </w:p>
    <w:p w:rsidR="003864AE" w:rsidRPr="00CD1BD8" w:rsidRDefault="003864AE" w:rsidP="003864AE">
      <w:pPr>
        <w:tabs>
          <w:tab w:val="left" w:pos="1276"/>
        </w:tabs>
        <w:ind w:firstLine="709"/>
        <w:jc w:val="both"/>
        <w:rPr>
          <w:b/>
          <w:sz w:val="28"/>
          <w:szCs w:val="28"/>
        </w:rPr>
      </w:pPr>
      <w:r w:rsidRPr="00CD1BD8">
        <w:rPr>
          <w:b/>
          <w:sz w:val="28"/>
          <w:szCs w:val="28"/>
        </w:rPr>
        <w:t>а)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p>
    <w:p w:rsidR="00B16098" w:rsidRPr="00CD1BD8" w:rsidRDefault="00B16098" w:rsidP="00C446F2">
      <w:pPr>
        <w:tabs>
          <w:tab w:val="left" w:pos="1276"/>
        </w:tabs>
        <w:ind w:firstLine="709"/>
        <w:jc w:val="both"/>
        <w:rPr>
          <w:sz w:val="28"/>
          <w:szCs w:val="28"/>
        </w:rPr>
      </w:pPr>
    </w:p>
    <w:p w:rsidR="00000F96" w:rsidRDefault="00E66777" w:rsidP="00E66777">
      <w:pPr>
        <w:tabs>
          <w:tab w:val="left" w:pos="1276"/>
        </w:tabs>
        <w:ind w:firstLine="709"/>
        <w:jc w:val="both"/>
        <w:rPr>
          <w:sz w:val="28"/>
          <w:szCs w:val="28"/>
        </w:rPr>
      </w:pPr>
      <w:r w:rsidRPr="00E66777">
        <w:rPr>
          <w:sz w:val="28"/>
          <w:szCs w:val="28"/>
        </w:rPr>
        <w:t xml:space="preserve">К 2024 году все мероприятия, запланированные в концессионном соглашении полностью выполнены. Предприятие подходит к заключению нового </w:t>
      </w:r>
      <w:r>
        <w:rPr>
          <w:sz w:val="28"/>
          <w:szCs w:val="28"/>
        </w:rPr>
        <w:t>концессионного соглашения</w:t>
      </w:r>
      <w:r w:rsidRPr="00E66777">
        <w:rPr>
          <w:sz w:val="28"/>
          <w:szCs w:val="28"/>
        </w:rPr>
        <w:t xml:space="preserve"> одним из пунктов котор</w:t>
      </w:r>
      <w:r>
        <w:rPr>
          <w:sz w:val="28"/>
          <w:szCs w:val="28"/>
        </w:rPr>
        <w:t>ого будет замена котла КВр-0.63.</w:t>
      </w:r>
    </w:p>
    <w:p w:rsidR="00E66777" w:rsidRDefault="00E66777" w:rsidP="00E66777">
      <w:pPr>
        <w:tabs>
          <w:tab w:val="left" w:pos="1276"/>
        </w:tabs>
        <w:ind w:firstLine="709"/>
        <w:jc w:val="both"/>
        <w:rPr>
          <w:sz w:val="28"/>
          <w:szCs w:val="28"/>
        </w:rPr>
      </w:pPr>
    </w:p>
    <w:p w:rsidR="00E66777" w:rsidRPr="00E66777" w:rsidRDefault="00E66777" w:rsidP="00E66777">
      <w:pPr>
        <w:tabs>
          <w:tab w:val="left" w:pos="1276"/>
        </w:tabs>
        <w:ind w:firstLine="709"/>
        <w:jc w:val="both"/>
        <w:rPr>
          <w:b/>
          <w:sz w:val="28"/>
          <w:szCs w:val="28"/>
        </w:rPr>
      </w:pPr>
      <w:r w:rsidRPr="00E66777">
        <w:rPr>
          <w:b/>
          <w:sz w:val="28"/>
          <w:szCs w:val="28"/>
        </w:rPr>
        <w:t>б) Обоснованные предложения по источникам инвестиций, обеспечивающие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p>
    <w:p w:rsidR="00E66777" w:rsidRPr="00E66777" w:rsidRDefault="00E66777" w:rsidP="00E66777">
      <w:pPr>
        <w:tabs>
          <w:tab w:val="left" w:pos="1276"/>
        </w:tabs>
        <w:ind w:firstLine="709"/>
        <w:jc w:val="both"/>
        <w:rPr>
          <w:sz w:val="28"/>
          <w:szCs w:val="28"/>
        </w:rPr>
      </w:pPr>
      <w:r w:rsidRPr="00E66777">
        <w:rPr>
          <w:sz w:val="28"/>
          <w:szCs w:val="28"/>
        </w:rPr>
        <w:t>Источниками реализации мероприятий схемы теплоснабжения могут являться:</w:t>
      </w:r>
    </w:p>
    <w:p w:rsidR="00E66777" w:rsidRPr="00E66777" w:rsidRDefault="00E66777" w:rsidP="00E66777">
      <w:pPr>
        <w:tabs>
          <w:tab w:val="left" w:pos="1276"/>
        </w:tabs>
        <w:ind w:firstLine="709"/>
        <w:jc w:val="both"/>
        <w:rPr>
          <w:sz w:val="28"/>
          <w:szCs w:val="28"/>
        </w:rPr>
      </w:pPr>
      <w:r w:rsidRPr="00E66777">
        <w:rPr>
          <w:sz w:val="28"/>
          <w:szCs w:val="28"/>
        </w:rPr>
        <w:t>- внебюджетные источники:</w:t>
      </w:r>
    </w:p>
    <w:p w:rsidR="00E66777" w:rsidRPr="00E66777" w:rsidRDefault="00E66777" w:rsidP="00E66777">
      <w:pPr>
        <w:tabs>
          <w:tab w:val="left" w:pos="1276"/>
        </w:tabs>
        <w:ind w:firstLine="709"/>
        <w:jc w:val="both"/>
        <w:rPr>
          <w:sz w:val="28"/>
          <w:szCs w:val="28"/>
        </w:rPr>
      </w:pPr>
      <w:r w:rsidRPr="00E66777">
        <w:rPr>
          <w:sz w:val="28"/>
          <w:szCs w:val="28"/>
        </w:rPr>
        <w:t>- инвестиционная составляющая в тарифе;</w:t>
      </w:r>
    </w:p>
    <w:p w:rsidR="00E66777" w:rsidRPr="00E66777" w:rsidRDefault="00E66777" w:rsidP="00E66777">
      <w:pPr>
        <w:tabs>
          <w:tab w:val="left" w:pos="1276"/>
        </w:tabs>
        <w:ind w:firstLine="709"/>
        <w:jc w:val="both"/>
        <w:rPr>
          <w:sz w:val="28"/>
          <w:szCs w:val="28"/>
        </w:rPr>
      </w:pPr>
      <w:r w:rsidRPr="00E66777">
        <w:rPr>
          <w:sz w:val="28"/>
          <w:szCs w:val="28"/>
        </w:rPr>
        <w:t>- привлеченные средства (кредиты);</w:t>
      </w:r>
    </w:p>
    <w:p w:rsidR="00E66777" w:rsidRPr="00E66777" w:rsidRDefault="00E66777" w:rsidP="00E66777">
      <w:pPr>
        <w:tabs>
          <w:tab w:val="left" w:pos="1276"/>
        </w:tabs>
        <w:ind w:firstLine="709"/>
        <w:jc w:val="both"/>
        <w:rPr>
          <w:sz w:val="28"/>
          <w:szCs w:val="28"/>
        </w:rPr>
      </w:pPr>
      <w:r w:rsidRPr="00E66777">
        <w:rPr>
          <w:sz w:val="28"/>
          <w:szCs w:val="28"/>
        </w:rPr>
        <w:t>- средства организации (прибыль, амортизационные отчисления, снижение затрат за счет реализации проектов);</w:t>
      </w:r>
    </w:p>
    <w:p w:rsidR="00E66777" w:rsidRPr="00E66777" w:rsidRDefault="00E66777" w:rsidP="00E66777">
      <w:pPr>
        <w:tabs>
          <w:tab w:val="left" w:pos="1276"/>
        </w:tabs>
        <w:ind w:firstLine="709"/>
        <w:jc w:val="both"/>
        <w:rPr>
          <w:sz w:val="28"/>
          <w:szCs w:val="28"/>
        </w:rPr>
      </w:pPr>
      <w:r w:rsidRPr="00E66777">
        <w:rPr>
          <w:sz w:val="28"/>
          <w:szCs w:val="28"/>
        </w:rPr>
        <w:t>- бюджетные средства:</w:t>
      </w:r>
    </w:p>
    <w:p w:rsidR="00E66777" w:rsidRPr="00E66777" w:rsidRDefault="00E66777" w:rsidP="00E66777">
      <w:pPr>
        <w:tabs>
          <w:tab w:val="left" w:pos="1276"/>
        </w:tabs>
        <w:ind w:firstLine="709"/>
        <w:jc w:val="both"/>
        <w:rPr>
          <w:sz w:val="28"/>
          <w:szCs w:val="28"/>
        </w:rPr>
      </w:pPr>
      <w:r w:rsidRPr="00E66777">
        <w:rPr>
          <w:sz w:val="28"/>
          <w:szCs w:val="28"/>
        </w:rPr>
        <w:t>- федеральный бюджет (при наличии целевого финансирования);</w:t>
      </w:r>
    </w:p>
    <w:p w:rsidR="00E66777" w:rsidRPr="00E66777" w:rsidRDefault="00E66777" w:rsidP="00E66777">
      <w:pPr>
        <w:tabs>
          <w:tab w:val="left" w:pos="1276"/>
        </w:tabs>
        <w:ind w:firstLine="709"/>
        <w:jc w:val="both"/>
        <w:rPr>
          <w:sz w:val="28"/>
          <w:szCs w:val="28"/>
        </w:rPr>
      </w:pPr>
      <w:r w:rsidRPr="00E66777">
        <w:rPr>
          <w:sz w:val="28"/>
          <w:szCs w:val="28"/>
        </w:rPr>
        <w:t>- региональный бюджет (при наличии целевого финансирования);</w:t>
      </w:r>
    </w:p>
    <w:p w:rsidR="00E66777" w:rsidRPr="00E66777" w:rsidRDefault="00E66777" w:rsidP="00E66777">
      <w:pPr>
        <w:tabs>
          <w:tab w:val="left" w:pos="1276"/>
        </w:tabs>
        <w:ind w:firstLine="709"/>
        <w:jc w:val="both"/>
        <w:rPr>
          <w:sz w:val="28"/>
          <w:szCs w:val="28"/>
        </w:rPr>
      </w:pPr>
      <w:r w:rsidRPr="00E66777">
        <w:rPr>
          <w:sz w:val="28"/>
          <w:szCs w:val="28"/>
        </w:rPr>
        <w:t>- местный бюджет (при наличии целевого финансирования).</w:t>
      </w:r>
    </w:p>
    <w:p w:rsidR="00E66777" w:rsidRPr="00E66777" w:rsidRDefault="00E66777" w:rsidP="00E66777">
      <w:pPr>
        <w:tabs>
          <w:tab w:val="left" w:pos="1276"/>
        </w:tabs>
        <w:ind w:firstLine="709"/>
        <w:jc w:val="both"/>
        <w:rPr>
          <w:sz w:val="28"/>
          <w:szCs w:val="28"/>
        </w:rPr>
      </w:pPr>
      <w:r w:rsidRPr="00E66777">
        <w:rPr>
          <w:sz w:val="28"/>
          <w:szCs w:val="28"/>
        </w:rPr>
        <w:t>Состав источников финансирования носит прогнозный характер и подлежит ежегодному уточнению исходя из возможностей бюджетов и степени реализации мероприятий.</w:t>
      </w:r>
    </w:p>
    <w:p w:rsidR="00E66777" w:rsidRPr="00E66777" w:rsidRDefault="00E66777" w:rsidP="00E66777">
      <w:pPr>
        <w:tabs>
          <w:tab w:val="left" w:pos="1276"/>
        </w:tabs>
        <w:ind w:firstLine="709"/>
        <w:jc w:val="both"/>
        <w:rPr>
          <w:sz w:val="28"/>
          <w:szCs w:val="28"/>
        </w:rPr>
      </w:pPr>
    </w:p>
    <w:p w:rsidR="00E66777" w:rsidRPr="00E66777" w:rsidRDefault="00E66777" w:rsidP="00E66777">
      <w:pPr>
        <w:tabs>
          <w:tab w:val="left" w:pos="1276"/>
        </w:tabs>
        <w:ind w:firstLine="709"/>
        <w:jc w:val="both"/>
        <w:rPr>
          <w:b/>
          <w:sz w:val="28"/>
          <w:szCs w:val="28"/>
        </w:rPr>
      </w:pPr>
      <w:r w:rsidRPr="00E66777">
        <w:rPr>
          <w:b/>
          <w:sz w:val="28"/>
          <w:szCs w:val="28"/>
        </w:rPr>
        <w:t>в) Расчеты экономической эффективности инвестиций</w:t>
      </w:r>
    </w:p>
    <w:p w:rsidR="00E66777" w:rsidRDefault="00E66777" w:rsidP="00E66777">
      <w:pPr>
        <w:tabs>
          <w:tab w:val="left" w:pos="1276"/>
        </w:tabs>
        <w:ind w:firstLine="709"/>
        <w:jc w:val="both"/>
        <w:rPr>
          <w:sz w:val="28"/>
          <w:szCs w:val="28"/>
        </w:rPr>
      </w:pPr>
      <w:r w:rsidRPr="00E66777">
        <w:rPr>
          <w:sz w:val="28"/>
          <w:szCs w:val="28"/>
        </w:rPr>
        <w:t xml:space="preserve">Реализация разработанных мероприятий направлена на повышение надежности теплоснабжения потребителей. В связи с этим оценка экономического эффекта по таким мероприятиям не является определяющей. </w:t>
      </w:r>
    </w:p>
    <w:p w:rsidR="00E66777" w:rsidRDefault="00E66777" w:rsidP="00E66777">
      <w:pPr>
        <w:tabs>
          <w:tab w:val="left" w:pos="1276"/>
        </w:tabs>
        <w:ind w:firstLine="709"/>
        <w:jc w:val="both"/>
        <w:rPr>
          <w:sz w:val="28"/>
          <w:szCs w:val="28"/>
        </w:rPr>
      </w:pPr>
    </w:p>
    <w:p w:rsidR="00E66777" w:rsidRPr="00E66777" w:rsidRDefault="00E66777" w:rsidP="00E66777">
      <w:pPr>
        <w:tabs>
          <w:tab w:val="left" w:pos="1276"/>
        </w:tabs>
        <w:ind w:firstLine="709"/>
        <w:jc w:val="both"/>
        <w:rPr>
          <w:b/>
          <w:sz w:val="28"/>
          <w:szCs w:val="28"/>
        </w:rPr>
      </w:pPr>
      <w:r w:rsidRPr="00E66777">
        <w:rPr>
          <w:b/>
          <w:sz w:val="28"/>
          <w:szCs w:val="28"/>
        </w:rPr>
        <w:t>г) 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p>
    <w:p w:rsidR="00E66777" w:rsidRPr="00CD1BD8" w:rsidRDefault="00E66777" w:rsidP="00E66777">
      <w:pPr>
        <w:tabs>
          <w:tab w:val="left" w:pos="1276"/>
        </w:tabs>
        <w:ind w:firstLine="709"/>
        <w:jc w:val="both"/>
        <w:rPr>
          <w:sz w:val="28"/>
          <w:szCs w:val="28"/>
        </w:rPr>
        <w:sectPr w:rsidR="00E66777" w:rsidRPr="00CD1BD8" w:rsidSect="00D50A05">
          <w:pgSz w:w="11906" w:h="16838"/>
          <w:pgMar w:top="1134" w:right="1134" w:bottom="1134" w:left="1134" w:header="720" w:footer="709" w:gutter="0"/>
          <w:cols w:space="720"/>
          <w:docGrid w:linePitch="360"/>
        </w:sectPr>
      </w:pPr>
      <w:r w:rsidRPr="00E66777">
        <w:rPr>
          <w:sz w:val="28"/>
          <w:szCs w:val="28"/>
        </w:rPr>
        <w:t>Расчет прогнозных тарифных последствий для потребителей сельского поселения «Хозьминское» приведен в главе 14.</w:t>
      </w:r>
    </w:p>
    <w:p w:rsidR="00D14B3F" w:rsidRPr="00E66777" w:rsidRDefault="00D14B3F" w:rsidP="00E66777">
      <w:pPr>
        <w:tabs>
          <w:tab w:val="left" w:pos="2385"/>
        </w:tabs>
        <w:jc w:val="center"/>
        <w:rPr>
          <w:rFonts w:asciiTheme="majorHAnsi" w:hAnsiTheme="majorHAnsi"/>
          <w:b/>
          <w:caps/>
          <w:color w:val="000000" w:themeColor="text1"/>
          <w:spacing w:val="20"/>
          <w:sz w:val="34"/>
          <w:szCs w:val="34"/>
        </w:rPr>
      </w:pPr>
      <w:bookmarkStart w:id="40" w:name="_Toc530747814"/>
      <w:r w:rsidRPr="00E66777">
        <w:rPr>
          <w:rFonts w:asciiTheme="majorHAnsi" w:hAnsiTheme="majorHAnsi"/>
          <w:b/>
          <w:caps/>
          <w:color w:val="000000" w:themeColor="text1"/>
          <w:spacing w:val="20"/>
          <w:sz w:val="34"/>
          <w:szCs w:val="34"/>
        </w:rPr>
        <w:lastRenderedPageBreak/>
        <w:t>Глава 1</w:t>
      </w:r>
      <w:r w:rsidR="008C091E" w:rsidRPr="00E66777">
        <w:rPr>
          <w:rFonts w:asciiTheme="majorHAnsi" w:hAnsiTheme="majorHAnsi"/>
          <w:b/>
          <w:caps/>
          <w:color w:val="000000" w:themeColor="text1"/>
          <w:spacing w:val="20"/>
          <w:sz w:val="34"/>
          <w:szCs w:val="34"/>
        </w:rPr>
        <w:t>3</w:t>
      </w:r>
      <w:r w:rsidRPr="00E66777">
        <w:rPr>
          <w:rFonts w:asciiTheme="majorHAnsi" w:hAnsiTheme="majorHAnsi"/>
          <w:b/>
          <w:caps/>
          <w:color w:val="000000" w:themeColor="text1"/>
          <w:spacing w:val="20"/>
          <w:sz w:val="34"/>
          <w:szCs w:val="34"/>
        </w:rPr>
        <w:t xml:space="preserve">. </w:t>
      </w:r>
      <w:r w:rsidR="008C091E" w:rsidRPr="00E66777">
        <w:rPr>
          <w:rFonts w:asciiTheme="majorHAnsi" w:hAnsiTheme="majorHAnsi"/>
          <w:b/>
          <w:caps/>
          <w:color w:val="000000" w:themeColor="text1"/>
          <w:spacing w:val="20"/>
          <w:sz w:val="34"/>
          <w:szCs w:val="34"/>
        </w:rPr>
        <w:t>Индикаторы развития систем теплоснабжения поселения</w:t>
      </w:r>
      <w:bookmarkEnd w:id="40"/>
    </w:p>
    <w:p w:rsidR="00BB2BBD" w:rsidRPr="00CD1BD8" w:rsidRDefault="0028308C" w:rsidP="0028308C">
      <w:pPr>
        <w:tabs>
          <w:tab w:val="left" w:pos="1276"/>
        </w:tabs>
        <w:ind w:firstLine="709"/>
        <w:jc w:val="both"/>
        <w:rPr>
          <w:sz w:val="28"/>
          <w:szCs w:val="28"/>
        </w:rPr>
      </w:pPr>
      <w:r w:rsidRPr="00CD1BD8">
        <w:rPr>
          <w:sz w:val="28"/>
          <w:szCs w:val="28"/>
        </w:rPr>
        <w:t xml:space="preserve">Результаты оценки существующих и перспективных значений индикаторов развития систем теплоснабжения представлены в таблице </w:t>
      </w:r>
      <w:r w:rsidR="00B35023">
        <w:rPr>
          <w:sz w:val="28"/>
          <w:szCs w:val="28"/>
        </w:rPr>
        <w:t>27</w:t>
      </w:r>
      <w:r w:rsidRPr="00CD1BD8">
        <w:rPr>
          <w:sz w:val="28"/>
          <w:szCs w:val="28"/>
        </w:rPr>
        <w:t>.</w:t>
      </w:r>
    </w:p>
    <w:p w:rsidR="00000149" w:rsidRPr="00CD1BD8" w:rsidRDefault="00000149" w:rsidP="0028308C">
      <w:pPr>
        <w:tabs>
          <w:tab w:val="left" w:pos="1276"/>
        </w:tabs>
        <w:ind w:firstLine="709"/>
        <w:jc w:val="right"/>
        <w:rPr>
          <w:sz w:val="28"/>
          <w:szCs w:val="28"/>
        </w:rPr>
        <w:sectPr w:rsidR="00000149" w:rsidRPr="00CD1BD8" w:rsidSect="00D50A05">
          <w:pgSz w:w="11906" w:h="16838"/>
          <w:pgMar w:top="1134" w:right="1134" w:bottom="1134" w:left="1134" w:header="720" w:footer="709" w:gutter="0"/>
          <w:cols w:space="720"/>
          <w:docGrid w:linePitch="360"/>
        </w:sectPr>
      </w:pPr>
    </w:p>
    <w:p w:rsidR="0028308C" w:rsidRPr="00CD1BD8" w:rsidRDefault="0028308C" w:rsidP="0028308C">
      <w:pPr>
        <w:tabs>
          <w:tab w:val="left" w:pos="1276"/>
        </w:tabs>
        <w:ind w:firstLine="709"/>
        <w:jc w:val="right"/>
        <w:rPr>
          <w:sz w:val="28"/>
          <w:szCs w:val="28"/>
        </w:rPr>
      </w:pPr>
      <w:r w:rsidRPr="00CD1BD8">
        <w:rPr>
          <w:sz w:val="28"/>
          <w:szCs w:val="28"/>
        </w:rPr>
        <w:lastRenderedPageBreak/>
        <w:t>Таблица</w:t>
      </w:r>
      <w:r w:rsidR="00EC59CC" w:rsidRPr="00CD1BD8">
        <w:rPr>
          <w:sz w:val="28"/>
          <w:szCs w:val="28"/>
        </w:rPr>
        <w:t xml:space="preserve"> </w:t>
      </w:r>
      <w:r w:rsidR="00B35023">
        <w:rPr>
          <w:sz w:val="28"/>
          <w:szCs w:val="28"/>
        </w:rPr>
        <w:t>27</w:t>
      </w:r>
    </w:p>
    <w:tbl>
      <w:tblPr>
        <w:tblW w:w="14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610"/>
        <w:gridCol w:w="610"/>
        <w:gridCol w:w="610"/>
        <w:gridCol w:w="610"/>
        <w:gridCol w:w="610"/>
        <w:gridCol w:w="611"/>
        <w:gridCol w:w="610"/>
        <w:gridCol w:w="610"/>
        <w:gridCol w:w="610"/>
        <w:gridCol w:w="610"/>
        <w:gridCol w:w="611"/>
        <w:gridCol w:w="610"/>
        <w:gridCol w:w="610"/>
        <w:gridCol w:w="610"/>
        <w:gridCol w:w="610"/>
        <w:gridCol w:w="611"/>
      </w:tblGrid>
      <w:tr w:rsidR="00D8345F" w:rsidRPr="00CD1BD8" w:rsidTr="00BC5EDE">
        <w:trPr>
          <w:trHeight w:val="20"/>
          <w:tblHeader/>
        </w:trPr>
        <w:tc>
          <w:tcPr>
            <w:tcW w:w="4815" w:type="dxa"/>
            <w:shd w:val="clear" w:color="auto" w:fill="auto"/>
            <w:noWrap/>
            <w:vAlign w:val="center"/>
            <w:hideMark/>
          </w:tcPr>
          <w:p w:rsidR="00D8345F" w:rsidRPr="00CD1BD8" w:rsidRDefault="00D8345F" w:rsidP="00D8345F">
            <w:pPr>
              <w:ind w:left="-57" w:right="-57"/>
              <w:jc w:val="center"/>
              <w:rPr>
                <w:b/>
                <w:bCs/>
                <w:color w:val="000000"/>
              </w:rPr>
            </w:pPr>
            <w:r w:rsidRPr="00CD1BD8">
              <w:rPr>
                <w:b/>
                <w:bCs/>
                <w:color w:val="000000"/>
              </w:rPr>
              <w:t>Индикатор</w:t>
            </w:r>
          </w:p>
        </w:tc>
        <w:tc>
          <w:tcPr>
            <w:tcW w:w="610" w:type="dxa"/>
            <w:shd w:val="clear" w:color="auto" w:fill="auto"/>
            <w:noWrap/>
            <w:vAlign w:val="center"/>
            <w:hideMark/>
          </w:tcPr>
          <w:p w:rsidR="00D8345F" w:rsidRPr="007A6AC4" w:rsidRDefault="00D8345F" w:rsidP="00BC5EDE">
            <w:pPr>
              <w:ind w:left="-57" w:right="-57"/>
              <w:jc w:val="center"/>
              <w:rPr>
                <w:b/>
                <w:bCs/>
                <w:color w:val="000000"/>
                <w:sz w:val="20"/>
                <w:szCs w:val="20"/>
              </w:rPr>
            </w:pPr>
            <w:r w:rsidRPr="007A6AC4">
              <w:rPr>
                <w:b/>
                <w:bCs/>
                <w:color w:val="000000"/>
                <w:sz w:val="20"/>
                <w:szCs w:val="20"/>
              </w:rPr>
              <w:t>20</w:t>
            </w:r>
            <w:r w:rsidR="00BC5EDE">
              <w:rPr>
                <w:b/>
                <w:bCs/>
                <w:color w:val="000000"/>
                <w:sz w:val="20"/>
                <w:szCs w:val="20"/>
              </w:rPr>
              <w:t>20</w:t>
            </w:r>
          </w:p>
        </w:tc>
        <w:tc>
          <w:tcPr>
            <w:tcW w:w="610" w:type="dxa"/>
            <w:shd w:val="clear" w:color="auto" w:fill="auto"/>
            <w:noWrap/>
            <w:vAlign w:val="center"/>
          </w:tcPr>
          <w:p w:rsidR="00D8345F" w:rsidRPr="007A6AC4" w:rsidRDefault="00D8345F" w:rsidP="00BC5EDE">
            <w:pPr>
              <w:ind w:left="-57" w:right="-57"/>
              <w:jc w:val="center"/>
              <w:rPr>
                <w:b/>
                <w:bCs/>
                <w:color w:val="000000"/>
                <w:sz w:val="20"/>
                <w:szCs w:val="20"/>
              </w:rPr>
            </w:pPr>
            <w:r w:rsidRPr="007A6AC4">
              <w:rPr>
                <w:b/>
                <w:bCs/>
                <w:color w:val="000000"/>
                <w:sz w:val="20"/>
                <w:szCs w:val="20"/>
              </w:rPr>
              <w:t>202</w:t>
            </w:r>
            <w:r w:rsidR="00BC5EDE">
              <w:rPr>
                <w:b/>
                <w:bCs/>
                <w:color w:val="000000"/>
                <w:sz w:val="20"/>
                <w:szCs w:val="20"/>
              </w:rPr>
              <w:t>1</w:t>
            </w:r>
          </w:p>
        </w:tc>
        <w:tc>
          <w:tcPr>
            <w:tcW w:w="610" w:type="dxa"/>
            <w:shd w:val="clear" w:color="auto" w:fill="auto"/>
            <w:noWrap/>
            <w:vAlign w:val="center"/>
          </w:tcPr>
          <w:p w:rsidR="00D8345F" w:rsidRPr="007A6AC4" w:rsidRDefault="00D8345F" w:rsidP="00BC5EDE">
            <w:pPr>
              <w:ind w:left="-57" w:right="-57"/>
              <w:jc w:val="center"/>
              <w:rPr>
                <w:b/>
                <w:bCs/>
                <w:color w:val="000000"/>
                <w:sz w:val="20"/>
                <w:szCs w:val="20"/>
              </w:rPr>
            </w:pPr>
            <w:r w:rsidRPr="007A6AC4">
              <w:rPr>
                <w:b/>
                <w:bCs/>
                <w:color w:val="000000"/>
                <w:sz w:val="20"/>
                <w:szCs w:val="20"/>
              </w:rPr>
              <w:t>202</w:t>
            </w:r>
            <w:r w:rsidR="00BC5EDE">
              <w:rPr>
                <w:b/>
                <w:bCs/>
                <w:color w:val="000000"/>
                <w:sz w:val="20"/>
                <w:szCs w:val="20"/>
              </w:rPr>
              <w:t>2</w:t>
            </w:r>
          </w:p>
        </w:tc>
        <w:tc>
          <w:tcPr>
            <w:tcW w:w="610" w:type="dxa"/>
            <w:shd w:val="clear" w:color="auto" w:fill="auto"/>
            <w:noWrap/>
            <w:vAlign w:val="center"/>
          </w:tcPr>
          <w:p w:rsidR="00D8345F" w:rsidRPr="007A6AC4" w:rsidRDefault="00D8345F" w:rsidP="00BC5EDE">
            <w:pPr>
              <w:ind w:left="-57" w:right="-57"/>
              <w:jc w:val="center"/>
              <w:rPr>
                <w:b/>
                <w:bCs/>
                <w:color w:val="000000"/>
                <w:sz w:val="20"/>
                <w:szCs w:val="20"/>
              </w:rPr>
            </w:pPr>
            <w:r w:rsidRPr="007A6AC4">
              <w:rPr>
                <w:b/>
                <w:bCs/>
                <w:color w:val="000000"/>
                <w:sz w:val="20"/>
                <w:szCs w:val="20"/>
              </w:rPr>
              <w:t>202</w:t>
            </w:r>
            <w:r w:rsidR="00BC5EDE">
              <w:rPr>
                <w:b/>
                <w:bCs/>
                <w:color w:val="000000"/>
                <w:sz w:val="20"/>
                <w:szCs w:val="20"/>
              </w:rPr>
              <w:t>3</w:t>
            </w:r>
          </w:p>
        </w:tc>
        <w:tc>
          <w:tcPr>
            <w:tcW w:w="610" w:type="dxa"/>
            <w:shd w:val="clear" w:color="auto" w:fill="auto"/>
            <w:noWrap/>
            <w:vAlign w:val="center"/>
          </w:tcPr>
          <w:p w:rsidR="00D8345F" w:rsidRPr="007A6AC4" w:rsidRDefault="00D8345F" w:rsidP="00BC5EDE">
            <w:pPr>
              <w:ind w:left="-57" w:right="-57"/>
              <w:jc w:val="center"/>
              <w:rPr>
                <w:b/>
                <w:bCs/>
                <w:color w:val="000000"/>
                <w:sz w:val="20"/>
                <w:szCs w:val="20"/>
              </w:rPr>
            </w:pPr>
            <w:r w:rsidRPr="007A6AC4">
              <w:rPr>
                <w:b/>
                <w:bCs/>
                <w:color w:val="000000"/>
                <w:sz w:val="20"/>
                <w:szCs w:val="20"/>
              </w:rPr>
              <w:t>202</w:t>
            </w:r>
            <w:r w:rsidR="00BC5EDE">
              <w:rPr>
                <w:b/>
                <w:bCs/>
                <w:color w:val="000000"/>
                <w:sz w:val="20"/>
                <w:szCs w:val="20"/>
              </w:rPr>
              <w:t>4</w:t>
            </w:r>
          </w:p>
        </w:tc>
        <w:tc>
          <w:tcPr>
            <w:tcW w:w="611" w:type="dxa"/>
            <w:shd w:val="clear" w:color="auto" w:fill="auto"/>
            <w:noWrap/>
            <w:vAlign w:val="center"/>
          </w:tcPr>
          <w:p w:rsidR="00D8345F" w:rsidRPr="007A6AC4" w:rsidRDefault="00D8345F" w:rsidP="00BC5EDE">
            <w:pPr>
              <w:ind w:left="-57" w:right="-57"/>
              <w:jc w:val="center"/>
              <w:rPr>
                <w:b/>
                <w:bCs/>
                <w:color w:val="000000"/>
                <w:sz w:val="20"/>
                <w:szCs w:val="20"/>
              </w:rPr>
            </w:pPr>
            <w:r w:rsidRPr="007A6AC4">
              <w:rPr>
                <w:b/>
                <w:bCs/>
                <w:color w:val="000000"/>
                <w:sz w:val="20"/>
                <w:szCs w:val="20"/>
              </w:rPr>
              <w:t>202</w:t>
            </w:r>
            <w:r w:rsidR="00BC5EDE">
              <w:rPr>
                <w:b/>
                <w:bCs/>
                <w:color w:val="000000"/>
                <w:sz w:val="20"/>
                <w:szCs w:val="20"/>
              </w:rPr>
              <w:t>5</w:t>
            </w:r>
          </w:p>
        </w:tc>
        <w:tc>
          <w:tcPr>
            <w:tcW w:w="610" w:type="dxa"/>
            <w:shd w:val="clear" w:color="auto" w:fill="auto"/>
            <w:noWrap/>
            <w:vAlign w:val="center"/>
          </w:tcPr>
          <w:p w:rsidR="00D8345F" w:rsidRPr="007A6AC4" w:rsidRDefault="00D8345F" w:rsidP="00BC5EDE">
            <w:pPr>
              <w:ind w:left="-57" w:right="-57"/>
              <w:jc w:val="center"/>
              <w:rPr>
                <w:b/>
                <w:bCs/>
                <w:color w:val="000000"/>
                <w:sz w:val="20"/>
                <w:szCs w:val="20"/>
              </w:rPr>
            </w:pPr>
            <w:r w:rsidRPr="007A6AC4">
              <w:rPr>
                <w:b/>
                <w:bCs/>
                <w:color w:val="000000"/>
                <w:sz w:val="20"/>
                <w:szCs w:val="20"/>
              </w:rPr>
              <w:t>202</w:t>
            </w:r>
            <w:r w:rsidR="00BC5EDE">
              <w:rPr>
                <w:b/>
                <w:bCs/>
                <w:color w:val="000000"/>
                <w:sz w:val="20"/>
                <w:szCs w:val="20"/>
              </w:rPr>
              <w:t>6</w:t>
            </w:r>
          </w:p>
        </w:tc>
        <w:tc>
          <w:tcPr>
            <w:tcW w:w="610" w:type="dxa"/>
            <w:shd w:val="clear" w:color="auto" w:fill="auto"/>
            <w:noWrap/>
            <w:vAlign w:val="center"/>
          </w:tcPr>
          <w:p w:rsidR="00D8345F" w:rsidRPr="007A6AC4" w:rsidRDefault="00D8345F" w:rsidP="00BC5EDE">
            <w:pPr>
              <w:ind w:left="-57" w:right="-57"/>
              <w:jc w:val="center"/>
              <w:rPr>
                <w:b/>
                <w:bCs/>
                <w:color w:val="000000"/>
                <w:sz w:val="20"/>
                <w:szCs w:val="20"/>
              </w:rPr>
            </w:pPr>
            <w:r w:rsidRPr="007A6AC4">
              <w:rPr>
                <w:b/>
                <w:bCs/>
                <w:color w:val="000000"/>
                <w:sz w:val="20"/>
                <w:szCs w:val="20"/>
              </w:rPr>
              <w:t>202</w:t>
            </w:r>
            <w:r w:rsidR="00BC5EDE">
              <w:rPr>
                <w:b/>
                <w:bCs/>
                <w:color w:val="000000"/>
                <w:sz w:val="20"/>
                <w:szCs w:val="20"/>
              </w:rPr>
              <w:t>7</w:t>
            </w:r>
          </w:p>
        </w:tc>
        <w:tc>
          <w:tcPr>
            <w:tcW w:w="610" w:type="dxa"/>
            <w:shd w:val="clear" w:color="auto" w:fill="auto"/>
            <w:noWrap/>
            <w:vAlign w:val="center"/>
          </w:tcPr>
          <w:p w:rsidR="00D8345F" w:rsidRPr="007A6AC4" w:rsidRDefault="00D8345F" w:rsidP="00BC5EDE">
            <w:pPr>
              <w:ind w:left="-57" w:right="-57"/>
              <w:jc w:val="center"/>
              <w:rPr>
                <w:b/>
                <w:bCs/>
                <w:color w:val="000000"/>
                <w:sz w:val="20"/>
                <w:szCs w:val="20"/>
              </w:rPr>
            </w:pPr>
            <w:r w:rsidRPr="007A6AC4">
              <w:rPr>
                <w:b/>
                <w:bCs/>
                <w:color w:val="000000"/>
                <w:sz w:val="20"/>
                <w:szCs w:val="20"/>
              </w:rPr>
              <w:t>202</w:t>
            </w:r>
            <w:r w:rsidR="00BC5EDE">
              <w:rPr>
                <w:b/>
                <w:bCs/>
                <w:color w:val="000000"/>
                <w:sz w:val="20"/>
                <w:szCs w:val="20"/>
              </w:rPr>
              <w:t>8</w:t>
            </w:r>
          </w:p>
        </w:tc>
        <w:tc>
          <w:tcPr>
            <w:tcW w:w="610" w:type="dxa"/>
            <w:shd w:val="clear" w:color="auto" w:fill="auto"/>
            <w:noWrap/>
            <w:vAlign w:val="center"/>
          </w:tcPr>
          <w:p w:rsidR="00D8345F" w:rsidRPr="007A6AC4" w:rsidRDefault="00D8345F" w:rsidP="00BC5EDE">
            <w:pPr>
              <w:ind w:left="-57" w:right="-57"/>
              <w:jc w:val="center"/>
              <w:rPr>
                <w:b/>
                <w:bCs/>
                <w:color w:val="000000"/>
                <w:sz w:val="20"/>
                <w:szCs w:val="20"/>
              </w:rPr>
            </w:pPr>
            <w:r w:rsidRPr="007A6AC4">
              <w:rPr>
                <w:b/>
                <w:bCs/>
                <w:color w:val="000000"/>
                <w:sz w:val="20"/>
                <w:szCs w:val="20"/>
              </w:rPr>
              <w:t>202</w:t>
            </w:r>
            <w:r w:rsidR="00BC5EDE">
              <w:rPr>
                <w:b/>
                <w:bCs/>
                <w:color w:val="000000"/>
                <w:sz w:val="20"/>
                <w:szCs w:val="20"/>
              </w:rPr>
              <w:t>9</w:t>
            </w:r>
          </w:p>
        </w:tc>
        <w:tc>
          <w:tcPr>
            <w:tcW w:w="611" w:type="dxa"/>
            <w:shd w:val="clear" w:color="auto" w:fill="auto"/>
            <w:noWrap/>
            <w:vAlign w:val="center"/>
          </w:tcPr>
          <w:p w:rsidR="00D8345F" w:rsidRPr="007A6AC4" w:rsidRDefault="00D8345F" w:rsidP="00BC5EDE">
            <w:pPr>
              <w:ind w:left="-57" w:right="-57"/>
              <w:jc w:val="center"/>
              <w:rPr>
                <w:b/>
                <w:bCs/>
                <w:color w:val="000000"/>
                <w:sz w:val="20"/>
                <w:szCs w:val="20"/>
              </w:rPr>
            </w:pPr>
            <w:r w:rsidRPr="007A6AC4">
              <w:rPr>
                <w:b/>
                <w:bCs/>
                <w:color w:val="000000"/>
                <w:sz w:val="20"/>
                <w:szCs w:val="20"/>
              </w:rPr>
              <w:t>20</w:t>
            </w:r>
            <w:r w:rsidR="00BC5EDE">
              <w:rPr>
                <w:b/>
                <w:bCs/>
                <w:color w:val="000000"/>
                <w:sz w:val="20"/>
                <w:szCs w:val="20"/>
              </w:rPr>
              <w:t>30</w:t>
            </w:r>
          </w:p>
        </w:tc>
        <w:tc>
          <w:tcPr>
            <w:tcW w:w="610" w:type="dxa"/>
            <w:shd w:val="clear" w:color="auto" w:fill="auto"/>
            <w:noWrap/>
            <w:vAlign w:val="center"/>
          </w:tcPr>
          <w:p w:rsidR="00D8345F" w:rsidRPr="007A6AC4" w:rsidRDefault="00D8345F" w:rsidP="00BC5EDE">
            <w:pPr>
              <w:ind w:left="-57" w:right="-57"/>
              <w:jc w:val="center"/>
              <w:rPr>
                <w:b/>
                <w:bCs/>
                <w:color w:val="000000"/>
                <w:sz w:val="20"/>
                <w:szCs w:val="20"/>
              </w:rPr>
            </w:pPr>
            <w:r w:rsidRPr="007A6AC4">
              <w:rPr>
                <w:b/>
                <w:bCs/>
                <w:color w:val="000000"/>
                <w:sz w:val="20"/>
                <w:szCs w:val="20"/>
              </w:rPr>
              <w:t>203</w:t>
            </w:r>
            <w:r w:rsidR="00BC5EDE">
              <w:rPr>
                <w:b/>
                <w:bCs/>
                <w:color w:val="000000"/>
                <w:sz w:val="20"/>
                <w:szCs w:val="20"/>
              </w:rPr>
              <w:t>1</w:t>
            </w:r>
          </w:p>
        </w:tc>
        <w:tc>
          <w:tcPr>
            <w:tcW w:w="610" w:type="dxa"/>
            <w:shd w:val="clear" w:color="auto" w:fill="auto"/>
            <w:noWrap/>
            <w:vAlign w:val="center"/>
          </w:tcPr>
          <w:p w:rsidR="00D8345F" w:rsidRPr="007A6AC4" w:rsidRDefault="00D8345F" w:rsidP="00BC5EDE">
            <w:pPr>
              <w:ind w:left="-57" w:right="-57"/>
              <w:jc w:val="center"/>
              <w:rPr>
                <w:b/>
                <w:bCs/>
                <w:color w:val="000000"/>
                <w:sz w:val="20"/>
                <w:szCs w:val="20"/>
              </w:rPr>
            </w:pPr>
            <w:r w:rsidRPr="007A6AC4">
              <w:rPr>
                <w:b/>
                <w:bCs/>
                <w:color w:val="000000"/>
                <w:sz w:val="20"/>
                <w:szCs w:val="20"/>
              </w:rPr>
              <w:t>203</w:t>
            </w:r>
            <w:r w:rsidR="00BC5EDE">
              <w:rPr>
                <w:b/>
                <w:bCs/>
                <w:color w:val="000000"/>
                <w:sz w:val="20"/>
                <w:szCs w:val="20"/>
              </w:rPr>
              <w:t>2</w:t>
            </w:r>
          </w:p>
        </w:tc>
        <w:tc>
          <w:tcPr>
            <w:tcW w:w="610" w:type="dxa"/>
            <w:shd w:val="clear" w:color="auto" w:fill="auto"/>
            <w:noWrap/>
            <w:vAlign w:val="center"/>
          </w:tcPr>
          <w:p w:rsidR="00D8345F" w:rsidRPr="007A6AC4" w:rsidRDefault="00D8345F" w:rsidP="00BC5EDE">
            <w:pPr>
              <w:ind w:left="-57" w:right="-57"/>
              <w:jc w:val="center"/>
              <w:rPr>
                <w:b/>
                <w:bCs/>
                <w:color w:val="000000"/>
                <w:sz w:val="20"/>
                <w:szCs w:val="20"/>
              </w:rPr>
            </w:pPr>
            <w:r w:rsidRPr="007A6AC4">
              <w:rPr>
                <w:b/>
                <w:bCs/>
                <w:color w:val="000000"/>
                <w:sz w:val="20"/>
                <w:szCs w:val="20"/>
              </w:rPr>
              <w:t>203</w:t>
            </w:r>
            <w:r w:rsidR="00BC5EDE">
              <w:rPr>
                <w:b/>
                <w:bCs/>
                <w:color w:val="000000"/>
                <w:sz w:val="20"/>
                <w:szCs w:val="20"/>
              </w:rPr>
              <w:t>3</w:t>
            </w:r>
          </w:p>
        </w:tc>
        <w:tc>
          <w:tcPr>
            <w:tcW w:w="610" w:type="dxa"/>
            <w:shd w:val="clear" w:color="auto" w:fill="auto"/>
            <w:noWrap/>
            <w:vAlign w:val="center"/>
          </w:tcPr>
          <w:p w:rsidR="00D8345F" w:rsidRPr="00BC5EDE" w:rsidRDefault="00D8345F" w:rsidP="00BC5EDE">
            <w:pPr>
              <w:ind w:left="-57" w:right="-57"/>
              <w:jc w:val="center"/>
              <w:rPr>
                <w:b/>
                <w:bCs/>
                <w:color w:val="000000"/>
                <w:sz w:val="20"/>
                <w:szCs w:val="20"/>
              </w:rPr>
            </w:pPr>
            <w:r w:rsidRPr="007A6AC4">
              <w:rPr>
                <w:b/>
                <w:bCs/>
                <w:color w:val="000000"/>
                <w:sz w:val="20"/>
                <w:szCs w:val="20"/>
                <w:lang w:val="en-US"/>
              </w:rPr>
              <w:t>203</w:t>
            </w:r>
            <w:r w:rsidR="00BC5EDE">
              <w:rPr>
                <w:b/>
                <w:bCs/>
                <w:color w:val="000000"/>
                <w:sz w:val="20"/>
                <w:szCs w:val="20"/>
              </w:rPr>
              <w:t>4</w:t>
            </w:r>
          </w:p>
        </w:tc>
        <w:tc>
          <w:tcPr>
            <w:tcW w:w="611" w:type="dxa"/>
            <w:vAlign w:val="center"/>
          </w:tcPr>
          <w:p w:rsidR="00D8345F" w:rsidRPr="00BC5EDE" w:rsidRDefault="00D8345F" w:rsidP="00BC5EDE">
            <w:pPr>
              <w:ind w:left="-57" w:right="-57"/>
              <w:jc w:val="center"/>
              <w:rPr>
                <w:b/>
                <w:bCs/>
                <w:color w:val="000000"/>
                <w:sz w:val="20"/>
                <w:szCs w:val="20"/>
              </w:rPr>
            </w:pPr>
            <w:r w:rsidRPr="007A6AC4">
              <w:rPr>
                <w:b/>
                <w:bCs/>
                <w:color w:val="000000"/>
                <w:sz w:val="20"/>
                <w:szCs w:val="20"/>
                <w:lang w:val="en-US"/>
              </w:rPr>
              <w:t>203</w:t>
            </w:r>
            <w:r w:rsidR="00BC5EDE">
              <w:rPr>
                <w:b/>
                <w:bCs/>
                <w:color w:val="000000"/>
                <w:sz w:val="20"/>
                <w:szCs w:val="20"/>
              </w:rPr>
              <w:t>5</w:t>
            </w:r>
          </w:p>
        </w:tc>
      </w:tr>
      <w:tr w:rsidR="00D97FCD" w:rsidRPr="00CD1BD8" w:rsidTr="00F45FEB">
        <w:trPr>
          <w:trHeight w:val="20"/>
        </w:trPr>
        <w:tc>
          <w:tcPr>
            <w:tcW w:w="4815" w:type="dxa"/>
            <w:shd w:val="clear" w:color="auto" w:fill="auto"/>
            <w:noWrap/>
            <w:vAlign w:val="center"/>
            <w:hideMark/>
          </w:tcPr>
          <w:p w:rsidR="00D97FCD" w:rsidRPr="00CD1BD8" w:rsidRDefault="00D97FCD" w:rsidP="00D97FCD">
            <w:pPr>
              <w:ind w:left="-57" w:right="-57"/>
              <w:jc w:val="both"/>
              <w:rPr>
                <w:color w:val="000000"/>
              </w:rPr>
            </w:pPr>
            <w:r w:rsidRPr="00CD1BD8">
              <w:rPr>
                <w:color w:val="000000"/>
              </w:rPr>
              <w:t>Количество прекращений подачи тепловой энергии, теплоносителя в результате технологических нарушений на тепловых сетях</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vAlign w:val="center"/>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r>
      <w:tr w:rsidR="00D97FCD" w:rsidRPr="00CD1BD8" w:rsidTr="00F45FEB">
        <w:trPr>
          <w:trHeight w:val="20"/>
        </w:trPr>
        <w:tc>
          <w:tcPr>
            <w:tcW w:w="4815" w:type="dxa"/>
            <w:shd w:val="clear" w:color="auto" w:fill="auto"/>
            <w:noWrap/>
            <w:vAlign w:val="center"/>
            <w:hideMark/>
          </w:tcPr>
          <w:p w:rsidR="00D97FCD" w:rsidRPr="00CD1BD8" w:rsidRDefault="00D97FCD" w:rsidP="00D97FCD">
            <w:pPr>
              <w:ind w:left="-57" w:right="-57"/>
              <w:jc w:val="both"/>
              <w:rPr>
                <w:color w:val="000000"/>
              </w:rPr>
            </w:pPr>
            <w:r w:rsidRPr="00CD1BD8">
              <w:rPr>
                <w:color w:val="00000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vAlign w:val="center"/>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r>
      <w:tr w:rsidR="00FB0A10" w:rsidRPr="00CD1BD8" w:rsidTr="00FB0A10">
        <w:trPr>
          <w:trHeight w:val="20"/>
        </w:trPr>
        <w:tc>
          <w:tcPr>
            <w:tcW w:w="4815" w:type="dxa"/>
            <w:shd w:val="clear" w:color="auto" w:fill="auto"/>
            <w:noWrap/>
            <w:vAlign w:val="center"/>
            <w:hideMark/>
          </w:tcPr>
          <w:p w:rsidR="00FB0A10" w:rsidRPr="00CD1BD8" w:rsidRDefault="00FB0A10" w:rsidP="00FB0A10">
            <w:pPr>
              <w:ind w:left="-57" w:right="-57"/>
              <w:jc w:val="both"/>
              <w:rPr>
                <w:color w:val="000000"/>
              </w:rPr>
            </w:pPr>
            <w:r w:rsidRPr="00CD1BD8">
              <w:rPr>
                <w:color w:val="000000"/>
              </w:rPr>
              <w:t>Удельный расход условного топлива на единицу тепловой энергии, отпускаемой с коллекторов источников тепловой энергии</w:t>
            </w:r>
          </w:p>
        </w:tc>
        <w:tc>
          <w:tcPr>
            <w:tcW w:w="610" w:type="dxa"/>
            <w:shd w:val="clear" w:color="auto" w:fill="auto"/>
            <w:noWrap/>
            <w:vAlign w:val="center"/>
            <w:hideMark/>
          </w:tcPr>
          <w:p w:rsidR="00FB0A10" w:rsidRPr="00E4502D" w:rsidRDefault="00FB0A10" w:rsidP="00FB0A10">
            <w:pPr>
              <w:jc w:val="center"/>
              <w:rPr>
                <w:rFonts w:asciiTheme="majorBidi" w:hAnsiTheme="majorBidi" w:cstheme="majorBidi"/>
                <w:color w:val="000000"/>
                <w:sz w:val="20"/>
                <w:szCs w:val="20"/>
              </w:rPr>
            </w:pPr>
            <w:r>
              <w:rPr>
                <w:rFonts w:asciiTheme="majorBidi" w:hAnsiTheme="majorBidi" w:cstheme="majorBidi"/>
                <w:color w:val="000000"/>
                <w:sz w:val="20"/>
                <w:szCs w:val="20"/>
              </w:rPr>
              <w:t>181</w:t>
            </w:r>
          </w:p>
        </w:tc>
        <w:tc>
          <w:tcPr>
            <w:tcW w:w="610" w:type="dxa"/>
            <w:shd w:val="clear" w:color="auto" w:fill="auto"/>
            <w:noWrap/>
            <w:vAlign w:val="center"/>
            <w:hideMark/>
          </w:tcPr>
          <w:p w:rsidR="00FB0A10" w:rsidRPr="00E4502D" w:rsidRDefault="00FB0A10" w:rsidP="00FB0A10">
            <w:pPr>
              <w:jc w:val="center"/>
              <w:rPr>
                <w:rFonts w:asciiTheme="majorBidi" w:hAnsiTheme="majorBidi" w:cstheme="majorBidi"/>
                <w:sz w:val="20"/>
                <w:szCs w:val="20"/>
              </w:rPr>
            </w:pPr>
            <w:r>
              <w:rPr>
                <w:rFonts w:asciiTheme="majorBidi" w:hAnsiTheme="majorBidi" w:cstheme="majorBidi"/>
                <w:color w:val="000000"/>
                <w:sz w:val="20"/>
                <w:szCs w:val="20"/>
              </w:rPr>
              <w:t>181</w:t>
            </w:r>
          </w:p>
        </w:tc>
        <w:tc>
          <w:tcPr>
            <w:tcW w:w="610" w:type="dxa"/>
            <w:shd w:val="clear" w:color="auto" w:fill="auto"/>
            <w:noWrap/>
            <w:vAlign w:val="center"/>
            <w:hideMark/>
          </w:tcPr>
          <w:p w:rsidR="00FB0A10" w:rsidRDefault="00FB0A10" w:rsidP="00FB0A10">
            <w:r w:rsidRPr="000E5202">
              <w:rPr>
                <w:rFonts w:asciiTheme="majorBidi" w:hAnsiTheme="majorBidi" w:cstheme="majorBidi"/>
                <w:color w:val="000000"/>
                <w:sz w:val="20"/>
                <w:szCs w:val="20"/>
              </w:rPr>
              <w:t>181</w:t>
            </w:r>
          </w:p>
        </w:tc>
        <w:tc>
          <w:tcPr>
            <w:tcW w:w="610" w:type="dxa"/>
            <w:shd w:val="clear" w:color="auto" w:fill="auto"/>
            <w:noWrap/>
            <w:vAlign w:val="center"/>
            <w:hideMark/>
          </w:tcPr>
          <w:p w:rsidR="00FB0A10" w:rsidRDefault="00FB0A10" w:rsidP="00FB0A10">
            <w:r w:rsidRPr="000E5202">
              <w:rPr>
                <w:rFonts w:asciiTheme="majorBidi" w:hAnsiTheme="majorBidi" w:cstheme="majorBidi"/>
                <w:color w:val="000000"/>
                <w:sz w:val="20"/>
                <w:szCs w:val="20"/>
              </w:rPr>
              <w:t>181</w:t>
            </w:r>
          </w:p>
        </w:tc>
        <w:tc>
          <w:tcPr>
            <w:tcW w:w="610" w:type="dxa"/>
            <w:shd w:val="clear" w:color="auto" w:fill="auto"/>
            <w:noWrap/>
            <w:vAlign w:val="center"/>
            <w:hideMark/>
          </w:tcPr>
          <w:p w:rsidR="00FB0A10" w:rsidRDefault="00FB0A10" w:rsidP="00FB0A10">
            <w:r w:rsidRPr="000E5202">
              <w:rPr>
                <w:rFonts w:asciiTheme="majorBidi" w:hAnsiTheme="majorBidi" w:cstheme="majorBidi"/>
                <w:color w:val="000000"/>
                <w:sz w:val="20"/>
                <w:szCs w:val="20"/>
              </w:rPr>
              <w:t>181</w:t>
            </w:r>
          </w:p>
        </w:tc>
        <w:tc>
          <w:tcPr>
            <w:tcW w:w="611" w:type="dxa"/>
            <w:shd w:val="clear" w:color="auto" w:fill="auto"/>
            <w:noWrap/>
            <w:vAlign w:val="center"/>
            <w:hideMark/>
          </w:tcPr>
          <w:p w:rsidR="00FB0A10" w:rsidRDefault="00FB0A10" w:rsidP="00FB0A10">
            <w:r w:rsidRPr="000E5202">
              <w:rPr>
                <w:rFonts w:asciiTheme="majorBidi" w:hAnsiTheme="majorBidi" w:cstheme="majorBidi"/>
                <w:color w:val="000000"/>
                <w:sz w:val="20"/>
                <w:szCs w:val="20"/>
              </w:rPr>
              <w:t>181</w:t>
            </w:r>
          </w:p>
        </w:tc>
        <w:tc>
          <w:tcPr>
            <w:tcW w:w="610" w:type="dxa"/>
            <w:shd w:val="clear" w:color="auto" w:fill="auto"/>
            <w:noWrap/>
            <w:vAlign w:val="center"/>
            <w:hideMark/>
          </w:tcPr>
          <w:p w:rsidR="00FB0A10" w:rsidRDefault="00FB0A10" w:rsidP="00FB0A10">
            <w:r w:rsidRPr="000E5202">
              <w:rPr>
                <w:rFonts w:asciiTheme="majorBidi" w:hAnsiTheme="majorBidi" w:cstheme="majorBidi"/>
                <w:color w:val="000000"/>
                <w:sz w:val="20"/>
                <w:szCs w:val="20"/>
              </w:rPr>
              <w:t>181</w:t>
            </w:r>
          </w:p>
        </w:tc>
        <w:tc>
          <w:tcPr>
            <w:tcW w:w="610" w:type="dxa"/>
            <w:shd w:val="clear" w:color="auto" w:fill="auto"/>
            <w:noWrap/>
            <w:vAlign w:val="center"/>
            <w:hideMark/>
          </w:tcPr>
          <w:p w:rsidR="00FB0A10" w:rsidRDefault="00FB0A10" w:rsidP="00FB0A10">
            <w:r w:rsidRPr="000E5202">
              <w:rPr>
                <w:rFonts w:asciiTheme="majorBidi" w:hAnsiTheme="majorBidi" w:cstheme="majorBidi"/>
                <w:color w:val="000000"/>
                <w:sz w:val="20"/>
                <w:szCs w:val="20"/>
              </w:rPr>
              <w:t>181</w:t>
            </w:r>
          </w:p>
        </w:tc>
        <w:tc>
          <w:tcPr>
            <w:tcW w:w="610" w:type="dxa"/>
            <w:shd w:val="clear" w:color="auto" w:fill="auto"/>
            <w:noWrap/>
            <w:vAlign w:val="center"/>
            <w:hideMark/>
          </w:tcPr>
          <w:p w:rsidR="00FB0A10" w:rsidRDefault="00FB0A10" w:rsidP="00FB0A10">
            <w:r w:rsidRPr="000E5202">
              <w:rPr>
                <w:rFonts w:asciiTheme="majorBidi" w:hAnsiTheme="majorBidi" w:cstheme="majorBidi"/>
                <w:color w:val="000000"/>
                <w:sz w:val="20"/>
                <w:szCs w:val="20"/>
              </w:rPr>
              <w:t>181</w:t>
            </w:r>
          </w:p>
        </w:tc>
        <w:tc>
          <w:tcPr>
            <w:tcW w:w="610" w:type="dxa"/>
            <w:shd w:val="clear" w:color="auto" w:fill="auto"/>
            <w:noWrap/>
            <w:vAlign w:val="center"/>
            <w:hideMark/>
          </w:tcPr>
          <w:p w:rsidR="00FB0A10" w:rsidRDefault="00FB0A10" w:rsidP="00FB0A10">
            <w:r w:rsidRPr="000E5202">
              <w:rPr>
                <w:rFonts w:asciiTheme="majorBidi" w:hAnsiTheme="majorBidi" w:cstheme="majorBidi"/>
                <w:color w:val="000000"/>
                <w:sz w:val="20"/>
                <w:szCs w:val="20"/>
              </w:rPr>
              <w:t>181</w:t>
            </w:r>
          </w:p>
        </w:tc>
        <w:tc>
          <w:tcPr>
            <w:tcW w:w="611" w:type="dxa"/>
            <w:shd w:val="clear" w:color="auto" w:fill="auto"/>
            <w:noWrap/>
            <w:vAlign w:val="center"/>
            <w:hideMark/>
          </w:tcPr>
          <w:p w:rsidR="00FB0A10" w:rsidRDefault="00FB0A10" w:rsidP="00FB0A10">
            <w:r w:rsidRPr="000E5202">
              <w:rPr>
                <w:rFonts w:asciiTheme="majorBidi" w:hAnsiTheme="majorBidi" w:cstheme="majorBidi"/>
                <w:color w:val="000000"/>
                <w:sz w:val="20"/>
                <w:szCs w:val="20"/>
              </w:rPr>
              <w:t>181</w:t>
            </w:r>
          </w:p>
        </w:tc>
        <w:tc>
          <w:tcPr>
            <w:tcW w:w="610" w:type="dxa"/>
            <w:shd w:val="clear" w:color="auto" w:fill="auto"/>
            <w:noWrap/>
            <w:vAlign w:val="center"/>
            <w:hideMark/>
          </w:tcPr>
          <w:p w:rsidR="00FB0A10" w:rsidRDefault="00FB0A10" w:rsidP="00FB0A10">
            <w:r w:rsidRPr="000E5202">
              <w:rPr>
                <w:rFonts w:asciiTheme="majorBidi" w:hAnsiTheme="majorBidi" w:cstheme="majorBidi"/>
                <w:color w:val="000000"/>
                <w:sz w:val="20"/>
                <w:szCs w:val="20"/>
              </w:rPr>
              <w:t>181</w:t>
            </w:r>
          </w:p>
        </w:tc>
        <w:tc>
          <w:tcPr>
            <w:tcW w:w="610" w:type="dxa"/>
            <w:shd w:val="clear" w:color="auto" w:fill="auto"/>
            <w:noWrap/>
            <w:vAlign w:val="center"/>
            <w:hideMark/>
          </w:tcPr>
          <w:p w:rsidR="00FB0A10" w:rsidRDefault="00FB0A10" w:rsidP="00FB0A10">
            <w:r w:rsidRPr="000E5202">
              <w:rPr>
                <w:rFonts w:asciiTheme="majorBidi" w:hAnsiTheme="majorBidi" w:cstheme="majorBidi"/>
                <w:color w:val="000000"/>
                <w:sz w:val="20"/>
                <w:szCs w:val="20"/>
              </w:rPr>
              <w:t>181</w:t>
            </w:r>
          </w:p>
        </w:tc>
        <w:tc>
          <w:tcPr>
            <w:tcW w:w="610" w:type="dxa"/>
            <w:shd w:val="clear" w:color="auto" w:fill="auto"/>
            <w:noWrap/>
            <w:vAlign w:val="center"/>
            <w:hideMark/>
          </w:tcPr>
          <w:p w:rsidR="00FB0A10" w:rsidRDefault="00FB0A10" w:rsidP="00FB0A10">
            <w:r w:rsidRPr="000E5202">
              <w:rPr>
                <w:rFonts w:asciiTheme="majorBidi" w:hAnsiTheme="majorBidi" w:cstheme="majorBidi"/>
                <w:color w:val="000000"/>
                <w:sz w:val="20"/>
                <w:szCs w:val="20"/>
              </w:rPr>
              <w:t>181</w:t>
            </w:r>
          </w:p>
        </w:tc>
        <w:tc>
          <w:tcPr>
            <w:tcW w:w="610" w:type="dxa"/>
            <w:shd w:val="clear" w:color="auto" w:fill="auto"/>
            <w:noWrap/>
            <w:vAlign w:val="center"/>
            <w:hideMark/>
          </w:tcPr>
          <w:p w:rsidR="00FB0A10" w:rsidRDefault="00FB0A10" w:rsidP="00FB0A10">
            <w:r w:rsidRPr="000E5202">
              <w:rPr>
                <w:rFonts w:asciiTheme="majorBidi" w:hAnsiTheme="majorBidi" w:cstheme="majorBidi"/>
                <w:color w:val="000000"/>
                <w:sz w:val="20"/>
                <w:szCs w:val="20"/>
              </w:rPr>
              <w:t>181</w:t>
            </w:r>
          </w:p>
        </w:tc>
        <w:tc>
          <w:tcPr>
            <w:tcW w:w="611" w:type="dxa"/>
            <w:vAlign w:val="center"/>
          </w:tcPr>
          <w:p w:rsidR="00FB0A10" w:rsidRDefault="00FB0A10" w:rsidP="00FB0A10">
            <w:r w:rsidRPr="000E5202">
              <w:rPr>
                <w:rFonts w:asciiTheme="majorBidi" w:hAnsiTheme="majorBidi" w:cstheme="majorBidi"/>
                <w:color w:val="000000"/>
                <w:sz w:val="20"/>
                <w:szCs w:val="20"/>
              </w:rPr>
              <w:t>181</w:t>
            </w:r>
          </w:p>
        </w:tc>
      </w:tr>
      <w:tr w:rsidR="00FE6012" w:rsidRPr="00CD1BD8" w:rsidTr="00FE6012">
        <w:trPr>
          <w:trHeight w:val="20"/>
        </w:trPr>
        <w:tc>
          <w:tcPr>
            <w:tcW w:w="4815" w:type="dxa"/>
            <w:shd w:val="clear" w:color="auto" w:fill="auto"/>
            <w:noWrap/>
            <w:vAlign w:val="center"/>
            <w:hideMark/>
          </w:tcPr>
          <w:p w:rsidR="00FE6012" w:rsidRPr="00CD1BD8" w:rsidRDefault="00FE6012" w:rsidP="00FE6012">
            <w:pPr>
              <w:ind w:left="-57" w:right="-57"/>
              <w:jc w:val="both"/>
              <w:rPr>
                <w:color w:val="000000"/>
              </w:rPr>
            </w:pPr>
            <w:r w:rsidRPr="00CD1BD8">
              <w:rPr>
                <w:color w:val="000000"/>
              </w:rPr>
              <w:t>Отношение величины технологических потерь тепловой энергии, теплоносителя к материальной характеристике тепловой сети</w:t>
            </w:r>
          </w:p>
        </w:tc>
        <w:tc>
          <w:tcPr>
            <w:tcW w:w="610" w:type="dxa"/>
            <w:shd w:val="clear" w:color="auto" w:fill="auto"/>
            <w:noWrap/>
            <w:vAlign w:val="center"/>
            <w:hideMark/>
          </w:tcPr>
          <w:p w:rsidR="00FE6012" w:rsidRPr="00E4502D" w:rsidRDefault="00FE6012" w:rsidP="00FE6012">
            <w:pPr>
              <w:jc w:val="center"/>
              <w:rPr>
                <w:rFonts w:asciiTheme="majorBidi" w:hAnsiTheme="majorBidi" w:cstheme="majorBidi"/>
                <w:color w:val="000000"/>
                <w:sz w:val="20"/>
                <w:szCs w:val="20"/>
                <w:highlight w:val="yellow"/>
              </w:rPr>
            </w:pPr>
            <w:r>
              <w:rPr>
                <w:rFonts w:asciiTheme="majorBidi" w:hAnsiTheme="majorBidi" w:cstheme="majorBidi"/>
                <w:color w:val="000000"/>
                <w:sz w:val="20"/>
                <w:szCs w:val="20"/>
              </w:rPr>
              <w:t>0,68</w:t>
            </w:r>
          </w:p>
        </w:tc>
        <w:tc>
          <w:tcPr>
            <w:tcW w:w="610" w:type="dxa"/>
            <w:shd w:val="clear" w:color="auto" w:fill="auto"/>
            <w:noWrap/>
            <w:vAlign w:val="center"/>
            <w:hideMark/>
          </w:tcPr>
          <w:p w:rsidR="00FE6012" w:rsidRDefault="00FE6012" w:rsidP="00FE6012">
            <w:r w:rsidRPr="00DD39CC">
              <w:rPr>
                <w:rFonts w:asciiTheme="majorBidi" w:hAnsiTheme="majorBidi" w:cstheme="majorBidi"/>
                <w:color w:val="000000"/>
                <w:sz w:val="20"/>
                <w:szCs w:val="20"/>
              </w:rPr>
              <w:t>0,68</w:t>
            </w:r>
          </w:p>
        </w:tc>
        <w:tc>
          <w:tcPr>
            <w:tcW w:w="610" w:type="dxa"/>
            <w:shd w:val="clear" w:color="auto" w:fill="auto"/>
            <w:noWrap/>
            <w:vAlign w:val="center"/>
            <w:hideMark/>
          </w:tcPr>
          <w:p w:rsidR="00FE6012" w:rsidRDefault="00FE6012" w:rsidP="00FE6012">
            <w:r w:rsidRPr="00DD39CC">
              <w:rPr>
                <w:rFonts w:asciiTheme="majorBidi" w:hAnsiTheme="majorBidi" w:cstheme="majorBidi"/>
                <w:color w:val="000000"/>
                <w:sz w:val="20"/>
                <w:szCs w:val="20"/>
              </w:rPr>
              <w:t>0,68</w:t>
            </w:r>
          </w:p>
        </w:tc>
        <w:tc>
          <w:tcPr>
            <w:tcW w:w="610" w:type="dxa"/>
            <w:shd w:val="clear" w:color="auto" w:fill="auto"/>
            <w:noWrap/>
            <w:vAlign w:val="center"/>
            <w:hideMark/>
          </w:tcPr>
          <w:p w:rsidR="00FE6012" w:rsidRDefault="00FE6012" w:rsidP="00FE6012">
            <w:r w:rsidRPr="00DD39CC">
              <w:rPr>
                <w:rFonts w:asciiTheme="majorBidi" w:hAnsiTheme="majorBidi" w:cstheme="majorBidi"/>
                <w:color w:val="000000"/>
                <w:sz w:val="20"/>
                <w:szCs w:val="20"/>
              </w:rPr>
              <w:t>0,68</w:t>
            </w:r>
          </w:p>
        </w:tc>
        <w:tc>
          <w:tcPr>
            <w:tcW w:w="610" w:type="dxa"/>
            <w:shd w:val="clear" w:color="auto" w:fill="auto"/>
            <w:noWrap/>
            <w:vAlign w:val="center"/>
            <w:hideMark/>
          </w:tcPr>
          <w:p w:rsidR="00FE6012" w:rsidRDefault="00FE6012" w:rsidP="00FE6012">
            <w:r w:rsidRPr="00DD39CC">
              <w:rPr>
                <w:rFonts w:asciiTheme="majorBidi" w:hAnsiTheme="majorBidi" w:cstheme="majorBidi"/>
                <w:color w:val="000000"/>
                <w:sz w:val="20"/>
                <w:szCs w:val="20"/>
              </w:rPr>
              <w:t>0,68</w:t>
            </w:r>
          </w:p>
        </w:tc>
        <w:tc>
          <w:tcPr>
            <w:tcW w:w="611" w:type="dxa"/>
            <w:shd w:val="clear" w:color="auto" w:fill="auto"/>
            <w:noWrap/>
            <w:vAlign w:val="center"/>
            <w:hideMark/>
          </w:tcPr>
          <w:p w:rsidR="00FE6012" w:rsidRDefault="00FE6012" w:rsidP="00FE6012">
            <w:r w:rsidRPr="00DD39CC">
              <w:rPr>
                <w:rFonts w:asciiTheme="majorBidi" w:hAnsiTheme="majorBidi" w:cstheme="majorBidi"/>
                <w:color w:val="000000"/>
                <w:sz w:val="20"/>
                <w:szCs w:val="20"/>
              </w:rPr>
              <w:t>0,68</w:t>
            </w:r>
          </w:p>
        </w:tc>
        <w:tc>
          <w:tcPr>
            <w:tcW w:w="610" w:type="dxa"/>
            <w:shd w:val="clear" w:color="auto" w:fill="auto"/>
            <w:noWrap/>
            <w:vAlign w:val="center"/>
            <w:hideMark/>
          </w:tcPr>
          <w:p w:rsidR="00FE6012" w:rsidRDefault="00FE6012" w:rsidP="00FE6012">
            <w:r w:rsidRPr="00DD39CC">
              <w:rPr>
                <w:rFonts w:asciiTheme="majorBidi" w:hAnsiTheme="majorBidi" w:cstheme="majorBidi"/>
                <w:color w:val="000000"/>
                <w:sz w:val="20"/>
                <w:szCs w:val="20"/>
              </w:rPr>
              <w:t>0,68</w:t>
            </w:r>
          </w:p>
        </w:tc>
        <w:tc>
          <w:tcPr>
            <w:tcW w:w="610" w:type="dxa"/>
            <w:shd w:val="clear" w:color="auto" w:fill="auto"/>
            <w:noWrap/>
            <w:vAlign w:val="center"/>
            <w:hideMark/>
          </w:tcPr>
          <w:p w:rsidR="00FE6012" w:rsidRDefault="00FE6012" w:rsidP="00FE6012">
            <w:r w:rsidRPr="00DD39CC">
              <w:rPr>
                <w:rFonts w:asciiTheme="majorBidi" w:hAnsiTheme="majorBidi" w:cstheme="majorBidi"/>
                <w:color w:val="000000"/>
                <w:sz w:val="20"/>
                <w:szCs w:val="20"/>
              </w:rPr>
              <w:t>0,68</w:t>
            </w:r>
          </w:p>
        </w:tc>
        <w:tc>
          <w:tcPr>
            <w:tcW w:w="610" w:type="dxa"/>
            <w:shd w:val="clear" w:color="auto" w:fill="auto"/>
            <w:noWrap/>
            <w:vAlign w:val="center"/>
            <w:hideMark/>
          </w:tcPr>
          <w:p w:rsidR="00FE6012" w:rsidRDefault="00FE6012" w:rsidP="00FE6012">
            <w:r w:rsidRPr="00DD39CC">
              <w:rPr>
                <w:rFonts w:asciiTheme="majorBidi" w:hAnsiTheme="majorBidi" w:cstheme="majorBidi"/>
                <w:color w:val="000000"/>
                <w:sz w:val="20"/>
                <w:szCs w:val="20"/>
              </w:rPr>
              <w:t>0,68</w:t>
            </w:r>
          </w:p>
        </w:tc>
        <w:tc>
          <w:tcPr>
            <w:tcW w:w="610" w:type="dxa"/>
            <w:shd w:val="clear" w:color="auto" w:fill="auto"/>
            <w:noWrap/>
            <w:vAlign w:val="center"/>
            <w:hideMark/>
          </w:tcPr>
          <w:p w:rsidR="00FE6012" w:rsidRDefault="00FE6012" w:rsidP="00FE6012">
            <w:r w:rsidRPr="00DD39CC">
              <w:rPr>
                <w:rFonts w:asciiTheme="majorBidi" w:hAnsiTheme="majorBidi" w:cstheme="majorBidi"/>
                <w:color w:val="000000"/>
                <w:sz w:val="20"/>
                <w:szCs w:val="20"/>
              </w:rPr>
              <w:t>0,68</w:t>
            </w:r>
          </w:p>
        </w:tc>
        <w:tc>
          <w:tcPr>
            <w:tcW w:w="611" w:type="dxa"/>
            <w:shd w:val="clear" w:color="auto" w:fill="auto"/>
            <w:noWrap/>
            <w:vAlign w:val="center"/>
            <w:hideMark/>
          </w:tcPr>
          <w:p w:rsidR="00FE6012" w:rsidRDefault="00FE6012" w:rsidP="00FE6012">
            <w:r w:rsidRPr="00DD39CC">
              <w:rPr>
                <w:rFonts w:asciiTheme="majorBidi" w:hAnsiTheme="majorBidi" w:cstheme="majorBidi"/>
                <w:color w:val="000000"/>
                <w:sz w:val="20"/>
                <w:szCs w:val="20"/>
              </w:rPr>
              <w:t>0,68</w:t>
            </w:r>
          </w:p>
        </w:tc>
        <w:tc>
          <w:tcPr>
            <w:tcW w:w="610" w:type="dxa"/>
            <w:shd w:val="clear" w:color="auto" w:fill="auto"/>
            <w:noWrap/>
            <w:vAlign w:val="center"/>
            <w:hideMark/>
          </w:tcPr>
          <w:p w:rsidR="00FE6012" w:rsidRDefault="00FE6012" w:rsidP="00FE6012">
            <w:r w:rsidRPr="00DD39CC">
              <w:rPr>
                <w:rFonts w:asciiTheme="majorBidi" w:hAnsiTheme="majorBidi" w:cstheme="majorBidi"/>
                <w:color w:val="000000"/>
                <w:sz w:val="20"/>
                <w:szCs w:val="20"/>
              </w:rPr>
              <w:t>0,68</w:t>
            </w:r>
          </w:p>
        </w:tc>
        <w:tc>
          <w:tcPr>
            <w:tcW w:w="610" w:type="dxa"/>
            <w:shd w:val="clear" w:color="auto" w:fill="auto"/>
            <w:noWrap/>
            <w:vAlign w:val="center"/>
            <w:hideMark/>
          </w:tcPr>
          <w:p w:rsidR="00FE6012" w:rsidRDefault="00FE6012" w:rsidP="00FE6012">
            <w:r w:rsidRPr="00DD39CC">
              <w:rPr>
                <w:rFonts w:asciiTheme="majorBidi" w:hAnsiTheme="majorBidi" w:cstheme="majorBidi"/>
                <w:color w:val="000000"/>
                <w:sz w:val="20"/>
                <w:szCs w:val="20"/>
              </w:rPr>
              <w:t>0,68</w:t>
            </w:r>
          </w:p>
        </w:tc>
        <w:tc>
          <w:tcPr>
            <w:tcW w:w="610" w:type="dxa"/>
            <w:shd w:val="clear" w:color="auto" w:fill="auto"/>
            <w:noWrap/>
            <w:vAlign w:val="center"/>
            <w:hideMark/>
          </w:tcPr>
          <w:p w:rsidR="00FE6012" w:rsidRDefault="00FE6012" w:rsidP="00FE6012">
            <w:r w:rsidRPr="00DD39CC">
              <w:rPr>
                <w:rFonts w:asciiTheme="majorBidi" w:hAnsiTheme="majorBidi" w:cstheme="majorBidi"/>
                <w:color w:val="000000"/>
                <w:sz w:val="20"/>
                <w:szCs w:val="20"/>
              </w:rPr>
              <w:t>0,68</w:t>
            </w:r>
          </w:p>
        </w:tc>
        <w:tc>
          <w:tcPr>
            <w:tcW w:w="610" w:type="dxa"/>
            <w:shd w:val="clear" w:color="auto" w:fill="auto"/>
            <w:noWrap/>
            <w:vAlign w:val="center"/>
            <w:hideMark/>
          </w:tcPr>
          <w:p w:rsidR="00FE6012" w:rsidRDefault="00FE6012" w:rsidP="00FE6012">
            <w:r w:rsidRPr="00DD39CC">
              <w:rPr>
                <w:rFonts w:asciiTheme="majorBidi" w:hAnsiTheme="majorBidi" w:cstheme="majorBidi"/>
                <w:color w:val="000000"/>
                <w:sz w:val="20"/>
                <w:szCs w:val="20"/>
              </w:rPr>
              <w:t>0,68</w:t>
            </w:r>
          </w:p>
        </w:tc>
        <w:tc>
          <w:tcPr>
            <w:tcW w:w="611" w:type="dxa"/>
            <w:vAlign w:val="center"/>
          </w:tcPr>
          <w:p w:rsidR="00FE6012" w:rsidRDefault="00FE6012" w:rsidP="00FE6012">
            <w:r w:rsidRPr="00DD39CC">
              <w:rPr>
                <w:rFonts w:asciiTheme="majorBidi" w:hAnsiTheme="majorBidi" w:cstheme="majorBidi"/>
                <w:color w:val="000000"/>
                <w:sz w:val="20"/>
                <w:szCs w:val="20"/>
              </w:rPr>
              <w:t>0,68</w:t>
            </w:r>
          </w:p>
        </w:tc>
      </w:tr>
      <w:tr w:rsidR="00FE6012" w:rsidRPr="00CD1BD8" w:rsidTr="00FE6012">
        <w:trPr>
          <w:trHeight w:val="20"/>
        </w:trPr>
        <w:tc>
          <w:tcPr>
            <w:tcW w:w="4815" w:type="dxa"/>
            <w:shd w:val="clear" w:color="auto" w:fill="auto"/>
            <w:noWrap/>
            <w:vAlign w:val="center"/>
            <w:hideMark/>
          </w:tcPr>
          <w:p w:rsidR="00FE6012" w:rsidRPr="00CD1BD8" w:rsidRDefault="00FE6012" w:rsidP="00FE6012">
            <w:pPr>
              <w:ind w:left="-57" w:right="-57"/>
              <w:jc w:val="both"/>
              <w:rPr>
                <w:color w:val="000000"/>
              </w:rPr>
            </w:pPr>
            <w:r w:rsidRPr="00CD1BD8">
              <w:rPr>
                <w:color w:val="000000"/>
              </w:rPr>
              <w:t>Коэффициент использования установленной тепловой мощности</w:t>
            </w:r>
          </w:p>
        </w:tc>
        <w:tc>
          <w:tcPr>
            <w:tcW w:w="610" w:type="dxa"/>
            <w:shd w:val="clear" w:color="auto" w:fill="auto"/>
            <w:noWrap/>
            <w:vAlign w:val="center"/>
            <w:hideMark/>
          </w:tcPr>
          <w:p w:rsidR="00FE6012" w:rsidRPr="00E4502D" w:rsidRDefault="00FE6012" w:rsidP="00FE6012">
            <w:pPr>
              <w:jc w:val="center"/>
              <w:rPr>
                <w:rFonts w:asciiTheme="majorBidi" w:hAnsiTheme="majorBidi" w:cstheme="majorBidi"/>
                <w:color w:val="000000"/>
                <w:sz w:val="20"/>
                <w:szCs w:val="20"/>
              </w:rPr>
            </w:pPr>
            <w:r>
              <w:rPr>
                <w:rFonts w:asciiTheme="majorBidi" w:hAnsiTheme="majorBidi" w:cstheme="majorBidi"/>
                <w:color w:val="000000"/>
                <w:sz w:val="20"/>
                <w:szCs w:val="20"/>
              </w:rPr>
              <w:t>0,21</w:t>
            </w:r>
          </w:p>
        </w:tc>
        <w:tc>
          <w:tcPr>
            <w:tcW w:w="610" w:type="dxa"/>
            <w:shd w:val="clear" w:color="auto" w:fill="auto"/>
            <w:noWrap/>
            <w:vAlign w:val="center"/>
            <w:hideMark/>
          </w:tcPr>
          <w:p w:rsidR="00FE6012" w:rsidRDefault="00FE6012" w:rsidP="00FE6012">
            <w:r w:rsidRPr="00932EB0">
              <w:rPr>
                <w:rFonts w:asciiTheme="majorBidi" w:hAnsiTheme="majorBidi" w:cstheme="majorBidi"/>
                <w:color w:val="000000"/>
                <w:sz w:val="20"/>
                <w:szCs w:val="20"/>
              </w:rPr>
              <w:t>0,21</w:t>
            </w:r>
          </w:p>
        </w:tc>
        <w:tc>
          <w:tcPr>
            <w:tcW w:w="610" w:type="dxa"/>
            <w:shd w:val="clear" w:color="auto" w:fill="auto"/>
            <w:noWrap/>
            <w:vAlign w:val="center"/>
            <w:hideMark/>
          </w:tcPr>
          <w:p w:rsidR="00FE6012" w:rsidRDefault="00FE6012" w:rsidP="00FE6012">
            <w:r w:rsidRPr="00932EB0">
              <w:rPr>
                <w:rFonts w:asciiTheme="majorBidi" w:hAnsiTheme="majorBidi" w:cstheme="majorBidi"/>
                <w:color w:val="000000"/>
                <w:sz w:val="20"/>
                <w:szCs w:val="20"/>
              </w:rPr>
              <w:t>0,21</w:t>
            </w:r>
          </w:p>
        </w:tc>
        <w:tc>
          <w:tcPr>
            <w:tcW w:w="610" w:type="dxa"/>
            <w:shd w:val="clear" w:color="auto" w:fill="auto"/>
            <w:noWrap/>
            <w:vAlign w:val="center"/>
            <w:hideMark/>
          </w:tcPr>
          <w:p w:rsidR="00FE6012" w:rsidRDefault="00FE6012" w:rsidP="00FE6012">
            <w:r w:rsidRPr="00932EB0">
              <w:rPr>
                <w:rFonts w:asciiTheme="majorBidi" w:hAnsiTheme="majorBidi" w:cstheme="majorBidi"/>
                <w:color w:val="000000"/>
                <w:sz w:val="20"/>
                <w:szCs w:val="20"/>
              </w:rPr>
              <w:t>0,21</w:t>
            </w:r>
          </w:p>
        </w:tc>
        <w:tc>
          <w:tcPr>
            <w:tcW w:w="610" w:type="dxa"/>
            <w:shd w:val="clear" w:color="auto" w:fill="auto"/>
            <w:noWrap/>
            <w:vAlign w:val="center"/>
            <w:hideMark/>
          </w:tcPr>
          <w:p w:rsidR="00FE6012" w:rsidRDefault="00FE6012" w:rsidP="00FE6012">
            <w:r w:rsidRPr="00932EB0">
              <w:rPr>
                <w:rFonts w:asciiTheme="majorBidi" w:hAnsiTheme="majorBidi" w:cstheme="majorBidi"/>
                <w:color w:val="000000"/>
                <w:sz w:val="20"/>
                <w:szCs w:val="20"/>
              </w:rPr>
              <w:t>0,21</w:t>
            </w:r>
          </w:p>
        </w:tc>
        <w:tc>
          <w:tcPr>
            <w:tcW w:w="611" w:type="dxa"/>
            <w:shd w:val="clear" w:color="auto" w:fill="auto"/>
            <w:noWrap/>
            <w:vAlign w:val="center"/>
            <w:hideMark/>
          </w:tcPr>
          <w:p w:rsidR="00FE6012" w:rsidRDefault="00FE6012" w:rsidP="00FE6012">
            <w:r w:rsidRPr="00932EB0">
              <w:rPr>
                <w:rFonts w:asciiTheme="majorBidi" w:hAnsiTheme="majorBidi" w:cstheme="majorBidi"/>
                <w:color w:val="000000"/>
                <w:sz w:val="20"/>
                <w:szCs w:val="20"/>
              </w:rPr>
              <w:t>0,21</w:t>
            </w:r>
          </w:p>
        </w:tc>
        <w:tc>
          <w:tcPr>
            <w:tcW w:w="610" w:type="dxa"/>
            <w:shd w:val="clear" w:color="auto" w:fill="auto"/>
            <w:noWrap/>
            <w:vAlign w:val="center"/>
            <w:hideMark/>
          </w:tcPr>
          <w:p w:rsidR="00FE6012" w:rsidRDefault="00FE6012" w:rsidP="00FE6012">
            <w:r w:rsidRPr="00932EB0">
              <w:rPr>
                <w:rFonts w:asciiTheme="majorBidi" w:hAnsiTheme="majorBidi" w:cstheme="majorBidi"/>
                <w:color w:val="000000"/>
                <w:sz w:val="20"/>
                <w:szCs w:val="20"/>
              </w:rPr>
              <w:t>0,21</w:t>
            </w:r>
          </w:p>
        </w:tc>
        <w:tc>
          <w:tcPr>
            <w:tcW w:w="610" w:type="dxa"/>
            <w:shd w:val="clear" w:color="auto" w:fill="auto"/>
            <w:noWrap/>
            <w:vAlign w:val="center"/>
            <w:hideMark/>
          </w:tcPr>
          <w:p w:rsidR="00FE6012" w:rsidRDefault="00FE6012" w:rsidP="00FE6012">
            <w:r w:rsidRPr="00932EB0">
              <w:rPr>
                <w:rFonts w:asciiTheme="majorBidi" w:hAnsiTheme="majorBidi" w:cstheme="majorBidi"/>
                <w:color w:val="000000"/>
                <w:sz w:val="20"/>
                <w:szCs w:val="20"/>
              </w:rPr>
              <w:t>0,21</w:t>
            </w:r>
          </w:p>
        </w:tc>
        <w:tc>
          <w:tcPr>
            <w:tcW w:w="610" w:type="dxa"/>
            <w:shd w:val="clear" w:color="auto" w:fill="auto"/>
            <w:noWrap/>
            <w:vAlign w:val="center"/>
            <w:hideMark/>
          </w:tcPr>
          <w:p w:rsidR="00FE6012" w:rsidRDefault="00FE6012" w:rsidP="00FE6012">
            <w:r w:rsidRPr="00932EB0">
              <w:rPr>
                <w:rFonts w:asciiTheme="majorBidi" w:hAnsiTheme="majorBidi" w:cstheme="majorBidi"/>
                <w:color w:val="000000"/>
                <w:sz w:val="20"/>
                <w:szCs w:val="20"/>
              </w:rPr>
              <w:t>0,21</w:t>
            </w:r>
          </w:p>
        </w:tc>
        <w:tc>
          <w:tcPr>
            <w:tcW w:w="610" w:type="dxa"/>
            <w:shd w:val="clear" w:color="auto" w:fill="auto"/>
            <w:noWrap/>
            <w:vAlign w:val="center"/>
            <w:hideMark/>
          </w:tcPr>
          <w:p w:rsidR="00FE6012" w:rsidRDefault="00FE6012" w:rsidP="00FE6012">
            <w:r w:rsidRPr="00932EB0">
              <w:rPr>
                <w:rFonts w:asciiTheme="majorBidi" w:hAnsiTheme="majorBidi" w:cstheme="majorBidi"/>
                <w:color w:val="000000"/>
                <w:sz w:val="20"/>
                <w:szCs w:val="20"/>
              </w:rPr>
              <w:t>0,21</w:t>
            </w:r>
          </w:p>
        </w:tc>
        <w:tc>
          <w:tcPr>
            <w:tcW w:w="611" w:type="dxa"/>
            <w:shd w:val="clear" w:color="auto" w:fill="auto"/>
            <w:noWrap/>
            <w:vAlign w:val="center"/>
            <w:hideMark/>
          </w:tcPr>
          <w:p w:rsidR="00FE6012" w:rsidRDefault="00FE6012" w:rsidP="00FE6012">
            <w:r w:rsidRPr="00932EB0">
              <w:rPr>
                <w:rFonts w:asciiTheme="majorBidi" w:hAnsiTheme="majorBidi" w:cstheme="majorBidi"/>
                <w:color w:val="000000"/>
                <w:sz w:val="20"/>
                <w:szCs w:val="20"/>
              </w:rPr>
              <w:t>0,21</w:t>
            </w:r>
          </w:p>
        </w:tc>
        <w:tc>
          <w:tcPr>
            <w:tcW w:w="610" w:type="dxa"/>
            <w:shd w:val="clear" w:color="auto" w:fill="auto"/>
            <w:noWrap/>
            <w:vAlign w:val="center"/>
            <w:hideMark/>
          </w:tcPr>
          <w:p w:rsidR="00FE6012" w:rsidRDefault="00FE6012" w:rsidP="00FE6012">
            <w:r w:rsidRPr="00932EB0">
              <w:rPr>
                <w:rFonts w:asciiTheme="majorBidi" w:hAnsiTheme="majorBidi" w:cstheme="majorBidi"/>
                <w:color w:val="000000"/>
                <w:sz w:val="20"/>
                <w:szCs w:val="20"/>
              </w:rPr>
              <w:t>0,21</w:t>
            </w:r>
          </w:p>
        </w:tc>
        <w:tc>
          <w:tcPr>
            <w:tcW w:w="610" w:type="dxa"/>
            <w:shd w:val="clear" w:color="auto" w:fill="auto"/>
            <w:noWrap/>
            <w:vAlign w:val="center"/>
            <w:hideMark/>
          </w:tcPr>
          <w:p w:rsidR="00FE6012" w:rsidRDefault="00FE6012" w:rsidP="00FE6012">
            <w:r w:rsidRPr="00932EB0">
              <w:rPr>
                <w:rFonts w:asciiTheme="majorBidi" w:hAnsiTheme="majorBidi" w:cstheme="majorBidi"/>
                <w:color w:val="000000"/>
                <w:sz w:val="20"/>
                <w:szCs w:val="20"/>
              </w:rPr>
              <w:t>0,21</w:t>
            </w:r>
          </w:p>
        </w:tc>
        <w:tc>
          <w:tcPr>
            <w:tcW w:w="610" w:type="dxa"/>
            <w:shd w:val="clear" w:color="auto" w:fill="auto"/>
            <w:noWrap/>
            <w:vAlign w:val="center"/>
            <w:hideMark/>
          </w:tcPr>
          <w:p w:rsidR="00FE6012" w:rsidRDefault="00FE6012" w:rsidP="00FE6012">
            <w:r w:rsidRPr="00932EB0">
              <w:rPr>
                <w:rFonts w:asciiTheme="majorBidi" w:hAnsiTheme="majorBidi" w:cstheme="majorBidi"/>
                <w:color w:val="000000"/>
                <w:sz w:val="20"/>
                <w:szCs w:val="20"/>
              </w:rPr>
              <w:t>0,21</w:t>
            </w:r>
          </w:p>
        </w:tc>
        <w:tc>
          <w:tcPr>
            <w:tcW w:w="610" w:type="dxa"/>
            <w:shd w:val="clear" w:color="auto" w:fill="auto"/>
            <w:noWrap/>
            <w:vAlign w:val="center"/>
            <w:hideMark/>
          </w:tcPr>
          <w:p w:rsidR="00FE6012" w:rsidRDefault="00FE6012" w:rsidP="00FE6012">
            <w:r w:rsidRPr="00932EB0">
              <w:rPr>
                <w:rFonts w:asciiTheme="majorBidi" w:hAnsiTheme="majorBidi" w:cstheme="majorBidi"/>
                <w:color w:val="000000"/>
                <w:sz w:val="20"/>
                <w:szCs w:val="20"/>
              </w:rPr>
              <w:t>0,21</w:t>
            </w:r>
          </w:p>
        </w:tc>
        <w:tc>
          <w:tcPr>
            <w:tcW w:w="611" w:type="dxa"/>
            <w:vAlign w:val="center"/>
          </w:tcPr>
          <w:p w:rsidR="00FE6012" w:rsidRDefault="00FE6012" w:rsidP="00FE6012">
            <w:r w:rsidRPr="00932EB0">
              <w:rPr>
                <w:rFonts w:asciiTheme="majorBidi" w:hAnsiTheme="majorBidi" w:cstheme="majorBidi"/>
                <w:color w:val="000000"/>
                <w:sz w:val="20"/>
                <w:szCs w:val="20"/>
              </w:rPr>
              <w:t>0,21</w:t>
            </w:r>
          </w:p>
        </w:tc>
      </w:tr>
      <w:tr w:rsidR="00FE6012" w:rsidRPr="00CD1BD8" w:rsidTr="00FE6012">
        <w:trPr>
          <w:trHeight w:val="20"/>
        </w:trPr>
        <w:tc>
          <w:tcPr>
            <w:tcW w:w="4815" w:type="dxa"/>
            <w:shd w:val="clear" w:color="auto" w:fill="auto"/>
            <w:noWrap/>
            <w:vAlign w:val="center"/>
            <w:hideMark/>
          </w:tcPr>
          <w:p w:rsidR="00FE6012" w:rsidRPr="00CD1BD8" w:rsidRDefault="00FE6012" w:rsidP="00FE6012">
            <w:pPr>
              <w:ind w:left="-57" w:right="-57"/>
              <w:jc w:val="both"/>
              <w:rPr>
                <w:color w:val="000000"/>
              </w:rPr>
            </w:pPr>
            <w:r w:rsidRPr="00CD1BD8">
              <w:rPr>
                <w:color w:val="000000"/>
              </w:rPr>
              <w:t>Удельная материальная характеристика тепловых сетей, приведенная к расчетной тепловой нагрузке</w:t>
            </w:r>
          </w:p>
        </w:tc>
        <w:tc>
          <w:tcPr>
            <w:tcW w:w="610" w:type="dxa"/>
            <w:shd w:val="clear" w:color="auto" w:fill="auto"/>
            <w:noWrap/>
            <w:vAlign w:val="center"/>
            <w:hideMark/>
          </w:tcPr>
          <w:p w:rsidR="00FE6012" w:rsidRPr="00E4502D" w:rsidRDefault="00FE6012" w:rsidP="00FE6012">
            <w:pPr>
              <w:ind w:left="-57" w:right="-57"/>
              <w:jc w:val="center"/>
              <w:rPr>
                <w:rFonts w:asciiTheme="majorBidi" w:hAnsiTheme="majorBidi" w:cstheme="majorBidi"/>
                <w:color w:val="000000"/>
                <w:sz w:val="18"/>
                <w:szCs w:val="18"/>
              </w:rPr>
            </w:pPr>
            <w:r>
              <w:rPr>
                <w:rFonts w:asciiTheme="majorBidi" w:hAnsiTheme="majorBidi" w:cstheme="majorBidi"/>
                <w:color w:val="000000"/>
                <w:sz w:val="18"/>
                <w:szCs w:val="18"/>
              </w:rPr>
              <w:t>1135</w:t>
            </w:r>
          </w:p>
        </w:tc>
        <w:tc>
          <w:tcPr>
            <w:tcW w:w="610" w:type="dxa"/>
            <w:shd w:val="clear" w:color="auto" w:fill="auto"/>
            <w:noWrap/>
            <w:vAlign w:val="center"/>
            <w:hideMark/>
          </w:tcPr>
          <w:p w:rsidR="00FE6012" w:rsidRDefault="00FE6012" w:rsidP="00FE6012">
            <w:r w:rsidRPr="00DF540D">
              <w:rPr>
                <w:rFonts w:asciiTheme="majorBidi" w:hAnsiTheme="majorBidi" w:cstheme="majorBidi"/>
                <w:color w:val="000000"/>
                <w:sz w:val="18"/>
                <w:szCs w:val="18"/>
              </w:rPr>
              <w:t>1135</w:t>
            </w:r>
          </w:p>
        </w:tc>
        <w:tc>
          <w:tcPr>
            <w:tcW w:w="610" w:type="dxa"/>
            <w:shd w:val="clear" w:color="auto" w:fill="auto"/>
            <w:noWrap/>
            <w:vAlign w:val="center"/>
            <w:hideMark/>
          </w:tcPr>
          <w:p w:rsidR="00FE6012" w:rsidRDefault="00FE6012" w:rsidP="00FE6012">
            <w:r w:rsidRPr="00DF540D">
              <w:rPr>
                <w:rFonts w:asciiTheme="majorBidi" w:hAnsiTheme="majorBidi" w:cstheme="majorBidi"/>
                <w:color w:val="000000"/>
                <w:sz w:val="18"/>
                <w:szCs w:val="18"/>
              </w:rPr>
              <w:t>1135</w:t>
            </w:r>
          </w:p>
        </w:tc>
        <w:tc>
          <w:tcPr>
            <w:tcW w:w="610" w:type="dxa"/>
            <w:shd w:val="clear" w:color="auto" w:fill="auto"/>
            <w:noWrap/>
            <w:vAlign w:val="center"/>
            <w:hideMark/>
          </w:tcPr>
          <w:p w:rsidR="00FE6012" w:rsidRDefault="00FE6012" w:rsidP="00FE6012">
            <w:r w:rsidRPr="00DF540D">
              <w:rPr>
                <w:rFonts w:asciiTheme="majorBidi" w:hAnsiTheme="majorBidi" w:cstheme="majorBidi"/>
                <w:color w:val="000000"/>
                <w:sz w:val="18"/>
                <w:szCs w:val="18"/>
              </w:rPr>
              <w:t>1135</w:t>
            </w:r>
          </w:p>
        </w:tc>
        <w:tc>
          <w:tcPr>
            <w:tcW w:w="610" w:type="dxa"/>
            <w:shd w:val="clear" w:color="auto" w:fill="auto"/>
            <w:noWrap/>
            <w:vAlign w:val="center"/>
            <w:hideMark/>
          </w:tcPr>
          <w:p w:rsidR="00FE6012" w:rsidRDefault="00FE6012" w:rsidP="00FE6012">
            <w:r w:rsidRPr="00DF540D">
              <w:rPr>
                <w:rFonts w:asciiTheme="majorBidi" w:hAnsiTheme="majorBidi" w:cstheme="majorBidi"/>
                <w:color w:val="000000"/>
                <w:sz w:val="18"/>
                <w:szCs w:val="18"/>
              </w:rPr>
              <w:t>1135</w:t>
            </w:r>
          </w:p>
        </w:tc>
        <w:tc>
          <w:tcPr>
            <w:tcW w:w="611" w:type="dxa"/>
            <w:shd w:val="clear" w:color="auto" w:fill="auto"/>
            <w:noWrap/>
            <w:vAlign w:val="center"/>
            <w:hideMark/>
          </w:tcPr>
          <w:p w:rsidR="00FE6012" w:rsidRDefault="00FE6012" w:rsidP="00FE6012">
            <w:r w:rsidRPr="00DF540D">
              <w:rPr>
                <w:rFonts w:asciiTheme="majorBidi" w:hAnsiTheme="majorBidi" w:cstheme="majorBidi"/>
                <w:color w:val="000000"/>
                <w:sz w:val="18"/>
                <w:szCs w:val="18"/>
              </w:rPr>
              <w:t>1135</w:t>
            </w:r>
          </w:p>
        </w:tc>
        <w:tc>
          <w:tcPr>
            <w:tcW w:w="610" w:type="dxa"/>
            <w:shd w:val="clear" w:color="auto" w:fill="auto"/>
            <w:noWrap/>
            <w:vAlign w:val="center"/>
            <w:hideMark/>
          </w:tcPr>
          <w:p w:rsidR="00FE6012" w:rsidRDefault="00FE6012" w:rsidP="00FE6012">
            <w:r w:rsidRPr="00DF540D">
              <w:rPr>
                <w:rFonts w:asciiTheme="majorBidi" w:hAnsiTheme="majorBidi" w:cstheme="majorBidi"/>
                <w:color w:val="000000"/>
                <w:sz w:val="18"/>
                <w:szCs w:val="18"/>
              </w:rPr>
              <w:t>1135</w:t>
            </w:r>
          </w:p>
        </w:tc>
        <w:tc>
          <w:tcPr>
            <w:tcW w:w="610" w:type="dxa"/>
            <w:shd w:val="clear" w:color="auto" w:fill="auto"/>
            <w:noWrap/>
            <w:vAlign w:val="center"/>
            <w:hideMark/>
          </w:tcPr>
          <w:p w:rsidR="00FE6012" w:rsidRDefault="00FE6012" w:rsidP="00FE6012">
            <w:r w:rsidRPr="00DF540D">
              <w:rPr>
                <w:rFonts w:asciiTheme="majorBidi" w:hAnsiTheme="majorBidi" w:cstheme="majorBidi"/>
                <w:color w:val="000000"/>
                <w:sz w:val="18"/>
                <w:szCs w:val="18"/>
              </w:rPr>
              <w:t>1135</w:t>
            </w:r>
          </w:p>
        </w:tc>
        <w:tc>
          <w:tcPr>
            <w:tcW w:w="610" w:type="dxa"/>
            <w:shd w:val="clear" w:color="auto" w:fill="auto"/>
            <w:noWrap/>
            <w:vAlign w:val="center"/>
            <w:hideMark/>
          </w:tcPr>
          <w:p w:rsidR="00FE6012" w:rsidRDefault="00FE6012" w:rsidP="00FE6012">
            <w:r w:rsidRPr="00DF540D">
              <w:rPr>
                <w:rFonts w:asciiTheme="majorBidi" w:hAnsiTheme="majorBidi" w:cstheme="majorBidi"/>
                <w:color w:val="000000"/>
                <w:sz w:val="18"/>
                <w:szCs w:val="18"/>
              </w:rPr>
              <w:t>1135</w:t>
            </w:r>
          </w:p>
        </w:tc>
        <w:tc>
          <w:tcPr>
            <w:tcW w:w="610" w:type="dxa"/>
            <w:shd w:val="clear" w:color="auto" w:fill="auto"/>
            <w:noWrap/>
            <w:vAlign w:val="center"/>
            <w:hideMark/>
          </w:tcPr>
          <w:p w:rsidR="00FE6012" w:rsidRDefault="00FE6012" w:rsidP="00FE6012">
            <w:r w:rsidRPr="00DF540D">
              <w:rPr>
                <w:rFonts w:asciiTheme="majorBidi" w:hAnsiTheme="majorBidi" w:cstheme="majorBidi"/>
                <w:color w:val="000000"/>
                <w:sz w:val="18"/>
                <w:szCs w:val="18"/>
              </w:rPr>
              <w:t>1135</w:t>
            </w:r>
          </w:p>
        </w:tc>
        <w:tc>
          <w:tcPr>
            <w:tcW w:w="611" w:type="dxa"/>
            <w:shd w:val="clear" w:color="auto" w:fill="auto"/>
            <w:noWrap/>
            <w:vAlign w:val="center"/>
            <w:hideMark/>
          </w:tcPr>
          <w:p w:rsidR="00FE6012" w:rsidRDefault="00FE6012" w:rsidP="00FE6012">
            <w:r w:rsidRPr="00DF540D">
              <w:rPr>
                <w:rFonts w:asciiTheme="majorBidi" w:hAnsiTheme="majorBidi" w:cstheme="majorBidi"/>
                <w:color w:val="000000"/>
                <w:sz w:val="18"/>
                <w:szCs w:val="18"/>
              </w:rPr>
              <w:t>1135</w:t>
            </w:r>
          </w:p>
        </w:tc>
        <w:tc>
          <w:tcPr>
            <w:tcW w:w="610" w:type="dxa"/>
            <w:shd w:val="clear" w:color="auto" w:fill="auto"/>
            <w:noWrap/>
            <w:vAlign w:val="center"/>
            <w:hideMark/>
          </w:tcPr>
          <w:p w:rsidR="00FE6012" w:rsidRDefault="00FE6012" w:rsidP="00FE6012">
            <w:r w:rsidRPr="00DF540D">
              <w:rPr>
                <w:rFonts w:asciiTheme="majorBidi" w:hAnsiTheme="majorBidi" w:cstheme="majorBidi"/>
                <w:color w:val="000000"/>
                <w:sz w:val="18"/>
                <w:szCs w:val="18"/>
              </w:rPr>
              <w:t>1135</w:t>
            </w:r>
          </w:p>
        </w:tc>
        <w:tc>
          <w:tcPr>
            <w:tcW w:w="610" w:type="dxa"/>
            <w:shd w:val="clear" w:color="auto" w:fill="auto"/>
            <w:noWrap/>
            <w:vAlign w:val="center"/>
            <w:hideMark/>
          </w:tcPr>
          <w:p w:rsidR="00FE6012" w:rsidRDefault="00FE6012" w:rsidP="00FE6012">
            <w:r w:rsidRPr="00DF540D">
              <w:rPr>
                <w:rFonts w:asciiTheme="majorBidi" w:hAnsiTheme="majorBidi" w:cstheme="majorBidi"/>
                <w:color w:val="000000"/>
                <w:sz w:val="18"/>
                <w:szCs w:val="18"/>
              </w:rPr>
              <w:t>1135</w:t>
            </w:r>
          </w:p>
        </w:tc>
        <w:tc>
          <w:tcPr>
            <w:tcW w:w="610" w:type="dxa"/>
            <w:shd w:val="clear" w:color="auto" w:fill="auto"/>
            <w:noWrap/>
            <w:vAlign w:val="center"/>
            <w:hideMark/>
          </w:tcPr>
          <w:p w:rsidR="00FE6012" w:rsidRDefault="00FE6012" w:rsidP="00FE6012">
            <w:r w:rsidRPr="00DF540D">
              <w:rPr>
                <w:rFonts w:asciiTheme="majorBidi" w:hAnsiTheme="majorBidi" w:cstheme="majorBidi"/>
                <w:color w:val="000000"/>
                <w:sz w:val="18"/>
                <w:szCs w:val="18"/>
              </w:rPr>
              <w:t>1135</w:t>
            </w:r>
          </w:p>
        </w:tc>
        <w:tc>
          <w:tcPr>
            <w:tcW w:w="610" w:type="dxa"/>
            <w:shd w:val="clear" w:color="auto" w:fill="auto"/>
            <w:noWrap/>
            <w:vAlign w:val="center"/>
            <w:hideMark/>
          </w:tcPr>
          <w:p w:rsidR="00FE6012" w:rsidRDefault="00FE6012" w:rsidP="00FE6012">
            <w:r w:rsidRPr="00DF540D">
              <w:rPr>
                <w:rFonts w:asciiTheme="majorBidi" w:hAnsiTheme="majorBidi" w:cstheme="majorBidi"/>
                <w:color w:val="000000"/>
                <w:sz w:val="18"/>
                <w:szCs w:val="18"/>
              </w:rPr>
              <w:t>1135</w:t>
            </w:r>
          </w:p>
        </w:tc>
        <w:tc>
          <w:tcPr>
            <w:tcW w:w="611" w:type="dxa"/>
            <w:vAlign w:val="center"/>
          </w:tcPr>
          <w:p w:rsidR="00FE6012" w:rsidRDefault="00FE6012" w:rsidP="00FE6012">
            <w:r w:rsidRPr="00DF540D">
              <w:rPr>
                <w:rFonts w:asciiTheme="majorBidi" w:hAnsiTheme="majorBidi" w:cstheme="majorBidi"/>
                <w:color w:val="000000"/>
                <w:sz w:val="18"/>
                <w:szCs w:val="18"/>
              </w:rPr>
              <w:t>1135</w:t>
            </w:r>
          </w:p>
        </w:tc>
      </w:tr>
      <w:tr w:rsidR="00D97FCD" w:rsidRPr="00CD1BD8" w:rsidTr="00F45FEB">
        <w:trPr>
          <w:trHeight w:val="20"/>
        </w:trPr>
        <w:tc>
          <w:tcPr>
            <w:tcW w:w="4815" w:type="dxa"/>
            <w:shd w:val="clear" w:color="auto" w:fill="auto"/>
            <w:noWrap/>
            <w:vAlign w:val="center"/>
            <w:hideMark/>
          </w:tcPr>
          <w:p w:rsidR="00D97FCD" w:rsidRPr="00CD1BD8" w:rsidRDefault="00D97FCD" w:rsidP="00D97FCD">
            <w:pPr>
              <w:ind w:left="-57" w:right="-57"/>
              <w:jc w:val="both"/>
              <w:rPr>
                <w:color w:val="000000"/>
              </w:rPr>
            </w:pPr>
            <w:r w:rsidRPr="00CD1BD8">
              <w:rPr>
                <w:color w:val="000000"/>
              </w:rPr>
              <w:t>Доля тепловой энергии, выработанной в комбинированном режиме</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vAlign w:val="center"/>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r>
      <w:tr w:rsidR="00D97FCD" w:rsidRPr="00CD1BD8" w:rsidTr="00F45FEB">
        <w:trPr>
          <w:trHeight w:val="20"/>
        </w:trPr>
        <w:tc>
          <w:tcPr>
            <w:tcW w:w="4815" w:type="dxa"/>
            <w:shd w:val="clear" w:color="auto" w:fill="auto"/>
            <w:noWrap/>
            <w:vAlign w:val="center"/>
            <w:hideMark/>
          </w:tcPr>
          <w:p w:rsidR="00D97FCD" w:rsidRPr="00CD1BD8" w:rsidRDefault="00D97FCD" w:rsidP="00D97FCD">
            <w:pPr>
              <w:ind w:left="-57" w:right="-57"/>
              <w:jc w:val="both"/>
              <w:rPr>
                <w:color w:val="000000"/>
              </w:rPr>
            </w:pPr>
            <w:r w:rsidRPr="00CD1BD8">
              <w:rPr>
                <w:color w:val="000000"/>
              </w:rPr>
              <w:t>Удельный расход условного топлива на отпуск электрической энергии</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vAlign w:val="center"/>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r>
      <w:tr w:rsidR="00D97FCD" w:rsidRPr="00CD1BD8" w:rsidTr="00F45FEB">
        <w:trPr>
          <w:trHeight w:val="20"/>
        </w:trPr>
        <w:tc>
          <w:tcPr>
            <w:tcW w:w="4815" w:type="dxa"/>
            <w:shd w:val="clear" w:color="auto" w:fill="auto"/>
            <w:noWrap/>
            <w:vAlign w:val="center"/>
            <w:hideMark/>
          </w:tcPr>
          <w:p w:rsidR="00D97FCD" w:rsidRPr="00CD1BD8" w:rsidRDefault="00D97FCD" w:rsidP="00D97FCD">
            <w:pPr>
              <w:ind w:left="-57" w:right="-57"/>
              <w:jc w:val="both"/>
              <w:rPr>
                <w:color w:val="000000"/>
              </w:rPr>
            </w:pPr>
            <w:r w:rsidRPr="00CD1BD8">
              <w:rPr>
                <w:color w:val="00000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1"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1"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1" w:type="dxa"/>
            <w:vAlign w:val="center"/>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r>
      <w:tr w:rsidR="00D97FCD" w:rsidRPr="00CD1BD8" w:rsidTr="00F45FEB">
        <w:trPr>
          <w:trHeight w:val="20"/>
        </w:trPr>
        <w:tc>
          <w:tcPr>
            <w:tcW w:w="4815" w:type="dxa"/>
            <w:shd w:val="clear" w:color="auto" w:fill="auto"/>
            <w:noWrap/>
            <w:vAlign w:val="center"/>
            <w:hideMark/>
          </w:tcPr>
          <w:p w:rsidR="00D97FCD" w:rsidRPr="00CD1BD8" w:rsidRDefault="00D97FCD" w:rsidP="00D97FCD">
            <w:pPr>
              <w:ind w:left="-57" w:right="-57"/>
              <w:jc w:val="both"/>
              <w:rPr>
                <w:color w:val="000000"/>
              </w:rPr>
            </w:pPr>
            <w:r w:rsidRPr="00CD1BD8">
              <w:rPr>
                <w:color w:val="000000"/>
              </w:rPr>
              <w:t>Доля отпуска тепловой энергии, осуществляемого потребителям по приборам учета, в общем объеме отпущенной тепловой энергии</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0,2</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0,3</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0,3</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0,4</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0,4</w:t>
            </w:r>
          </w:p>
        </w:tc>
        <w:tc>
          <w:tcPr>
            <w:tcW w:w="611"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0,4</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0,5</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0,5</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0,6</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0,6</w:t>
            </w:r>
          </w:p>
        </w:tc>
        <w:tc>
          <w:tcPr>
            <w:tcW w:w="611"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0,6</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0,7</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0,7</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0,7</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0,7</w:t>
            </w:r>
          </w:p>
        </w:tc>
        <w:tc>
          <w:tcPr>
            <w:tcW w:w="611" w:type="dxa"/>
            <w:vAlign w:val="center"/>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0,7</w:t>
            </w:r>
          </w:p>
        </w:tc>
      </w:tr>
      <w:tr w:rsidR="00D97FCD" w:rsidRPr="00CD1BD8" w:rsidTr="00F45FEB">
        <w:trPr>
          <w:trHeight w:val="20"/>
        </w:trPr>
        <w:tc>
          <w:tcPr>
            <w:tcW w:w="4815" w:type="dxa"/>
            <w:shd w:val="clear" w:color="auto" w:fill="auto"/>
            <w:noWrap/>
            <w:vAlign w:val="center"/>
            <w:hideMark/>
          </w:tcPr>
          <w:p w:rsidR="00D97FCD" w:rsidRPr="00CD1BD8" w:rsidRDefault="00D97FCD" w:rsidP="00D97FCD">
            <w:pPr>
              <w:ind w:left="-57" w:right="-57"/>
              <w:jc w:val="both"/>
              <w:rPr>
                <w:color w:val="000000"/>
              </w:rPr>
            </w:pPr>
            <w:r w:rsidRPr="00CD1BD8">
              <w:rPr>
                <w:color w:val="000000"/>
              </w:rPr>
              <w:t>Средневзвешенный (по материальной харак</w:t>
            </w:r>
            <w:r w:rsidRPr="00CD1BD8">
              <w:rPr>
                <w:color w:val="000000"/>
              </w:rPr>
              <w:lastRenderedPageBreak/>
              <w:t>теристике) срок эксплуатации тепловых сетей</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lastRenderedPageBreak/>
              <w:t>32</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32</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31</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31</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31</w:t>
            </w:r>
          </w:p>
        </w:tc>
        <w:tc>
          <w:tcPr>
            <w:tcW w:w="611"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30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30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30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29</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29</w:t>
            </w:r>
          </w:p>
        </w:tc>
        <w:tc>
          <w:tcPr>
            <w:tcW w:w="611"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29</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28</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28</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28</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27</w:t>
            </w:r>
          </w:p>
        </w:tc>
        <w:tc>
          <w:tcPr>
            <w:tcW w:w="611" w:type="dxa"/>
            <w:vAlign w:val="center"/>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27</w:t>
            </w:r>
          </w:p>
        </w:tc>
      </w:tr>
      <w:tr w:rsidR="00A14644" w:rsidRPr="00CD1BD8" w:rsidTr="00A14644">
        <w:trPr>
          <w:trHeight w:val="20"/>
        </w:trPr>
        <w:tc>
          <w:tcPr>
            <w:tcW w:w="4815" w:type="dxa"/>
            <w:shd w:val="clear" w:color="auto" w:fill="auto"/>
            <w:noWrap/>
            <w:vAlign w:val="center"/>
            <w:hideMark/>
          </w:tcPr>
          <w:p w:rsidR="00A14644" w:rsidRPr="00CD1BD8" w:rsidRDefault="00A14644" w:rsidP="00A14644">
            <w:pPr>
              <w:ind w:left="-57" w:right="-57"/>
              <w:jc w:val="both"/>
              <w:rPr>
                <w:color w:val="000000"/>
              </w:rPr>
            </w:pPr>
            <w:r w:rsidRPr="00CD1BD8">
              <w:rPr>
                <w:color w:val="000000"/>
              </w:rPr>
              <w:lastRenderedPageBreak/>
              <w:t>Отношение материальной характеристики тепловых сетей, реконструированных за год, к общей материальной характеристике тепловых сетей</w:t>
            </w:r>
          </w:p>
        </w:tc>
        <w:tc>
          <w:tcPr>
            <w:tcW w:w="610" w:type="dxa"/>
            <w:shd w:val="clear" w:color="auto" w:fill="auto"/>
            <w:noWrap/>
            <w:vAlign w:val="center"/>
            <w:hideMark/>
          </w:tcPr>
          <w:p w:rsidR="00A14644" w:rsidRPr="00E4502D" w:rsidRDefault="00A14644" w:rsidP="00A14644">
            <w:pPr>
              <w:jc w:val="center"/>
              <w:rPr>
                <w:rFonts w:asciiTheme="majorBidi" w:hAnsiTheme="majorBidi" w:cstheme="majorBidi"/>
                <w:color w:val="000000"/>
                <w:sz w:val="20"/>
                <w:szCs w:val="20"/>
              </w:rPr>
            </w:pPr>
            <w:r>
              <w:rPr>
                <w:rFonts w:asciiTheme="majorBidi" w:hAnsiTheme="majorBidi" w:cstheme="majorBidi"/>
                <w:color w:val="000000"/>
                <w:sz w:val="20"/>
                <w:szCs w:val="20"/>
              </w:rPr>
              <w:t>0,00</w:t>
            </w:r>
          </w:p>
        </w:tc>
        <w:tc>
          <w:tcPr>
            <w:tcW w:w="610" w:type="dxa"/>
            <w:shd w:val="clear" w:color="auto" w:fill="auto"/>
            <w:noWrap/>
            <w:vAlign w:val="center"/>
            <w:hideMark/>
          </w:tcPr>
          <w:p w:rsidR="00A14644" w:rsidRDefault="00A14644" w:rsidP="00A14644">
            <w:r w:rsidRPr="005650FB">
              <w:rPr>
                <w:rFonts w:asciiTheme="majorBidi" w:hAnsiTheme="majorBidi" w:cstheme="majorBidi"/>
                <w:color w:val="000000"/>
                <w:sz w:val="20"/>
                <w:szCs w:val="20"/>
              </w:rPr>
              <w:t>0,00</w:t>
            </w:r>
          </w:p>
        </w:tc>
        <w:tc>
          <w:tcPr>
            <w:tcW w:w="610" w:type="dxa"/>
            <w:shd w:val="clear" w:color="auto" w:fill="auto"/>
            <w:noWrap/>
            <w:vAlign w:val="center"/>
            <w:hideMark/>
          </w:tcPr>
          <w:p w:rsidR="00A14644" w:rsidRDefault="00A14644" w:rsidP="00A14644">
            <w:r w:rsidRPr="005650FB">
              <w:rPr>
                <w:rFonts w:asciiTheme="majorBidi" w:hAnsiTheme="majorBidi" w:cstheme="majorBidi"/>
                <w:color w:val="000000"/>
                <w:sz w:val="20"/>
                <w:szCs w:val="20"/>
              </w:rPr>
              <w:t>0,00</w:t>
            </w:r>
          </w:p>
        </w:tc>
        <w:tc>
          <w:tcPr>
            <w:tcW w:w="610" w:type="dxa"/>
            <w:shd w:val="clear" w:color="auto" w:fill="auto"/>
            <w:noWrap/>
            <w:vAlign w:val="center"/>
            <w:hideMark/>
          </w:tcPr>
          <w:p w:rsidR="00A14644" w:rsidRDefault="00A14644" w:rsidP="00A14644">
            <w:r w:rsidRPr="005650FB">
              <w:rPr>
                <w:rFonts w:asciiTheme="majorBidi" w:hAnsiTheme="majorBidi" w:cstheme="majorBidi"/>
                <w:color w:val="000000"/>
                <w:sz w:val="20"/>
                <w:szCs w:val="20"/>
              </w:rPr>
              <w:t>0,00</w:t>
            </w:r>
          </w:p>
        </w:tc>
        <w:tc>
          <w:tcPr>
            <w:tcW w:w="610" w:type="dxa"/>
            <w:shd w:val="clear" w:color="auto" w:fill="auto"/>
            <w:noWrap/>
            <w:vAlign w:val="center"/>
            <w:hideMark/>
          </w:tcPr>
          <w:p w:rsidR="00A14644" w:rsidRDefault="00A14644" w:rsidP="00A14644">
            <w:r w:rsidRPr="005650FB">
              <w:rPr>
                <w:rFonts w:asciiTheme="majorBidi" w:hAnsiTheme="majorBidi" w:cstheme="majorBidi"/>
                <w:color w:val="000000"/>
                <w:sz w:val="20"/>
                <w:szCs w:val="20"/>
              </w:rPr>
              <w:t>0,00</w:t>
            </w:r>
          </w:p>
        </w:tc>
        <w:tc>
          <w:tcPr>
            <w:tcW w:w="611" w:type="dxa"/>
            <w:shd w:val="clear" w:color="auto" w:fill="auto"/>
            <w:noWrap/>
            <w:vAlign w:val="center"/>
            <w:hideMark/>
          </w:tcPr>
          <w:p w:rsidR="00A14644" w:rsidRDefault="00A14644" w:rsidP="00A14644">
            <w:r w:rsidRPr="005650FB">
              <w:rPr>
                <w:rFonts w:asciiTheme="majorBidi" w:hAnsiTheme="majorBidi" w:cstheme="majorBidi"/>
                <w:color w:val="000000"/>
                <w:sz w:val="20"/>
                <w:szCs w:val="20"/>
              </w:rPr>
              <w:t>0,00</w:t>
            </w:r>
          </w:p>
        </w:tc>
        <w:tc>
          <w:tcPr>
            <w:tcW w:w="610" w:type="dxa"/>
            <w:shd w:val="clear" w:color="auto" w:fill="auto"/>
            <w:noWrap/>
            <w:vAlign w:val="center"/>
            <w:hideMark/>
          </w:tcPr>
          <w:p w:rsidR="00A14644" w:rsidRDefault="00A14644" w:rsidP="00A14644">
            <w:r w:rsidRPr="005650FB">
              <w:rPr>
                <w:rFonts w:asciiTheme="majorBidi" w:hAnsiTheme="majorBidi" w:cstheme="majorBidi"/>
                <w:color w:val="000000"/>
                <w:sz w:val="20"/>
                <w:szCs w:val="20"/>
              </w:rPr>
              <w:t>0,00</w:t>
            </w:r>
          </w:p>
        </w:tc>
        <w:tc>
          <w:tcPr>
            <w:tcW w:w="610" w:type="dxa"/>
            <w:shd w:val="clear" w:color="auto" w:fill="auto"/>
            <w:noWrap/>
            <w:vAlign w:val="center"/>
            <w:hideMark/>
          </w:tcPr>
          <w:p w:rsidR="00A14644" w:rsidRDefault="00A14644" w:rsidP="00A14644">
            <w:r w:rsidRPr="005650FB">
              <w:rPr>
                <w:rFonts w:asciiTheme="majorBidi" w:hAnsiTheme="majorBidi" w:cstheme="majorBidi"/>
                <w:color w:val="000000"/>
                <w:sz w:val="20"/>
                <w:szCs w:val="20"/>
              </w:rPr>
              <w:t>0,00</w:t>
            </w:r>
          </w:p>
        </w:tc>
        <w:tc>
          <w:tcPr>
            <w:tcW w:w="610" w:type="dxa"/>
            <w:shd w:val="clear" w:color="auto" w:fill="auto"/>
            <w:noWrap/>
            <w:vAlign w:val="center"/>
            <w:hideMark/>
          </w:tcPr>
          <w:p w:rsidR="00A14644" w:rsidRDefault="00A14644" w:rsidP="00A14644">
            <w:r w:rsidRPr="005650FB">
              <w:rPr>
                <w:rFonts w:asciiTheme="majorBidi" w:hAnsiTheme="majorBidi" w:cstheme="majorBidi"/>
                <w:color w:val="000000"/>
                <w:sz w:val="20"/>
                <w:szCs w:val="20"/>
              </w:rPr>
              <w:t>0,00</w:t>
            </w:r>
          </w:p>
        </w:tc>
        <w:tc>
          <w:tcPr>
            <w:tcW w:w="610" w:type="dxa"/>
            <w:shd w:val="clear" w:color="auto" w:fill="auto"/>
            <w:noWrap/>
            <w:vAlign w:val="center"/>
            <w:hideMark/>
          </w:tcPr>
          <w:p w:rsidR="00A14644" w:rsidRDefault="00A14644" w:rsidP="00A14644">
            <w:r w:rsidRPr="005650FB">
              <w:rPr>
                <w:rFonts w:asciiTheme="majorBidi" w:hAnsiTheme="majorBidi" w:cstheme="majorBidi"/>
                <w:color w:val="000000"/>
                <w:sz w:val="20"/>
                <w:szCs w:val="20"/>
              </w:rPr>
              <w:t>0,00</w:t>
            </w:r>
          </w:p>
        </w:tc>
        <w:tc>
          <w:tcPr>
            <w:tcW w:w="611" w:type="dxa"/>
            <w:shd w:val="clear" w:color="auto" w:fill="auto"/>
            <w:noWrap/>
            <w:vAlign w:val="center"/>
            <w:hideMark/>
          </w:tcPr>
          <w:p w:rsidR="00A14644" w:rsidRDefault="00A14644" w:rsidP="00A14644">
            <w:r w:rsidRPr="005650FB">
              <w:rPr>
                <w:rFonts w:asciiTheme="majorBidi" w:hAnsiTheme="majorBidi" w:cstheme="majorBidi"/>
                <w:color w:val="000000"/>
                <w:sz w:val="20"/>
                <w:szCs w:val="20"/>
              </w:rPr>
              <w:t>0,00</w:t>
            </w:r>
          </w:p>
        </w:tc>
        <w:tc>
          <w:tcPr>
            <w:tcW w:w="610" w:type="dxa"/>
            <w:shd w:val="clear" w:color="auto" w:fill="auto"/>
            <w:noWrap/>
            <w:vAlign w:val="center"/>
            <w:hideMark/>
          </w:tcPr>
          <w:p w:rsidR="00A14644" w:rsidRDefault="00A14644" w:rsidP="00A14644">
            <w:r w:rsidRPr="005650FB">
              <w:rPr>
                <w:rFonts w:asciiTheme="majorBidi" w:hAnsiTheme="majorBidi" w:cstheme="majorBidi"/>
                <w:color w:val="000000"/>
                <w:sz w:val="20"/>
                <w:szCs w:val="20"/>
              </w:rPr>
              <w:t>0,00</w:t>
            </w:r>
          </w:p>
        </w:tc>
        <w:tc>
          <w:tcPr>
            <w:tcW w:w="610" w:type="dxa"/>
            <w:shd w:val="clear" w:color="auto" w:fill="auto"/>
            <w:noWrap/>
            <w:vAlign w:val="center"/>
            <w:hideMark/>
          </w:tcPr>
          <w:p w:rsidR="00A14644" w:rsidRDefault="00A14644" w:rsidP="00A14644">
            <w:r w:rsidRPr="005650FB">
              <w:rPr>
                <w:rFonts w:asciiTheme="majorBidi" w:hAnsiTheme="majorBidi" w:cstheme="majorBidi"/>
                <w:color w:val="000000"/>
                <w:sz w:val="20"/>
                <w:szCs w:val="20"/>
              </w:rPr>
              <w:t>0,00</w:t>
            </w:r>
          </w:p>
        </w:tc>
        <w:tc>
          <w:tcPr>
            <w:tcW w:w="610" w:type="dxa"/>
            <w:shd w:val="clear" w:color="auto" w:fill="auto"/>
            <w:noWrap/>
            <w:vAlign w:val="center"/>
            <w:hideMark/>
          </w:tcPr>
          <w:p w:rsidR="00A14644" w:rsidRDefault="00A14644" w:rsidP="00A14644">
            <w:r w:rsidRPr="005650FB">
              <w:rPr>
                <w:rFonts w:asciiTheme="majorBidi" w:hAnsiTheme="majorBidi" w:cstheme="majorBidi"/>
                <w:color w:val="000000"/>
                <w:sz w:val="20"/>
                <w:szCs w:val="20"/>
              </w:rPr>
              <w:t>0,00</w:t>
            </w:r>
          </w:p>
        </w:tc>
        <w:tc>
          <w:tcPr>
            <w:tcW w:w="610" w:type="dxa"/>
            <w:shd w:val="clear" w:color="auto" w:fill="auto"/>
            <w:noWrap/>
            <w:vAlign w:val="center"/>
            <w:hideMark/>
          </w:tcPr>
          <w:p w:rsidR="00A14644" w:rsidRDefault="00A14644" w:rsidP="00A14644">
            <w:r w:rsidRPr="005650FB">
              <w:rPr>
                <w:rFonts w:asciiTheme="majorBidi" w:hAnsiTheme="majorBidi" w:cstheme="majorBidi"/>
                <w:color w:val="000000"/>
                <w:sz w:val="20"/>
                <w:szCs w:val="20"/>
              </w:rPr>
              <w:t>0,00</w:t>
            </w:r>
          </w:p>
        </w:tc>
        <w:tc>
          <w:tcPr>
            <w:tcW w:w="611" w:type="dxa"/>
            <w:vAlign w:val="center"/>
          </w:tcPr>
          <w:p w:rsidR="00A14644" w:rsidRDefault="00A14644" w:rsidP="00A14644">
            <w:r w:rsidRPr="005650FB">
              <w:rPr>
                <w:rFonts w:asciiTheme="majorBidi" w:hAnsiTheme="majorBidi" w:cstheme="majorBidi"/>
                <w:color w:val="000000"/>
                <w:sz w:val="20"/>
                <w:szCs w:val="20"/>
              </w:rPr>
              <w:t>0,00</w:t>
            </w:r>
          </w:p>
        </w:tc>
      </w:tr>
      <w:tr w:rsidR="00D97FCD" w:rsidRPr="00CD1BD8" w:rsidTr="00F45FEB">
        <w:trPr>
          <w:trHeight w:val="20"/>
        </w:trPr>
        <w:tc>
          <w:tcPr>
            <w:tcW w:w="4815" w:type="dxa"/>
            <w:shd w:val="clear" w:color="auto" w:fill="auto"/>
            <w:noWrap/>
            <w:vAlign w:val="center"/>
            <w:hideMark/>
          </w:tcPr>
          <w:p w:rsidR="00D97FCD" w:rsidRPr="00CD1BD8" w:rsidRDefault="00D97FCD" w:rsidP="00D97FCD">
            <w:pPr>
              <w:ind w:left="-57" w:right="-57"/>
              <w:jc w:val="both"/>
              <w:rPr>
                <w:color w:val="000000"/>
              </w:rPr>
            </w:pPr>
            <w:r w:rsidRPr="00CD1BD8">
              <w:rPr>
                <w:color w:val="000000"/>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1"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1"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0" w:type="dxa"/>
            <w:shd w:val="clear" w:color="auto" w:fill="auto"/>
            <w:noWrap/>
            <w:vAlign w:val="center"/>
            <w:hideMark/>
          </w:tcPr>
          <w:p w:rsidR="00D97FCD" w:rsidRPr="00E4502D" w:rsidRDefault="00F26FAE"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r w:rsidR="00D97FCD" w:rsidRPr="00E4502D">
              <w:rPr>
                <w:rFonts w:asciiTheme="majorBidi" w:hAnsiTheme="majorBidi" w:cstheme="majorBidi"/>
                <w:color w:val="000000"/>
                <w:sz w:val="20"/>
                <w:szCs w:val="20"/>
              </w:rPr>
              <w:t>,00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0" w:type="dxa"/>
            <w:shd w:val="clear" w:color="auto" w:fill="auto"/>
            <w:noWrap/>
            <w:vAlign w:val="center"/>
            <w:hideMark/>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1" w:type="dxa"/>
            <w:vAlign w:val="center"/>
          </w:tcPr>
          <w:p w:rsidR="00D97FCD" w:rsidRPr="00E4502D" w:rsidRDefault="00D97FCD" w:rsidP="00D97FCD">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r>
    </w:tbl>
    <w:p w:rsidR="00F40393" w:rsidRPr="00CD1BD8" w:rsidRDefault="00F40393" w:rsidP="0028308C">
      <w:pPr>
        <w:tabs>
          <w:tab w:val="left" w:pos="1276"/>
        </w:tabs>
        <w:ind w:firstLine="709"/>
        <w:jc w:val="right"/>
        <w:rPr>
          <w:sz w:val="28"/>
          <w:szCs w:val="28"/>
        </w:rPr>
      </w:pPr>
    </w:p>
    <w:p w:rsidR="00000149" w:rsidRPr="00CD1BD8" w:rsidRDefault="00000149" w:rsidP="0028308C">
      <w:pPr>
        <w:tabs>
          <w:tab w:val="left" w:pos="1276"/>
        </w:tabs>
        <w:ind w:firstLine="709"/>
        <w:jc w:val="both"/>
        <w:rPr>
          <w:sz w:val="28"/>
          <w:szCs w:val="28"/>
        </w:rPr>
        <w:sectPr w:rsidR="00000149" w:rsidRPr="00CD1BD8" w:rsidSect="00000149">
          <w:pgSz w:w="16838" w:h="11906" w:orient="landscape"/>
          <w:pgMar w:top="1134" w:right="1134" w:bottom="1134" w:left="1134" w:header="720" w:footer="709" w:gutter="0"/>
          <w:cols w:space="720"/>
          <w:docGrid w:linePitch="360"/>
        </w:sectPr>
      </w:pPr>
    </w:p>
    <w:p w:rsidR="008C091E" w:rsidRPr="00CD1BD8" w:rsidRDefault="008C091E" w:rsidP="00F746DE">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41" w:name="_Toc530747815"/>
      <w:r w:rsidRPr="00CD1BD8">
        <w:rPr>
          <w:rFonts w:asciiTheme="majorHAnsi" w:hAnsiTheme="majorHAnsi"/>
          <w:caps/>
          <w:color w:val="000000" w:themeColor="text1"/>
          <w:spacing w:val="20"/>
          <w:sz w:val="34"/>
          <w:szCs w:val="34"/>
        </w:rPr>
        <w:lastRenderedPageBreak/>
        <w:t>Глава 14. Ценовые (тарифные) последствия</w:t>
      </w:r>
      <w:bookmarkEnd w:id="41"/>
    </w:p>
    <w:p w:rsidR="008C091E" w:rsidRPr="00CD1BD8" w:rsidRDefault="008C091E" w:rsidP="008C091E">
      <w:pPr>
        <w:spacing w:line="360" w:lineRule="auto"/>
        <w:ind w:firstLine="567"/>
        <w:jc w:val="both"/>
        <w:rPr>
          <w:color w:val="000000" w:themeColor="text1"/>
          <w:sz w:val="28"/>
          <w:szCs w:val="28"/>
        </w:rPr>
      </w:pPr>
    </w:p>
    <w:p w:rsidR="00A24246" w:rsidRPr="00CD1BD8" w:rsidRDefault="00A24246" w:rsidP="00A24246">
      <w:pPr>
        <w:tabs>
          <w:tab w:val="left" w:pos="1276"/>
        </w:tabs>
        <w:ind w:firstLine="709"/>
        <w:jc w:val="both"/>
        <w:rPr>
          <w:b/>
          <w:sz w:val="28"/>
          <w:szCs w:val="28"/>
        </w:rPr>
      </w:pPr>
      <w:r w:rsidRPr="00CD1BD8">
        <w:rPr>
          <w:b/>
          <w:sz w:val="28"/>
          <w:szCs w:val="28"/>
        </w:rPr>
        <w:t>а) Тарифно-балансовые расчетные модели теплоснабжения потребителей п</w:t>
      </w:r>
      <w:r w:rsidR="00494A2A" w:rsidRPr="00CD1BD8">
        <w:rPr>
          <w:b/>
          <w:sz w:val="28"/>
          <w:szCs w:val="28"/>
        </w:rPr>
        <w:t>о каждой системе теплоснабжения</w:t>
      </w:r>
    </w:p>
    <w:p w:rsidR="00A24246" w:rsidRPr="00CD1BD8" w:rsidRDefault="00494A2A" w:rsidP="00084E42">
      <w:pPr>
        <w:tabs>
          <w:tab w:val="left" w:pos="1276"/>
        </w:tabs>
        <w:ind w:firstLine="709"/>
        <w:jc w:val="both"/>
        <w:rPr>
          <w:sz w:val="28"/>
          <w:szCs w:val="28"/>
        </w:rPr>
      </w:pPr>
      <w:r w:rsidRPr="00CD1BD8">
        <w:rPr>
          <w:sz w:val="28"/>
          <w:szCs w:val="28"/>
        </w:rPr>
        <w:t>Тариф на тепловую энергию для потребителей</w:t>
      </w:r>
      <w:r w:rsidR="00E9724F" w:rsidRPr="00CD1BD8">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устанавливается без дифференциации по системам теплоснабжения. В связи с этим тарифно-балансовая расчетная модель теплоснабжения потребителей</w:t>
      </w:r>
      <w:r w:rsidR="00E9724F" w:rsidRPr="00CD1BD8">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составлена единой в отношении всех систем теплоснабжения</w:t>
      </w:r>
      <w:r w:rsidR="00981ACA" w:rsidRPr="00CD1BD8">
        <w:rPr>
          <w:sz w:val="28"/>
          <w:szCs w:val="28"/>
        </w:rPr>
        <w:t xml:space="preserve"> и представлена в таблиц</w:t>
      </w:r>
      <w:r w:rsidR="00AF227C" w:rsidRPr="00CD1BD8">
        <w:rPr>
          <w:sz w:val="28"/>
          <w:szCs w:val="28"/>
        </w:rPr>
        <w:t>е</w:t>
      </w:r>
      <w:r w:rsidR="00981ACA" w:rsidRPr="00CD1BD8">
        <w:rPr>
          <w:sz w:val="28"/>
          <w:szCs w:val="28"/>
        </w:rPr>
        <w:t xml:space="preserve"> </w:t>
      </w:r>
      <w:r w:rsidR="00B35023">
        <w:rPr>
          <w:sz w:val="28"/>
          <w:szCs w:val="28"/>
        </w:rPr>
        <w:t>28</w:t>
      </w:r>
      <w:r w:rsidRPr="00CD1BD8">
        <w:rPr>
          <w:sz w:val="28"/>
          <w:szCs w:val="28"/>
        </w:rPr>
        <w:t>.</w:t>
      </w:r>
    </w:p>
    <w:p w:rsidR="00A24246" w:rsidRPr="00CD1BD8" w:rsidRDefault="00A24246" w:rsidP="00A24246">
      <w:pPr>
        <w:tabs>
          <w:tab w:val="left" w:pos="1276"/>
        </w:tabs>
        <w:ind w:firstLine="709"/>
        <w:jc w:val="both"/>
        <w:rPr>
          <w:sz w:val="28"/>
          <w:szCs w:val="28"/>
        </w:rPr>
      </w:pPr>
    </w:p>
    <w:p w:rsidR="00A24246" w:rsidRPr="00CD1BD8" w:rsidRDefault="00A24246" w:rsidP="00A24246">
      <w:pPr>
        <w:tabs>
          <w:tab w:val="left" w:pos="1276"/>
        </w:tabs>
        <w:ind w:firstLine="709"/>
        <w:jc w:val="both"/>
        <w:rPr>
          <w:b/>
          <w:sz w:val="28"/>
          <w:szCs w:val="28"/>
        </w:rPr>
      </w:pPr>
      <w:r w:rsidRPr="00CD1BD8">
        <w:rPr>
          <w:b/>
          <w:sz w:val="28"/>
          <w:szCs w:val="28"/>
        </w:rPr>
        <w:t>б) Тарифно-балансовые расчетные модели теплоснабжения потребителей по каждой единой теплоснабжающей организации</w:t>
      </w:r>
    </w:p>
    <w:p w:rsidR="00A24246" w:rsidRPr="00CD1BD8" w:rsidRDefault="00981ACA" w:rsidP="00E62F79">
      <w:pPr>
        <w:tabs>
          <w:tab w:val="left" w:pos="1276"/>
        </w:tabs>
        <w:ind w:firstLine="709"/>
        <w:jc w:val="both"/>
        <w:rPr>
          <w:sz w:val="28"/>
          <w:szCs w:val="28"/>
        </w:rPr>
      </w:pPr>
      <w:r w:rsidRPr="00CD1BD8">
        <w:rPr>
          <w:sz w:val="28"/>
          <w:szCs w:val="28"/>
        </w:rPr>
        <w:t xml:space="preserve">Тарифно-балансовая расчетная модель теплоснабжения </w:t>
      </w:r>
      <w:r w:rsidR="00F8200E" w:rsidRPr="00CD1BD8">
        <w:rPr>
          <w:sz w:val="28"/>
          <w:szCs w:val="28"/>
        </w:rPr>
        <w:t xml:space="preserve">по </w:t>
      </w:r>
      <w:r w:rsidR="00083D47">
        <w:rPr>
          <w:sz w:val="28"/>
          <w:szCs w:val="28"/>
        </w:rPr>
        <w:t>МУП «Хозьминское»</w:t>
      </w:r>
      <w:r w:rsidR="00AF227C" w:rsidRPr="00CD1BD8">
        <w:rPr>
          <w:sz w:val="28"/>
          <w:szCs w:val="28"/>
        </w:rPr>
        <w:t xml:space="preserve"> </w:t>
      </w:r>
      <w:r w:rsidRPr="00CD1BD8">
        <w:rPr>
          <w:sz w:val="28"/>
          <w:szCs w:val="28"/>
        </w:rPr>
        <w:t xml:space="preserve">представлена в таблице </w:t>
      </w:r>
      <w:r w:rsidR="00B35023">
        <w:rPr>
          <w:sz w:val="28"/>
          <w:szCs w:val="28"/>
        </w:rPr>
        <w:t>28</w:t>
      </w:r>
      <w:r w:rsidRPr="00CD1BD8">
        <w:rPr>
          <w:sz w:val="28"/>
          <w:szCs w:val="28"/>
        </w:rPr>
        <w:t>.</w:t>
      </w:r>
    </w:p>
    <w:p w:rsidR="00A24246" w:rsidRPr="00CD1BD8" w:rsidRDefault="00A24246" w:rsidP="00A24246">
      <w:pPr>
        <w:tabs>
          <w:tab w:val="left" w:pos="1276"/>
        </w:tabs>
        <w:ind w:firstLine="709"/>
        <w:jc w:val="both"/>
        <w:rPr>
          <w:sz w:val="28"/>
          <w:szCs w:val="28"/>
        </w:rPr>
      </w:pPr>
    </w:p>
    <w:p w:rsidR="00A24246" w:rsidRPr="00CD1BD8" w:rsidRDefault="00A24246" w:rsidP="00A24246">
      <w:pPr>
        <w:tabs>
          <w:tab w:val="left" w:pos="1276"/>
        </w:tabs>
        <w:ind w:firstLine="709"/>
        <w:jc w:val="both"/>
        <w:rPr>
          <w:b/>
          <w:sz w:val="28"/>
          <w:szCs w:val="28"/>
        </w:rPr>
      </w:pPr>
      <w:r w:rsidRPr="00CD1BD8">
        <w:rPr>
          <w:b/>
          <w:sz w:val="28"/>
          <w:szCs w:val="28"/>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p>
    <w:p w:rsidR="00B218F6" w:rsidRPr="00CD1BD8" w:rsidRDefault="00B218F6" w:rsidP="00806542">
      <w:pPr>
        <w:tabs>
          <w:tab w:val="left" w:pos="1276"/>
        </w:tabs>
        <w:ind w:firstLine="709"/>
        <w:jc w:val="both"/>
        <w:rPr>
          <w:sz w:val="28"/>
          <w:szCs w:val="28"/>
        </w:rPr>
      </w:pPr>
      <w:r w:rsidRPr="00CD1BD8">
        <w:rPr>
          <w:sz w:val="28"/>
          <w:szCs w:val="28"/>
        </w:rPr>
        <w:t xml:space="preserve">Расчет прогнозного </w:t>
      </w:r>
      <w:r w:rsidR="00494A2A" w:rsidRPr="00CD1BD8">
        <w:rPr>
          <w:sz w:val="28"/>
          <w:szCs w:val="28"/>
        </w:rPr>
        <w:t>тарифа для потребителей</w:t>
      </w:r>
      <w:r w:rsidR="00E9724F" w:rsidRPr="00CD1BD8">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 xml:space="preserve">за тепловую энергию произведен на основании прогноза спроса </w:t>
      </w:r>
      <w:r w:rsidR="00494A2A" w:rsidRPr="00CD1BD8">
        <w:rPr>
          <w:sz w:val="28"/>
          <w:szCs w:val="28"/>
        </w:rPr>
        <w:t>на тепловую энергию</w:t>
      </w:r>
      <w:r w:rsidRPr="00CD1BD8">
        <w:rPr>
          <w:sz w:val="28"/>
          <w:szCs w:val="28"/>
        </w:rPr>
        <w:t xml:space="preserve"> и прогнозируемых тарифов с учетом инвестиционной составляющей в тарифе на тепловую энергию (таблиц</w:t>
      </w:r>
      <w:r w:rsidR="00AF227C" w:rsidRPr="00CD1BD8">
        <w:rPr>
          <w:sz w:val="28"/>
          <w:szCs w:val="28"/>
        </w:rPr>
        <w:t>а</w:t>
      </w:r>
      <w:r w:rsidRPr="00CD1BD8">
        <w:rPr>
          <w:sz w:val="28"/>
          <w:szCs w:val="28"/>
        </w:rPr>
        <w:t xml:space="preserve"> </w:t>
      </w:r>
      <w:r w:rsidR="00B35023">
        <w:rPr>
          <w:sz w:val="28"/>
          <w:szCs w:val="28"/>
        </w:rPr>
        <w:t>28</w:t>
      </w:r>
      <w:r w:rsidRPr="00CD1BD8">
        <w:rPr>
          <w:sz w:val="28"/>
          <w:szCs w:val="28"/>
        </w:rPr>
        <w:t>).</w:t>
      </w:r>
    </w:p>
    <w:p w:rsidR="00B218F6" w:rsidRPr="00CD1BD8" w:rsidRDefault="00B218F6" w:rsidP="00B218F6">
      <w:pPr>
        <w:tabs>
          <w:tab w:val="left" w:pos="1276"/>
        </w:tabs>
        <w:ind w:firstLine="709"/>
        <w:jc w:val="right"/>
        <w:rPr>
          <w:sz w:val="28"/>
          <w:szCs w:val="28"/>
        </w:rPr>
        <w:sectPr w:rsidR="00B218F6" w:rsidRPr="00CD1BD8" w:rsidSect="00D50A05">
          <w:pgSz w:w="11906" w:h="16838"/>
          <w:pgMar w:top="1134" w:right="1134" w:bottom="1134" w:left="1134" w:header="720" w:footer="709" w:gutter="0"/>
          <w:cols w:space="720"/>
          <w:docGrid w:linePitch="360"/>
        </w:sectPr>
      </w:pPr>
    </w:p>
    <w:p w:rsidR="00B218F6" w:rsidRPr="00CD1BD8" w:rsidRDefault="00B218F6" w:rsidP="00B218F6">
      <w:pPr>
        <w:tabs>
          <w:tab w:val="left" w:pos="1276"/>
        </w:tabs>
        <w:ind w:firstLine="709"/>
        <w:jc w:val="right"/>
        <w:rPr>
          <w:sz w:val="28"/>
          <w:szCs w:val="28"/>
        </w:rPr>
      </w:pPr>
      <w:r w:rsidRPr="00CD1BD8">
        <w:rPr>
          <w:sz w:val="28"/>
          <w:szCs w:val="28"/>
        </w:rPr>
        <w:lastRenderedPageBreak/>
        <w:t xml:space="preserve">Таблица </w:t>
      </w:r>
      <w:r w:rsidR="00B35023">
        <w:rPr>
          <w:sz w:val="28"/>
          <w:szCs w:val="28"/>
        </w:rPr>
        <w:t>28</w:t>
      </w:r>
    </w:p>
    <w:p w:rsidR="003C21D0" w:rsidRDefault="003C21D0" w:rsidP="00B3502F">
      <w:pPr>
        <w:tabs>
          <w:tab w:val="left" w:pos="1276"/>
        </w:tabs>
        <w:jc w:val="center"/>
        <w:rPr>
          <w:sz w:val="28"/>
          <w:szCs w:val="28"/>
        </w:rPr>
      </w:pPr>
      <w:r w:rsidRPr="00CD1BD8">
        <w:rPr>
          <w:sz w:val="28"/>
          <w:szCs w:val="28"/>
        </w:rPr>
        <w:t xml:space="preserve">Тарифно-балансовая расчетная модель теплоснабжения по </w:t>
      </w:r>
      <w:r w:rsidR="00083D47">
        <w:rPr>
          <w:sz w:val="28"/>
          <w:szCs w:val="28"/>
        </w:rPr>
        <w:t>МУП «Хозьминское»</w:t>
      </w:r>
    </w:p>
    <w:p w:rsidR="005754E2" w:rsidRPr="00CD1BD8" w:rsidRDefault="005754E2" w:rsidP="00B3502F">
      <w:pPr>
        <w:tabs>
          <w:tab w:val="left" w:pos="1276"/>
        </w:tabs>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1136"/>
        <w:gridCol w:w="1109"/>
        <w:gridCol w:w="763"/>
        <w:gridCol w:w="763"/>
        <w:gridCol w:w="763"/>
        <w:gridCol w:w="763"/>
        <w:gridCol w:w="763"/>
        <w:gridCol w:w="763"/>
        <w:gridCol w:w="763"/>
        <w:gridCol w:w="763"/>
        <w:gridCol w:w="763"/>
        <w:gridCol w:w="763"/>
        <w:gridCol w:w="757"/>
        <w:gridCol w:w="769"/>
        <w:gridCol w:w="763"/>
        <w:gridCol w:w="763"/>
        <w:gridCol w:w="763"/>
        <w:gridCol w:w="846"/>
      </w:tblGrid>
      <w:tr w:rsidR="005754E2" w:rsidRPr="00CD1BD8" w:rsidTr="00D47F5A">
        <w:trPr>
          <w:trHeight w:val="300"/>
          <w:tblHeader/>
        </w:trPr>
        <w:tc>
          <w:tcPr>
            <w:tcW w:w="85" w:type="pct"/>
            <w:shd w:val="clear" w:color="auto" w:fill="auto"/>
            <w:vAlign w:val="center"/>
            <w:hideMark/>
          </w:tcPr>
          <w:p w:rsidR="005754E2" w:rsidRPr="00FF1553" w:rsidRDefault="005754E2" w:rsidP="00ED63AC">
            <w:pPr>
              <w:ind w:left="-57" w:right="-57"/>
              <w:jc w:val="center"/>
              <w:rPr>
                <w:b/>
                <w:bCs/>
                <w:color w:val="000000"/>
                <w:sz w:val="18"/>
                <w:szCs w:val="18"/>
              </w:rPr>
            </w:pPr>
            <w:r w:rsidRPr="00FF1553">
              <w:rPr>
                <w:b/>
                <w:bCs/>
                <w:color w:val="000000"/>
                <w:sz w:val="18"/>
                <w:szCs w:val="18"/>
              </w:rPr>
              <w:t>№ п/п</w:t>
            </w:r>
          </w:p>
        </w:tc>
        <w:tc>
          <w:tcPr>
            <w:tcW w:w="384" w:type="pct"/>
            <w:shd w:val="clear" w:color="auto" w:fill="auto"/>
            <w:vAlign w:val="center"/>
            <w:hideMark/>
          </w:tcPr>
          <w:p w:rsidR="005754E2" w:rsidRPr="00FF1553" w:rsidRDefault="005754E2" w:rsidP="00ED63AC">
            <w:pPr>
              <w:ind w:left="-57" w:right="-57"/>
              <w:jc w:val="center"/>
              <w:rPr>
                <w:b/>
                <w:bCs/>
                <w:color w:val="000000"/>
                <w:sz w:val="18"/>
                <w:szCs w:val="18"/>
              </w:rPr>
            </w:pPr>
            <w:r w:rsidRPr="00FF1553">
              <w:rPr>
                <w:b/>
                <w:bCs/>
                <w:color w:val="000000"/>
                <w:sz w:val="18"/>
                <w:szCs w:val="18"/>
              </w:rPr>
              <w:t>Наименование статьи расходов</w:t>
            </w:r>
          </w:p>
        </w:tc>
        <w:tc>
          <w:tcPr>
            <w:tcW w:w="375" w:type="pct"/>
            <w:shd w:val="clear" w:color="auto" w:fill="auto"/>
            <w:vAlign w:val="center"/>
            <w:hideMark/>
          </w:tcPr>
          <w:p w:rsidR="005754E2" w:rsidRPr="00FF1553" w:rsidRDefault="005754E2" w:rsidP="00ED63AC">
            <w:pPr>
              <w:ind w:left="-57" w:right="-57"/>
              <w:jc w:val="center"/>
              <w:rPr>
                <w:b/>
                <w:bCs/>
                <w:color w:val="000000"/>
                <w:sz w:val="18"/>
                <w:szCs w:val="18"/>
              </w:rPr>
            </w:pPr>
            <w:r w:rsidRPr="00FF1553">
              <w:rPr>
                <w:b/>
                <w:bCs/>
                <w:color w:val="000000"/>
                <w:sz w:val="18"/>
                <w:szCs w:val="18"/>
              </w:rPr>
              <w:t>Механизм расчета</w:t>
            </w:r>
          </w:p>
        </w:tc>
        <w:tc>
          <w:tcPr>
            <w:tcW w:w="258" w:type="pct"/>
            <w:shd w:val="clear" w:color="auto" w:fill="auto"/>
            <w:vAlign w:val="center"/>
            <w:hideMark/>
          </w:tcPr>
          <w:p w:rsidR="005754E2" w:rsidRPr="00FF1553" w:rsidRDefault="005754E2" w:rsidP="00ED63AC">
            <w:pPr>
              <w:ind w:left="-57" w:right="-57"/>
              <w:jc w:val="center"/>
              <w:rPr>
                <w:b/>
                <w:bCs/>
                <w:color w:val="000000"/>
                <w:sz w:val="18"/>
                <w:szCs w:val="18"/>
              </w:rPr>
            </w:pPr>
            <w:r w:rsidRPr="00FF1553">
              <w:rPr>
                <w:b/>
                <w:bCs/>
                <w:color w:val="000000"/>
                <w:sz w:val="18"/>
                <w:szCs w:val="18"/>
              </w:rPr>
              <w:t>2021</w:t>
            </w:r>
          </w:p>
        </w:tc>
        <w:tc>
          <w:tcPr>
            <w:tcW w:w="258" w:type="pct"/>
            <w:shd w:val="clear" w:color="auto" w:fill="auto"/>
            <w:vAlign w:val="center"/>
          </w:tcPr>
          <w:p w:rsidR="005754E2" w:rsidRPr="00FF1553" w:rsidRDefault="005754E2" w:rsidP="00ED63AC">
            <w:pPr>
              <w:ind w:left="-57" w:right="-57"/>
              <w:jc w:val="center"/>
              <w:rPr>
                <w:b/>
                <w:bCs/>
                <w:color w:val="000000"/>
                <w:sz w:val="18"/>
                <w:szCs w:val="18"/>
              </w:rPr>
            </w:pPr>
            <w:r w:rsidRPr="00FF1553">
              <w:rPr>
                <w:b/>
                <w:bCs/>
                <w:color w:val="000000"/>
                <w:sz w:val="18"/>
                <w:szCs w:val="18"/>
              </w:rPr>
              <w:t>2022</w:t>
            </w:r>
          </w:p>
        </w:tc>
        <w:tc>
          <w:tcPr>
            <w:tcW w:w="258" w:type="pct"/>
            <w:shd w:val="clear" w:color="auto" w:fill="auto"/>
            <w:vAlign w:val="center"/>
          </w:tcPr>
          <w:p w:rsidR="005754E2" w:rsidRPr="00FF1553" w:rsidRDefault="005754E2" w:rsidP="00ED63AC">
            <w:pPr>
              <w:ind w:left="-57" w:right="-57"/>
              <w:jc w:val="center"/>
              <w:rPr>
                <w:b/>
                <w:bCs/>
                <w:color w:val="000000"/>
                <w:sz w:val="18"/>
                <w:szCs w:val="18"/>
              </w:rPr>
            </w:pPr>
            <w:r w:rsidRPr="00FF1553">
              <w:rPr>
                <w:b/>
                <w:bCs/>
                <w:color w:val="000000"/>
                <w:sz w:val="18"/>
                <w:szCs w:val="18"/>
              </w:rPr>
              <w:t>2023</w:t>
            </w:r>
          </w:p>
        </w:tc>
        <w:tc>
          <w:tcPr>
            <w:tcW w:w="258" w:type="pct"/>
            <w:shd w:val="clear" w:color="auto" w:fill="auto"/>
            <w:vAlign w:val="center"/>
          </w:tcPr>
          <w:p w:rsidR="005754E2" w:rsidRPr="00FF1553" w:rsidRDefault="005754E2" w:rsidP="00ED63AC">
            <w:pPr>
              <w:ind w:left="-57" w:right="-57"/>
              <w:jc w:val="center"/>
              <w:rPr>
                <w:b/>
                <w:bCs/>
                <w:color w:val="000000"/>
                <w:sz w:val="18"/>
                <w:szCs w:val="18"/>
              </w:rPr>
            </w:pPr>
            <w:r w:rsidRPr="00FF1553">
              <w:rPr>
                <w:b/>
                <w:bCs/>
                <w:color w:val="000000"/>
                <w:sz w:val="18"/>
                <w:szCs w:val="18"/>
              </w:rPr>
              <w:t>2024</w:t>
            </w:r>
          </w:p>
        </w:tc>
        <w:tc>
          <w:tcPr>
            <w:tcW w:w="258" w:type="pct"/>
            <w:shd w:val="clear" w:color="auto" w:fill="auto"/>
            <w:vAlign w:val="center"/>
          </w:tcPr>
          <w:p w:rsidR="005754E2" w:rsidRPr="00FF1553" w:rsidRDefault="005754E2" w:rsidP="00ED63AC">
            <w:pPr>
              <w:ind w:left="-57" w:right="-57"/>
              <w:jc w:val="center"/>
              <w:rPr>
                <w:b/>
                <w:bCs/>
                <w:color w:val="000000"/>
                <w:sz w:val="18"/>
                <w:szCs w:val="18"/>
              </w:rPr>
            </w:pPr>
            <w:r w:rsidRPr="00FF1553">
              <w:rPr>
                <w:b/>
                <w:bCs/>
                <w:color w:val="000000"/>
                <w:sz w:val="18"/>
                <w:szCs w:val="18"/>
              </w:rPr>
              <w:t>2025</w:t>
            </w:r>
          </w:p>
        </w:tc>
        <w:tc>
          <w:tcPr>
            <w:tcW w:w="258" w:type="pct"/>
            <w:shd w:val="clear" w:color="auto" w:fill="auto"/>
            <w:vAlign w:val="center"/>
          </w:tcPr>
          <w:p w:rsidR="005754E2" w:rsidRPr="00FF1553" w:rsidRDefault="005754E2" w:rsidP="00ED63AC">
            <w:pPr>
              <w:ind w:left="-57" w:right="-57"/>
              <w:jc w:val="center"/>
              <w:rPr>
                <w:b/>
                <w:bCs/>
                <w:color w:val="000000"/>
                <w:sz w:val="18"/>
                <w:szCs w:val="18"/>
              </w:rPr>
            </w:pPr>
            <w:r w:rsidRPr="00FF1553">
              <w:rPr>
                <w:b/>
                <w:bCs/>
                <w:color w:val="000000"/>
                <w:sz w:val="18"/>
                <w:szCs w:val="18"/>
              </w:rPr>
              <w:t>2026</w:t>
            </w:r>
          </w:p>
        </w:tc>
        <w:tc>
          <w:tcPr>
            <w:tcW w:w="258" w:type="pct"/>
            <w:shd w:val="clear" w:color="auto" w:fill="auto"/>
            <w:vAlign w:val="center"/>
          </w:tcPr>
          <w:p w:rsidR="005754E2" w:rsidRPr="00FF1553" w:rsidRDefault="005754E2" w:rsidP="00ED63AC">
            <w:pPr>
              <w:ind w:left="-57" w:right="-57"/>
              <w:jc w:val="center"/>
              <w:rPr>
                <w:b/>
                <w:bCs/>
                <w:color w:val="000000"/>
                <w:sz w:val="18"/>
                <w:szCs w:val="18"/>
              </w:rPr>
            </w:pPr>
            <w:r w:rsidRPr="00FF1553">
              <w:rPr>
                <w:b/>
                <w:bCs/>
                <w:color w:val="000000"/>
                <w:sz w:val="18"/>
                <w:szCs w:val="18"/>
              </w:rPr>
              <w:t>2027</w:t>
            </w:r>
          </w:p>
        </w:tc>
        <w:tc>
          <w:tcPr>
            <w:tcW w:w="258" w:type="pct"/>
            <w:shd w:val="clear" w:color="auto" w:fill="auto"/>
            <w:vAlign w:val="center"/>
          </w:tcPr>
          <w:p w:rsidR="005754E2" w:rsidRPr="00FF1553" w:rsidRDefault="005754E2" w:rsidP="00ED63AC">
            <w:pPr>
              <w:ind w:left="-57" w:right="-57"/>
              <w:jc w:val="center"/>
              <w:rPr>
                <w:b/>
                <w:bCs/>
                <w:color w:val="000000"/>
                <w:sz w:val="18"/>
                <w:szCs w:val="18"/>
              </w:rPr>
            </w:pPr>
            <w:r w:rsidRPr="00FF1553">
              <w:rPr>
                <w:b/>
                <w:bCs/>
                <w:color w:val="000000"/>
                <w:sz w:val="18"/>
                <w:szCs w:val="18"/>
              </w:rPr>
              <w:t>2028</w:t>
            </w:r>
          </w:p>
        </w:tc>
        <w:tc>
          <w:tcPr>
            <w:tcW w:w="258" w:type="pct"/>
            <w:shd w:val="clear" w:color="auto" w:fill="auto"/>
            <w:vAlign w:val="center"/>
          </w:tcPr>
          <w:p w:rsidR="005754E2" w:rsidRPr="00FF1553" w:rsidRDefault="005754E2" w:rsidP="00ED63AC">
            <w:pPr>
              <w:ind w:left="-57" w:right="-57"/>
              <w:jc w:val="center"/>
              <w:rPr>
                <w:b/>
                <w:bCs/>
                <w:color w:val="000000"/>
                <w:sz w:val="18"/>
                <w:szCs w:val="18"/>
              </w:rPr>
            </w:pPr>
            <w:r w:rsidRPr="00FF1553">
              <w:rPr>
                <w:b/>
                <w:bCs/>
                <w:color w:val="000000"/>
                <w:sz w:val="18"/>
                <w:szCs w:val="18"/>
              </w:rPr>
              <w:t>2029</w:t>
            </w:r>
          </w:p>
        </w:tc>
        <w:tc>
          <w:tcPr>
            <w:tcW w:w="258" w:type="pct"/>
            <w:shd w:val="clear" w:color="auto" w:fill="auto"/>
            <w:vAlign w:val="center"/>
          </w:tcPr>
          <w:p w:rsidR="005754E2" w:rsidRPr="00FF1553" w:rsidRDefault="005754E2" w:rsidP="00ED63AC">
            <w:pPr>
              <w:ind w:left="-57" w:right="-57"/>
              <w:jc w:val="center"/>
              <w:rPr>
                <w:b/>
                <w:bCs/>
                <w:color w:val="000000"/>
                <w:sz w:val="18"/>
                <w:szCs w:val="18"/>
              </w:rPr>
            </w:pPr>
            <w:r w:rsidRPr="00FF1553">
              <w:rPr>
                <w:b/>
                <w:bCs/>
                <w:color w:val="000000"/>
                <w:sz w:val="18"/>
                <w:szCs w:val="18"/>
              </w:rPr>
              <w:t>2030</w:t>
            </w:r>
          </w:p>
        </w:tc>
        <w:tc>
          <w:tcPr>
            <w:tcW w:w="256" w:type="pct"/>
            <w:shd w:val="clear" w:color="auto" w:fill="auto"/>
            <w:vAlign w:val="center"/>
          </w:tcPr>
          <w:p w:rsidR="005754E2" w:rsidRPr="00FF1553" w:rsidRDefault="005754E2" w:rsidP="00ED63AC">
            <w:pPr>
              <w:ind w:left="-57" w:right="-57"/>
              <w:jc w:val="center"/>
              <w:rPr>
                <w:b/>
                <w:bCs/>
                <w:color w:val="000000"/>
                <w:sz w:val="18"/>
                <w:szCs w:val="18"/>
              </w:rPr>
            </w:pPr>
            <w:r w:rsidRPr="00FF1553">
              <w:rPr>
                <w:b/>
                <w:bCs/>
                <w:color w:val="000000"/>
                <w:sz w:val="18"/>
                <w:szCs w:val="18"/>
              </w:rPr>
              <w:t>2031</w:t>
            </w:r>
          </w:p>
        </w:tc>
        <w:tc>
          <w:tcPr>
            <w:tcW w:w="260" w:type="pct"/>
            <w:shd w:val="clear" w:color="auto" w:fill="auto"/>
            <w:vAlign w:val="center"/>
          </w:tcPr>
          <w:p w:rsidR="005754E2" w:rsidRPr="00FF1553" w:rsidRDefault="005754E2" w:rsidP="00ED63AC">
            <w:pPr>
              <w:ind w:left="-57" w:right="-57"/>
              <w:jc w:val="center"/>
              <w:rPr>
                <w:b/>
                <w:bCs/>
                <w:color w:val="000000"/>
                <w:sz w:val="18"/>
                <w:szCs w:val="18"/>
              </w:rPr>
            </w:pPr>
            <w:r w:rsidRPr="00FF1553">
              <w:rPr>
                <w:b/>
                <w:bCs/>
                <w:color w:val="000000"/>
                <w:sz w:val="18"/>
                <w:szCs w:val="18"/>
              </w:rPr>
              <w:t>2032</w:t>
            </w:r>
          </w:p>
        </w:tc>
        <w:tc>
          <w:tcPr>
            <w:tcW w:w="258" w:type="pct"/>
            <w:shd w:val="clear" w:color="auto" w:fill="auto"/>
            <w:vAlign w:val="center"/>
          </w:tcPr>
          <w:p w:rsidR="005754E2" w:rsidRPr="00FF1553" w:rsidRDefault="005754E2" w:rsidP="00ED63AC">
            <w:pPr>
              <w:ind w:left="-57" w:right="-57"/>
              <w:jc w:val="center"/>
              <w:rPr>
                <w:b/>
                <w:bCs/>
                <w:color w:val="000000"/>
                <w:sz w:val="18"/>
                <w:szCs w:val="18"/>
              </w:rPr>
            </w:pPr>
            <w:r w:rsidRPr="00FF1553">
              <w:rPr>
                <w:b/>
                <w:bCs/>
                <w:color w:val="000000"/>
                <w:sz w:val="18"/>
                <w:szCs w:val="18"/>
              </w:rPr>
              <w:t>2033</w:t>
            </w:r>
          </w:p>
        </w:tc>
        <w:tc>
          <w:tcPr>
            <w:tcW w:w="258" w:type="pct"/>
            <w:shd w:val="clear" w:color="auto" w:fill="auto"/>
            <w:vAlign w:val="center"/>
          </w:tcPr>
          <w:p w:rsidR="005754E2" w:rsidRPr="00FF1553" w:rsidRDefault="005754E2" w:rsidP="00ED63AC">
            <w:pPr>
              <w:ind w:left="-57" w:right="-57"/>
              <w:jc w:val="center"/>
              <w:rPr>
                <w:b/>
                <w:bCs/>
                <w:color w:val="000000"/>
                <w:sz w:val="18"/>
                <w:szCs w:val="18"/>
              </w:rPr>
            </w:pPr>
            <w:r w:rsidRPr="00FF1553">
              <w:rPr>
                <w:b/>
                <w:bCs/>
                <w:color w:val="000000"/>
                <w:sz w:val="18"/>
                <w:szCs w:val="18"/>
              </w:rPr>
              <w:t>2034</w:t>
            </w:r>
          </w:p>
        </w:tc>
        <w:tc>
          <w:tcPr>
            <w:tcW w:w="258" w:type="pct"/>
            <w:vAlign w:val="center"/>
          </w:tcPr>
          <w:p w:rsidR="005754E2" w:rsidRPr="00FF1553" w:rsidRDefault="005754E2" w:rsidP="00ED63AC">
            <w:pPr>
              <w:ind w:left="-57" w:right="-57"/>
              <w:jc w:val="center"/>
              <w:rPr>
                <w:b/>
                <w:bCs/>
                <w:color w:val="000000"/>
                <w:sz w:val="18"/>
                <w:szCs w:val="18"/>
              </w:rPr>
            </w:pPr>
            <w:r w:rsidRPr="00FF1553">
              <w:rPr>
                <w:b/>
                <w:bCs/>
                <w:color w:val="000000"/>
                <w:sz w:val="18"/>
                <w:szCs w:val="18"/>
              </w:rPr>
              <w:t>2035</w:t>
            </w:r>
          </w:p>
        </w:tc>
        <w:tc>
          <w:tcPr>
            <w:tcW w:w="286" w:type="pct"/>
            <w:shd w:val="clear" w:color="auto" w:fill="auto"/>
            <w:vAlign w:val="center"/>
            <w:hideMark/>
          </w:tcPr>
          <w:p w:rsidR="005754E2" w:rsidRPr="00FF1553" w:rsidRDefault="005754E2" w:rsidP="00ED63AC">
            <w:pPr>
              <w:ind w:left="-57" w:right="-57"/>
              <w:jc w:val="center"/>
              <w:rPr>
                <w:b/>
                <w:bCs/>
                <w:color w:val="000000"/>
                <w:sz w:val="18"/>
                <w:szCs w:val="18"/>
              </w:rPr>
            </w:pPr>
            <w:r w:rsidRPr="00FF1553">
              <w:rPr>
                <w:b/>
                <w:bCs/>
                <w:color w:val="000000"/>
                <w:sz w:val="18"/>
                <w:szCs w:val="18"/>
              </w:rPr>
              <w:t>Всего</w:t>
            </w:r>
          </w:p>
        </w:tc>
      </w:tr>
      <w:tr w:rsidR="00954C45" w:rsidRPr="00CD1BD8" w:rsidTr="008B5790">
        <w:trPr>
          <w:trHeight w:val="900"/>
        </w:trPr>
        <w:tc>
          <w:tcPr>
            <w:tcW w:w="85" w:type="pct"/>
            <w:shd w:val="clear" w:color="auto" w:fill="auto"/>
            <w:vAlign w:val="center"/>
            <w:hideMark/>
          </w:tcPr>
          <w:p w:rsidR="00954C45" w:rsidRPr="009D36E7" w:rsidRDefault="00954C45" w:rsidP="00954C45">
            <w:pPr>
              <w:ind w:left="-57" w:right="-57"/>
              <w:rPr>
                <w:color w:val="000000"/>
                <w:sz w:val="16"/>
                <w:szCs w:val="16"/>
              </w:rPr>
            </w:pPr>
            <w:r w:rsidRPr="009D36E7">
              <w:rPr>
                <w:color w:val="000000"/>
                <w:sz w:val="16"/>
                <w:szCs w:val="16"/>
              </w:rPr>
              <w:t>1.</w:t>
            </w:r>
          </w:p>
        </w:tc>
        <w:tc>
          <w:tcPr>
            <w:tcW w:w="384" w:type="pct"/>
            <w:shd w:val="clear" w:color="auto" w:fill="auto"/>
            <w:vAlign w:val="center"/>
            <w:hideMark/>
          </w:tcPr>
          <w:p w:rsidR="00954C45" w:rsidRPr="009D36E7" w:rsidRDefault="00954C45" w:rsidP="00954C45">
            <w:pPr>
              <w:ind w:left="-57" w:right="-57"/>
              <w:rPr>
                <w:color w:val="000000"/>
                <w:sz w:val="16"/>
                <w:szCs w:val="16"/>
              </w:rPr>
            </w:pPr>
            <w:r w:rsidRPr="009D36E7">
              <w:rPr>
                <w:color w:val="000000"/>
                <w:sz w:val="16"/>
                <w:szCs w:val="16"/>
              </w:rPr>
              <w:t>Объем реализации, Гкал</w:t>
            </w:r>
          </w:p>
        </w:tc>
        <w:tc>
          <w:tcPr>
            <w:tcW w:w="375" w:type="pct"/>
            <w:shd w:val="clear" w:color="auto" w:fill="auto"/>
            <w:vAlign w:val="center"/>
            <w:hideMark/>
          </w:tcPr>
          <w:p w:rsidR="00954C45" w:rsidRPr="009D36E7" w:rsidRDefault="00954C45" w:rsidP="00954C45">
            <w:pPr>
              <w:ind w:left="-57" w:right="-57"/>
              <w:jc w:val="center"/>
              <w:rPr>
                <w:color w:val="000000"/>
                <w:sz w:val="16"/>
                <w:szCs w:val="16"/>
              </w:rPr>
            </w:pPr>
            <w:r w:rsidRPr="009D36E7">
              <w:rPr>
                <w:color w:val="000000"/>
                <w:sz w:val="16"/>
                <w:szCs w:val="16"/>
              </w:rPr>
              <w:t>Глава 2 Обосновывающих материалов</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2714</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2714</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2714</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2714</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2869</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2869</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2869</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2869</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2869</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2869</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2869</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2869</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2869</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2869</w:t>
            </w:r>
          </w:p>
        </w:tc>
        <w:tc>
          <w:tcPr>
            <w:tcW w:w="258" w:type="pct"/>
            <w:tcBorders>
              <w:top w:val="single" w:sz="4" w:space="0" w:color="auto"/>
              <w:left w:val="nil"/>
              <w:bottom w:val="single" w:sz="4" w:space="0" w:color="auto"/>
              <w:right w:val="single" w:sz="4" w:space="0" w:color="auto"/>
            </w:tcBorders>
            <w:shd w:val="clear" w:color="auto" w:fill="auto"/>
            <w:vAlign w:val="center"/>
          </w:tcPr>
          <w:p w:rsidR="00954C45" w:rsidRDefault="00954C45" w:rsidP="00954C45">
            <w:pPr>
              <w:jc w:val="center"/>
              <w:rPr>
                <w:color w:val="000000"/>
                <w:sz w:val="20"/>
                <w:szCs w:val="20"/>
              </w:rPr>
            </w:pPr>
            <w:r>
              <w:rPr>
                <w:color w:val="000000"/>
                <w:sz w:val="20"/>
                <w:szCs w:val="20"/>
              </w:rPr>
              <w:t>2869</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18"/>
                <w:szCs w:val="18"/>
              </w:rPr>
            </w:pPr>
            <w:r>
              <w:rPr>
                <w:color w:val="000000"/>
                <w:sz w:val="18"/>
                <w:szCs w:val="18"/>
              </w:rPr>
              <w:t>42415</w:t>
            </w:r>
          </w:p>
        </w:tc>
      </w:tr>
      <w:tr w:rsidR="00954C45" w:rsidRPr="00CD1BD8" w:rsidTr="008B5790">
        <w:trPr>
          <w:trHeight w:val="1200"/>
        </w:trPr>
        <w:tc>
          <w:tcPr>
            <w:tcW w:w="85" w:type="pct"/>
            <w:shd w:val="clear" w:color="auto" w:fill="auto"/>
            <w:vAlign w:val="center"/>
            <w:hideMark/>
          </w:tcPr>
          <w:p w:rsidR="00954C45" w:rsidRPr="009D36E7" w:rsidRDefault="00954C45" w:rsidP="00954C45">
            <w:pPr>
              <w:ind w:left="-57" w:right="-57"/>
              <w:rPr>
                <w:color w:val="000000"/>
                <w:sz w:val="16"/>
                <w:szCs w:val="16"/>
              </w:rPr>
            </w:pPr>
            <w:r w:rsidRPr="009D36E7">
              <w:rPr>
                <w:color w:val="000000"/>
                <w:sz w:val="16"/>
                <w:szCs w:val="16"/>
              </w:rPr>
              <w:t>2.</w:t>
            </w:r>
          </w:p>
        </w:tc>
        <w:tc>
          <w:tcPr>
            <w:tcW w:w="384" w:type="pct"/>
            <w:shd w:val="clear" w:color="auto" w:fill="auto"/>
            <w:vAlign w:val="center"/>
            <w:hideMark/>
          </w:tcPr>
          <w:p w:rsidR="00954C45" w:rsidRPr="009D36E7" w:rsidRDefault="00954C45" w:rsidP="00954C45">
            <w:pPr>
              <w:ind w:left="-57" w:right="-57"/>
              <w:rPr>
                <w:color w:val="000000"/>
                <w:sz w:val="16"/>
                <w:szCs w:val="16"/>
              </w:rPr>
            </w:pPr>
            <w:r w:rsidRPr="009D36E7">
              <w:rPr>
                <w:color w:val="000000"/>
                <w:sz w:val="16"/>
                <w:szCs w:val="16"/>
              </w:rPr>
              <w:t>НВВ с учетом изменения объемов реализации, тыс. руб.</w:t>
            </w:r>
          </w:p>
        </w:tc>
        <w:tc>
          <w:tcPr>
            <w:tcW w:w="375" w:type="pct"/>
            <w:shd w:val="clear" w:color="auto" w:fill="auto"/>
            <w:vAlign w:val="center"/>
            <w:hideMark/>
          </w:tcPr>
          <w:p w:rsidR="00954C45" w:rsidRPr="009D36E7" w:rsidRDefault="00954C45" w:rsidP="00531800">
            <w:pPr>
              <w:ind w:left="-57" w:right="-57"/>
              <w:jc w:val="center"/>
              <w:rPr>
                <w:color w:val="000000"/>
                <w:sz w:val="16"/>
                <w:szCs w:val="16"/>
              </w:rPr>
            </w:pPr>
            <w:r w:rsidRPr="009D36E7">
              <w:rPr>
                <w:color w:val="000000"/>
                <w:sz w:val="16"/>
                <w:szCs w:val="16"/>
              </w:rPr>
              <w:t>Тариф 20</w:t>
            </w:r>
            <w:r>
              <w:rPr>
                <w:color w:val="000000"/>
                <w:sz w:val="16"/>
                <w:szCs w:val="16"/>
              </w:rPr>
              <w:t>2</w:t>
            </w:r>
            <w:r w:rsidR="00531800">
              <w:rPr>
                <w:color w:val="000000"/>
                <w:sz w:val="16"/>
                <w:szCs w:val="16"/>
              </w:rPr>
              <w:t>4</w:t>
            </w:r>
            <w:r w:rsidRPr="009D36E7">
              <w:rPr>
                <w:color w:val="000000"/>
                <w:sz w:val="16"/>
                <w:szCs w:val="16"/>
              </w:rPr>
              <w:t xml:space="preserve"> года * объем реализации текущего года</w:t>
            </w:r>
          </w:p>
        </w:tc>
        <w:tc>
          <w:tcPr>
            <w:tcW w:w="258" w:type="pct"/>
            <w:tcBorders>
              <w:top w:val="nil"/>
              <w:left w:val="single" w:sz="4" w:space="0" w:color="auto"/>
              <w:bottom w:val="nil"/>
              <w:right w:val="single" w:sz="4" w:space="0" w:color="auto"/>
            </w:tcBorders>
            <w:shd w:val="clear" w:color="auto" w:fill="auto"/>
            <w:noWrap/>
            <w:vAlign w:val="center"/>
            <w:hideMark/>
          </w:tcPr>
          <w:p w:rsidR="00954C45" w:rsidRPr="00531800" w:rsidRDefault="00954C45" w:rsidP="00954C45">
            <w:pPr>
              <w:jc w:val="center"/>
              <w:rPr>
                <w:color w:val="000000"/>
                <w:sz w:val="16"/>
                <w:szCs w:val="16"/>
              </w:rPr>
            </w:pPr>
            <w:r w:rsidRPr="00531800">
              <w:rPr>
                <w:color w:val="000000"/>
                <w:sz w:val="16"/>
                <w:szCs w:val="16"/>
              </w:rPr>
              <w:t>6052,27</w:t>
            </w:r>
          </w:p>
        </w:tc>
        <w:tc>
          <w:tcPr>
            <w:tcW w:w="258" w:type="pct"/>
            <w:tcBorders>
              <w:top w:val="nil"/>
              <w:left w:val="nil"/>
              <w:bottom w:val="nil"/>
              <w:right w:val="single" w:sz="4" w:space="0" w:color="auto"/>
            </w:tcBorders>
            <w:shd w:val="clear" w:color="auto" w:fill="auto"/>
            <w:noWrap/>
            <w:vAlign w:val="center"/>
            <w:hideMark/>
          </w:tcPr>
          <w:p w:rsidR="00954C45" w:rsidRPr="00531800" w:rsidRDefault="00954C45" w:rsidP="00954C45">
            <w:pPr>
              <w:jc w:val="center"/>
              <w:rPr>
                <w:color w:val="000000"/>
                <w:sz w:val="16"/>
                <w:szCs w:val="16"/>
              </w:rPr>
            </w:pPr>
            <w:r w:rsidRPr="00531800">
              <w:rPr>
                <w:color w:val="000000"/>
                <w:sz w:val="16"/>
                <w:szCs w:val="16"/>
              </w:rPr>
              <w:t>6052,27</w:t>
            </w:r>
          </w:p>
        </w:tc>
        <w:tc>
          <w:tcPr>
            <w:tcW w:w="258" w:type="pct"/>
            <w:tcBorders>
              <w:top w:val="nil"/>
              <w:left w:val="nil"/>
              <w:bottom w:val="nil"/>
              <w:right w:val="single" w:sz="4" w:space="0" w:color="auto"/>
            </w:tcBorders>
            <w:shd w:val="clear" w:color="auto" w:fill="auto"/>
            <w:noWrap/>
            <w:vAlign w:val="center"/>
            <w:hideMark/>
          </w:tcPr>
          <w:p w:rsidR="00954C45" w:rsidRPr="00531800" w:rsidRDefault="00954C45" w:rsidP="00954C45">
            <w:pPr>
              <w:jc w:val="center"/>
              <w:rPr>
                <w:color w:val="000000"/>
                <w:sz w:val="16"/>
                <w:szCs w:val="16"/>
              </w:rPr>
            </w:pPr>
            <w:r w:rsidRPr="00531800">
              <w:rPr>
                <w:color w:val="000000"/>
                <w:sz w:val="16"/>
                <w:szCs w:val="16"/>
              </w:rPr>
              <w:t>6303,67</w:t>
            </w:r>
          </w:p>
        </w:tc>
        <w:tc>
          <w:tcPr>
            <w:tcW w:w="258" w:type="pct"/>
            <w:tcBorders>
              <w:top w:val="nil"/>
              <w:left w:val="nil"/>
              <w:bottom w:val="nil"/>
              <w:right w:val="single" w:sz="4" w:space="0" w:color="auto"/>
            </w:tcBorders>
            <w:shd w:val="clear" w:color="auto" w:fill="auto"/>
            <w:noWrap/>
            <w:vAlign w:val="center"/>
            <w:hideMark/>
          </w:tcPr>
          <w:p w:rsidR="00954C45" w:rsidRPr="00531800" w:rsidRDefault="00954C45" w:rsidP="00954C45">
            <w:pPr>
              <w:jc w:val="center"/>
              <w:rPr>
                <w:color w:val="000000"/>
                <w:sz w:val="16"/>
                <w:szCs w:val="16"/>
              </w:rPr>
            </w:pPr>
            <w:r w:rsidRPr="00531800">
              <w:rPr>
                <w:color w:val="000000"/>
                <w:sz w:val="16"/>
                <w:szCs w:val="16"/>
              </w:rPr>
              <w:t>6303,67</w:t>
            </w:r>
          </w:p>
        </w:tc>
        <w:tc>
          <w:tcPr>
            <w:tcW w:w="258" w:type="pct"/>
            <w:tcBorders>
              <w:top w:val="nil"/>
              <w:left w:val="nil"/>
              <w:bottom w:val="nil"/>
              <w:right w:val="single" w:sz="4" w:space="0" w:color="auto"/>
            </w:tcBorders>
            <w:shd w:val="clear" w:color="auto" w:fill="auto"/>
            <w:noWrap/>
            <w:vAlign w:val="center"/>
            <w:hideMark/>
          </w:tcPr>
          <w:p w:rsidR="00954C45" w:rsidRPr="00531800" w:rsidRDefault="00954C45" w:rsidP="00954C45">
            <w:pPr>
              <w:jc w:val="center"/>
              <w:rPr>
                <w:color w:val="000000"/>
                <w:sz w:val="16"/>
                <w:szCs w:val="16"/>
              </w:rPr>
            </w:pPr>
            <w:r w:rsidRPr="00531800">
              <w:rPr>
                <w:color w:val="000000"/>
                <w:sz w:val="16"/>
                <w:szCs w:val="16"/>
              </w:rPr>
              <w:t>6663,68</w:t>
            </w:r>
          </w:p>
        </w:tc>
        <w:tc>
          <w:tcPr>
            <w:tcW w:w="258" w:type="pct"/>
            <w:tcBorders>
              <w:top w:val="nil"/>
              <w:left w:val="nil"/>
              <w:bottom w:val="nil"/>
              <w:right w:val="single" w:sz="4" w:space="0" w:color="auto"/>
            </w:tcBorders>
            <w:shd w:val="clear" w:color="auto" w:fill="auto"/>
            <w:noWrap/>
            <w:vAlign w:val="center"/>
            <w:hideMark/>
          </w:tcPr>
          <w:p w:rsidR="00954C45" w:rsidRPr="00531800" w:rsidRDefault="00954C45" w:rsidP="00954C45">
            <w:pPr>
              <w:jc w:val="center"/>
              <w:rPr>
                <w:color w:val="000000"/>
                <w:sz w:val="16"/>
                <w:szCs w:val="16"/>
              </w:rPr>
            </w:pPr>
            <w:r w:rsidRPr="00531800">
              <w:rPr>
                <w:color w:val="000000"/>
                <w:sz w:val="16"/>
                <w:szCs w:val="16"/>
              </w:rPr>
              <w:t>6663,68</w:t>
            </w:r>
          </w:p>
        </w:tc>
        <w:tc>
          <w:tcPr>
            <w:tcW w:w="258" w:type="pct"/>
            <w:tcBorders>
              <w:top w:val="nil"/>
              <w:left w:val="nil"/>
              <w:bottom w:val="nil"/>
              <w:right w:val="single" w:sz="4" w:space="0" w:color="auto"/>
            </w:tcBorders>
            <w:shd w:val="clear" w:color="auto" w:fill="auto"/>
            <w:noWrap/>
            <w:vAlign w:val="center"/>
            <w:hideMark/>
          </w:tcPr>
          <w:p w:rsidR="00954C45" w:rsidRPr="00531800" w:rsidRDefault="00954C45" w:rsidP="00954C45">
            <w:pPr>
              <w:jc w:val="center"/>
              <w:rPr>
                <w:color w:val="000000"/>
                <w:sz w:val="16"/>
                <w:szCs w:val="16"/>
              </w:rPr>
            </w:pPr>
            <w:r w:rsidRPr="00531800">
              <w:rPr>
                <w:color w:val="000000"/>
                <w:sz w:val="16"/>
                <w:szCs w:val="16"/>
              </w:rPr>
              <w:t>6663,68</w:t>
            </w:r>
          </w:p>
        </w:tc>
        <w:tc>
          <w:tcPr>
            <w:tcW w:w="258" w:type="pct"/>
            <w:tcBorders>
              <w:top w:val="nil"/>
              <w:left w:val="nil"/>
              <w:bottom w:val="nil"/>
              <w:right w:val="single" w:sz="4" w:space="0" w:color="auto"/>
            </w:tcBorders>
            <w:shd w:val="clear" w:color="auto" w:fill="auto"/>
            <w:noWrap/>
            <w:vAlign w:val="center"/>
            <w:hideMark/>
          </w:tcPr>
          <w:p w:rsidR="00954C45" w:rsidRPr="00531800" w:rsidRDefault="00954C45" w:rsidP="00954C45">
            <w:pPr>
              <w:jc w:val="center"/>
              <w:rPr>
                <w:color w:val="000000"/>
                <w:sz w:val="16"/>
                <w:szCs w:val="16"/>
              </w:rPr>
            </w:pPr>
            <w:r w:rsidRPr="00531800">
              <w:rPr>
                <w:color w:val="000000"/>
                <w:sz w:val="16"/>
                <w:szCs w:val="16"/>
              </w:rPr>
              <w:t>6663,68</w:t>
            </w:r>
          </w:p>
        </w:tc>
        <w:tc>
          <w:tcPr>
            <w:tcW w:w="258" w:type="pct"/>
            <w:tcBorders>
              <w:top w:val="nil"/>
              <w:left w:val="nil"/>
              <w:bottom w:val="nil"/>
              <w:right w:val="single" w:sz="4" w:space="0" w:color="auto"/>
            </w:tcBorders>
            <w:shd w:val="clear" w:color="auto" w:fill="auto"/>
            <w:noWrap/>
            <w:vAlign w:val="center"/>
            <w:hideMark/>
          </w:tcPr>
          <w:p w:rsidR="00954C45" w:rsidRPr="00531800" w:rsidRDefault="00954C45" w:rsidP="00954C45">
            <w:pPr>
              <w:jc w:val="center"/>
              <w:rPr>
                <w:color w:val="000000"/>
                <w:sz w:val="16"/>
                <w:szCs w:val="16"/>
              </w:rPr>
            </w:pPr>
            <w:r w:rsidRPr="00531800">
              <w:rPr>
                <w:color w:val="000000"/>
                <w:sz w:val="16"/>
                <w:szCs w:val="16"/>
              </w:rPr>
              <w:t>6663,68</w:t>
            </w:r>
          </w:p>
        </w:tc>
        <w:tc>
          <w:tcPr>
            <w:tcW w:w="258" w:type="pct"/>
            <w:tcBorders>
              <w:top w:val="nil"/>
              <w:left w:val="nil"/>
              <w:bottom w:val="nil"/>
              <w:right w:val="single" w:sz="4" w:space="0" w:color="auto"/>
            </w:tcBorders>
            <w:shd w:val="clear" w:color="auto" w:fill="auto"/>
            <w:noWrap/>
            <w:vAlign w:val="center"/>
            <w:hideMark/>
          </w:tcPr>
          <w:p w:rsidR="00954C45" w:rsidRPr="00531800" w:rsidRDefault="00954C45" w:rsidP="00954C45">
            <w:pPr>
              <w:jc w:val="center"/>
              <w:rPr>
                <w:color w:val="000000"/>
                <w:sz w:val="16"/>
                <w:szCs w:val="16"/>
              </w:rPr>
            </w:pPr>
            <w:r w:rsidRPr="00531800">
              <w:rPr>
                <w:color w:val="000000"/>
                <w:sz w:val="16"/>
                <w:szCs w:val="16"/>
              </w:rPr>
              <w:t>6663,68</w:t>
            </w:r>
          </w:p>
        </w:tc>
        <w:tc>
          <w:tcPr>
            <w:tcW w:w="256" w:type="pct"/>
            <w:tcBorders>
              <w:top w:val="nil"/>
              <w:left w:val="nil"/>
              <w:bottom w:val="nil"/>
              <w:right w:val="single" w:sz="4" w:space="0" w:color="auto"/>
            </w:tcBorders>
            <w:shd w:val="clear" w:color="auto" w:fill="auto"/>
            <w:noWrap/>
            <w:vAlign w:val="center"/>
            <w:hideMark/>
          </w:tcPr>
          <w:p w:rsidR="00954C45" w:rsidRPr="00531800" w:rsidRDefault="00954C45" w:rsidP="00954C45">
            <w:pPr>
              <w:jc w:val="center"/>
              <w:rPr>
                <w:color w:val="000000"/>
                <w:sz w:val="16"/>
                <w:szCs w:val="16"/>
              </w:rPr>
            </w:pPr>
            <w:r w:rsidRPr="00531800">
              <w:rPr>
                <w:color w:val="000000"/>
                <w:sz w:val="16"/>
                <w:szCs w:val="16"/>
              </w:rPr>
              <w:t>6663,68</w:t>
            </w:r>
          </w:p>
        </w:tc>
        <w:tc>
          <w:tcPr>
            <w:tcW w:w="260" w:type="pct"/>
            <w:tcBorders>
              <w:top w:val="nil"/>
              <w:left w:val="nil"/>
              <w:bottom w:val="nil"/>
              <w:right w:val="single" w:sz="4" w:space="0" w:color="auto"/>
            </w:tcBorders>
            <w:shd w:val="clear" w:color="auto" w:fill="auto"/>
            <w:noWrap/>
            <w:vAlign w:val="center"/>
            <w:hideMark/>
          </w:tcPr>
          <w:p w:rsidR="00954C45" w:rsidRPr="00531800" w:rsidRDefault="00954C45" w:rsidP="00954C45">
            <w:pPr>
              <w:jc w:val="center"/>
              <w:rPr>
                <w:color w:val="000000"/>
                <w:sz w:val="16"/>
                <w:szCs w:val="16"/>
              </w:rPr>
            </w:pPr>
            <w:r w:rsidRPr="00531800">
              <w:rPr>
                <w:color w:val="000000"/>
                <w:sz w:val="16"/>
                <w:szCs w:val="16"/>
              </w:rPr>
              <w:t>6663,68</w:t>
            </w:r>
          </w:p>
        </w:tc>
        <w:tc>
          <w:tcPr>
            <w:tcW w:w="258" w:type="pct"/>
            <w:tcBorders>
              <w:top w:val="nil"/>
              <w:left w:val="nil"/>
              <w:bottom w:val="nil"/>
              <w:right w:val="single" w:sz="4" w:space="0" w:color="auto"/>
            </w:tcBorders>
            <w:shd w:val="clear" w:color="auto" w:fill="auto"/>
            <w:noWrap/>
            <w:vAlign w:val="center"/>
            <w:hideMark/>
          </w:tcPr>
          <w:p w:rsidR="00954C45" w:rsidRPr="00531800" w:rsidRDefault="00954C45" w:rsidP="00954C45">
            <w:pPr>
              <w:jc w:val="center"/>
              <w:rPr>
                <w:color w:val="000000"/>
                <w:sz w:val="16"/>
                <w:szCs w:val="16"/>
              </w:rPr>
            </w:pPr>
            <w:r w:rsidRPr="00531800">
              <w:rPr>
                <w:color w:val="000000"/>
                <w:sz w:val="16"/>
                <w:szCs w:val="16"/>
              </w:rPr>
              <w:t>6663,68</w:t>
            </w:r>
          </w:p>
        </w:tc>
        <w:tc>
          <w:tcPr>
            <w:tcW w:w="258" w:type="pct"/>
            <w:tcBorders>
              <w:top w:val="nil"/>
              <w:left w:val="nil"/>
              <w:bottom w:val="nil"/>
              <w:right w:val="single" w:sz="4" w:space="0" w:color="auto"/>
            </w:tcBorders>
            <w:shd w:val="clear" w:color="auto" w:fill="auto"/>
            <w:noWrap/>
            <w:vAlign w:val="center"/>
            <w:hideMark/>
          </w:tcPr>
          <w:p w:rsidR="00954C45" w:rsidRPr="00531800" w:rsidRDefault="00954C45" w:rsidP="00954C45">
            <w:pPr>
              <w:jc w:val="center"/>
              <w:rPr>
                <w:color w:val="000000"/>
                <w:sz w:val="16"/>
                <w:szCs w:val="16"/>
              </w:rPr>
            </w:pPr>
            <w:r w:rsidRPr="00531800">
              <w:rPr>
                <w:color w:val="000000"/>
                <w:sz w:val="16"/>
                <w:szCs w:val="16"/>
              </w:rPr>
              <w:t>6663,68</w:t>
            </w:r>
          </w:p>
        </w:tc>
        <w:tc>
          <w:tcPr>
            <w:tcW w:w="258" w:type="pct"/>
            <w:tcBorders>
              <w:top w:val="nil"/>
              <w:left w:val="nil"/>
              <w:bottom w:val="nil"/>
              <w:right w:val="single" w:sz="4" w:space="0" w:color="auto"/>
            </w:tcBorders>
            <w:shd w:val="clear" w:color="auto" w:fill="auto"/>
            <w:vAlign w:val="center"/>
          </w:tcPr>
          <w:p w:rsidR="00954C45" w:rsidRPr="00531800" w:rsidRDefault="00954C45" w:rsidP="00954C45">
            <w:pPr>
              <w:jc w:val="center"/>
              <w:rPr>
                <w:color w:val="000000"/>
                <w:sz w:val="16"/>
                <w:szCs w:val="16"/>
              </w:rPr>
            </w:pPr>
            <w:r w:rsidRPr="00531800">
              <w:rPr>
                <w:color w:val="000000"/>
                <w:sz w:val="16"/>
                <w:szCs w:val="16"/>
              </w:rPr>
              <w:t>6663,68</w:t>
            </w:r>
          </w:p>
        </w:tc>
        <w:tc>
          <w:tcPr>
            <w:tcW w:w="286" w:type="pct"/>
            <w:tcBorders>
              <w:top w:val="nil"/>
              <w:left w:val="nil"/>
              <w:bottom w:val="single" w:sz="4" w:space="0" w:color="auto"/>
              <w:right w:val="single" w:sz="4" w:space="0" w:color="auto"/>
            </w:tcBorders>
            <w:shd w:val="clear" w:color="auto" w:fill="auto"/>
            <w:noWrap/>
            <w:vAlign w:val="center"/>
            <w:hideMark/>
          </w:tcPr>
          <w:p w:rsidR="00954C45" w:rsidRPr="00531800" w:rsidRDefault="00954C45" w:rsidP="00954C45">
            <w:pPr>
              <w:jc w:val="center"/>
              <w:rPr>
                <w:color w:val="000000"/>
                <w:sz w:val="16"/>
                <w:szCs w:val="16"/>
              </w:rPr>
            </w:pPr>
            <w:r w:rsidRPr="00531800">
              <w:rPr>
                <w:color w:val="000000"/>
                <w:sz w:val="16"/>
                <w:szCs w:val="16"/>
              </w:rPr>
              <w:t>98012,40</w:t>
            </w:r>
          </w:p>
        </w:tc>
      </w:tr>
      <w:tr w:rsidR="00954C45" w:rsidRPr="00CD1BD8" w:rsidTr="00B23E12">
        <w:trPr>
          <w:trHeight w:val="900"/>
        </w:trPr>
        <w:tc>
          <w:tcPr>
            <w:tcW w:w="85" w:type="pct"/>
            <w:shd w:val="clear" w:color="auto" w:fill="auto"/>
            <w:vAlign w:val="center"/>
            <w:hideMark/>
          </w:tcPr>
          <w:p w:rsidR="00954C45" w:rsidRPr="00401044" w:rsidRDefault="00954C45" w:rsidP="00954C45">
            <w:pPr>
              <w:ind w:left="-57" w:right="-57"/>
              <w:rPr>
                <w:color w:val="000000"/>
                <w:sz w:val="16"/>
                <w:szCs w:val="16"/>
              </w:rPr>
            </w:pPr>
            <w:r w:rsidRPr="00401044">
              <w:rPr>
                <w:color w:val="000000"/>
                <w:sz w:val="16"/>
                <w:szCs w:val="16"/>
              </w:rPr>
              <w:t>3.</w:t>
            </w:r>
          </w:p>
        </w:tc>
        <w:tc>
          <w:tcPr>
            <w:tcW w:w="384" w:type="pct"/>
            <w:shd w:val="clear" w:color="auto" w:fill="auto"/>
            <w:vAlign w:val="center"/>
            <w:hideMark/>
          </w:tcPr>
          <w:p w:rsidR="00954C45" w:rsidRPr="00401044" w:rsidRDefault="00954C45" w:rsidP="00954C45">
            <w:pPr>
              <w:ind w:left="-57" w:right="-57"/>
              <w:rPr>
                <w:color w:val="000000"/>
                <w:sz w:val="16"/>
                <w:szCs w:val="16"/>
              </w:rPr>
            </w:pPr>
            <w:r w:rsidRPr="00401044">
              <w:rPr>
                <w:color w:val="000000"/>
                <w:sz w:val="16"/>
                <w:szCs w:val="16"/>
              </w:rPr>
              <w:t>Снижение эксплуатационных затрат за счет эффективности реализации проектов, тыс. руб.</w:t>
            </w:r>
          </w:p>
        </w:tc>
        <w:tc>
          <w:tcPr>
            <w:tcW w:w="375" w:type="pct"/>
            <w:shd w:val="clear" w:color="auto" w:fill="auto"/>
            <w:vAlign w:val="center"/>
            <w:hideMark/>
          </w:tcPr>
          <w:p w:rsidR="00954C45" w:rsidRPr="00401044" w:rsidRDefault="00954C45" w:rsidP="00954C45">
            <w:pPr>
              <w:ind w:left="-57" w:right="-57"/>
              <w:jc w:val="center"/>
              <w:rPr>
                <w:color w:val="000000"/>
                <w:sz w:val="16"/>
                <w:szCs w:val="16"/>
              </w:rPr>
            </w:pPr>
            <w:r w:rsidRPr="00401044">
              <w:rPr>
                <w:color w:val="000000"/>
                <w:sz w:val="16"/>
                <w:szCs w:val="16"/>
              </w:rPr>
              <w:t>Глава 10 Обосновывающих материалов</w:t>
            </w:r>
          </w:p>
        </w:tc>
        <w:tc>
          <w:tcPr>
            <w:tcW w:w="2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954C45" w:rsidRDefault="00954C45" w:rsidP="00954C45">
            <w:pPr>
              <w:jc w:val="center"/>
              <w:rPr>
                <w:color w:val="000000"/>
                <w:sz w:val="20"/>
                <w:szCs w:val="20"/>
              </w:rPr>
            </w:pPr>
            <w:r>
              <w:rPr>
                <w:color w:val="000000"/>
                <w:sz w:val="20"/>
                <w:szCs w:val="20"/>
              </w:rPr>
              <w:t>0</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954C45" w:rsidRDefault="00954C45" w:rsidP="00954C45">
            <w:pPr>
              <w:jc w:val="center"/>
              <w:rPr>
                <w:color w:val="000000"/>
                <w:sz w:val="20"/>
                <w:szCs w:val="20"/>
              </w:rPr>
            </w:pPr>
            <w:r>
              <w:rPr>
                <w:color w:val="000000"/>
                <w:sz w:val="20"/>
                <w:szCs w:val="20"/>
              </w:rPr>
              <w:t>0</w:t>
            </w:r>
          </w:p>
        </w:tc>
        <w:tc>
          <w:tcPr>
            <w:tcW w:w="260" w:type="pct"/>
            <w:tcBorders>
              <w:top w:val="single" w:sz="4" w:space="0" w:color="auto"/>
              <w:left w:val="nil"/>
              <w:bottom w:val="single" w:sz="4" w:space="0" w:color="auto"/>
              <w:right w:val="single" w:sz="4" w:space="0" w:color="auto"/>
            </w:tcBorders>
            <w:shd w:val="clear" w:color="000000" w:fill="FFFFFF"/>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vAlign w:val="center"/>
          </w:tcPr>
          <w:p w:rsidR="00954C45" w:rsidRDefault="00954C45" w:rsidP="00954C45">
            <w:pPr>
              <w:jc w:val="center"/>
              <w:rPr>
                <w:color w:val="000000"/>
                <w:sz w:val="20"/>
                <w:szCs w:val="20"/>
              </w:rPr>
            </w:pPr>
            <w:r>
              <w:rPr>
                <w:color w:val="000000"/>
                <w:sz w:val="20"/>
                <w:szCs w:val="20"/>
              </w:rPr>
              <w:t>0</w:t>
            </w:r>
          </w:p>
        </w:tc>
        <w:tc>
          <w:tcPr>
            <w:tcW w:w="286"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0</w:t>
            </w:r>
          </w:p>
        </w:tc>
      </w:tr>
      <w:tr w:rsidR="00954C45" w:rsidRPr="00CD1BD8" w:rsidTr="008B5790">
        <w:trPr>
          <w:trHeight w:val="900"/>
        </w:trPr>
        <w:tc>
          <w:tcPr>
            <w:tcW w:w="85" w:type="pct"/>
            <w:shd w:val="clear" w:color="auto" w:fill="auto"/>
            <w:vAlign w:val="center"/>
            <w:hideMark/>
          </w:tcPr>
          <w:p w:rsidR="00954C45" w:rsidRPr="004D2802" w:rsidRDefault="00954C45" w:rsidP="00954C45">
            <w:pPr>
              <w:ind w:left="-57" w:right="-57"/>
              <w:rPr>
                <w:color w:val="000000"/>
                <w:sz w:val="16"/>
                <w:szCs w:val="16"/>
              </w:rPr>
            </w:pPr>
            <w:r w:rsidRPr="004D2802">
              <w:rPr>
                <w:color w:val="000000"/>
                <w:sz w:val="16"/>
                <w:szCs w:val="16"/>
              </w:rPr>
              <w:t>4.</w:t>
            </w:r>
          </w:p>
        </w:tc>
        <w:tc>
          <w:tcPr>
            <w:tcW w:w="384" w:type="pct"/>
            <w:shd w:val="clear" w:color="auto" w:fill="auto"/>
            <w:vAlign w:val="center"/>
            <w:hideMark/>
          </w:tcPr>
          <w:p w:rsidR="00954C45" w:rsidRPr="004D2802" w:rsidRDefault="00954C45" w:rsidP="00954C45">
            <w:pPr>
              <w:ind w:left="-57" w:right="-57"/>
              <w:rPr>
                <w:color w:val="000000"/>
                <w:sz w:val="16"/>
                <w:szCs w:val="16"/>
              </w:rPr>
            </w:pPr>
            <w:r w:rsidRPr="004D2802">
              <w:rPr>
                <w:color w:val="000000"/>
                <w:sz w:val="16"/>
                <w:szCs w:val="16"/>
              </w:rPr>
              <w:t>Рост эксплуатационных затрат за счет амортизационных отчислений, тыс. руб.</w:t>
            </w:r>
          </w:p>
        </w:tc>
        <w:tc>
          <w:tcPr>
            <w:tcW w:w="375" w:type="pct"/>
            <w:shd w:val="clear" w:color="auto" w:fill="auto"/>
            <w:vAlign w:val="center"/>
            <w:hideMark/>
          </w:tcPr>
          <w:p w:rsidR="00954C45" w:rsidRPr="004D2802" w:rsidRDefault="00954C45" w:rsidP="00954C45">
            <w:pPr>
              <w:ind w:left="-57" w:right="-57"/>
              <w:jc w:val="center"/>
              <w:rPr>
                <w:color w:val="000000"/>
                <w:sz w:val="16"/>
                <w:szCs w:val="16"/>
              </w:rPr>
            </w:pPr>
            <w:r w:rsidRPr="004D2802">
              <w:rPr>
                <w:color w:val="000000"/>
                <w:sz w:val="16"/>
                <w:szCs w:val="16"/>
              </w:rPr>
              <w:t>Глава 10 Обосновывающих материалов</w:t>
            </w:r>
          </w:p>
        </w:tc>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6"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60"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nil"/>
              <w:left w:val="nil"/>
              <w:bottom w:val="single" w:sz="4" w:space="0" w:color="auto"/>
              <w:right w:val="single" w:sz="4" w:space="0" w:color="auto"/>
            </w:tcBorders>
            <w:shd w:val="clear" w:color="auto" w:fill="auto"/>
            <w:noWrap/>
            <w:vAlign w:val="center"/>
            <w:hideMark/>
          </w:tcPr>
          <w:p w:rsidR="00954C45" w:rsidRDefault="00531800" w:rsidP="00954C45">
            <w:pPr>
              <w:jc w:val="center"/>
              <w:rPr>
                <w:color w:val="000000"/>
                <w:sz w:val="20"/>
                <w:szCs w:val="20"/>
              </w:rPr>
            </w:pPr>
            <w:r>
              <w:rPr>
                <w:color w:val="000000"/>
                <w:sz w:val="20"/>
                <w:szCs w:val="20"/>
              </w:rPr>
              <w:t>0</w:t>
            </w:r>
            <w:r w:rsidR="00954C45">
              <w:rPr>
                <w:color w:val="000000"/>
                <w:sz w:val="20"/>
                <w:szCs w:val="20"/>
              </w:rPr>
              <w:t> </w:t>
            </w:r>
          </w:p>
        </w:tc>
        <w:tc>
          <w:tcPr>
            <w:tcW w:w="258" w:type="pct"/>
            <w:tcBorders>
              <w:top w:val="nil"/>
              <w:left w:val="nil"/>
              <w:bottom w:val="single" w:sz="4" w:space="0" w:color="auto"/>
              <w:right w:val="single" w:sz="4" w:space="0" w:color="auto"/>
            </w:tcBorders>
            <w:shd w:val="clear" w:color="auto" w:fill="auto"/>
            <w:vAlign w:val="center"/>
          </w:tcPr>
          <w:p w:rsidR="00954C45" w:rsidRDefault="00954C45" w:rsidP="00954C45">
            <w:pPr>
              <w:jc w:val="center"/>
              <w:rPr>
                <w:color w:val="000000"/>
                <w:sz w:val="20"/>
                <w:szCs w:val="20"/>
              </w:rPr>
            </w:pPr>
            <w:r>
              <w:rPr>
                <w:color w:val="000000"/>
                <w:sz w:val="20"/>
                <w:szCs w:val="20"/>
              </w:rPr>
              <w:t>0</w:t>
            </w:r>
          </w:p>
        </w:tc>
        <w:tc>
          <w:tcPr>
            <w:tcW w:w="286"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0</w:t>
            </w:r>
          </w:p>
        </w:tc>
      </w:tr>
      <w:tr w:rsidR="00954C45" w:rsidRPr="00CD1BD8" w:rsidTr="008B5790">
        <w:trPr>
          <w:trHeight w:val="600"/>
        </w:trPr>
        <w:tc>
          <w:tcPr>
            <w:tcW w:w="85" w:type="pct"/>
            <w:shd w:val="clear" w:color="auto" w:fill="auto"/>
            <w:vAlign w:val="center"/>
            <w:hideMark/>
          </w:tcPr>
          <w:p w:rsidR="00954C45" w:rsidRPr="004D2802" w:rsidRDefault="00954C45" w:rsidP="00954C45">
            <w:pPr>
              <w:jc w:val="center"/>
              <w:rPr>
                <w:rFonts w:asciiTheme="majorBidi" w:hAnsiTheme="majorBidi" w:cstheme="majorBidi"/>
                <w:color w:val="000000"/>
                <w:sz w:val="16"/>
                <w:szCs w:val="16"/>
              </w:rPr>
            </w:pPr>
            <w:r w:rsidRPr="004D2802">
              <w:rPr>
                <w:rFonts w:asciiTheme="majorBidi" w:hAnsiTheme="majorBidi" w:cstheme="majorBidi"/>
                <w:color w:val="000000"/>
                <w:sz w:val="16"/>
                <w:szCs w:val="16"/>
              </w:rPr>
              <w:t>5.</w:t>
            </w:r>
          </w:p>
        </w:tc>
        <w:tc>
          <w:tcPr>
            <w:tcW w:w="384" w:type="pct"/>
            <w:shd w:val="clear" w:color="auto" w:fill="auto"/>
            <w:vAlign w:val="center"/>
            <w:hideMark/>
          </w:tcPr>
          <w:p w:rsidR="00954C45" w:rsidRPr="004D2802" w:rsidRDefault="00954C45" w:rsidP="00954C45">
            <w:pPr>
              <w:jc w:val="center"/>
              <w:rPr>
                <w:rFonts w:asciiTheme="majorBidi" w:hAnsiTheme="majorBidi" w:cstheme="majorBidi"/>
                <w:color w:val="000000"/>
                <w:sz w:val="16"/>
                <w:szCs w:val="16"/>
              </w:rPr>
            </w:pPr>
            <w:r w:rsidRPr="004D2802">
              <w:rPr>
                <w:rFonts w:asciiTheme="majorBidi" w:hAnsiTheme="majorBidi" w:cstheme="majorBidi"/>
                <w:color w:val="000000"/>
                <w:sz w:val="16"/>
                <w:szCs w:val="16"/>
              </w:rPr>
              <w:t>Изменение затрат, %</w:t>
            </w:r>
          </w:p>
        </w:tc>
        <w:tc>
          <w:tcPr>
            <w:tcW w:w="375" w:type="pct"/>
            <w:shd w:val="clear" w:color="auto" w:fill="auto"/>
            <w:vAlign w:val="center"/>
            <w:hideMark/>
          </w:tcPr>
          <w:p w:rsidR="00954C45" w:rsidRPr="004D2802" w:rsidRDefault="00954C45" w:rsidP="00954C45">
            <w:pPr>
              <w:jc w:val="center"/>
              <w:rPr>
                <w:rFonts w:asciiTheme="majorBidi" w:hAnsiTheme="majorBidi" w:cstheme="majorBidi"/>
                <w:color w:val="000000"/>
                <w:sz w:val="16"/>
                <w:szCs w:val="16"/>
              </w:rPr>
            </w:pPr>
            <w:r w:rsidRPr="004D2802">
              <w:rPr>
                <w:rFonts w:asciiTheme="majorBidi" w:hAnsiTheme="majorBidi" w:cstheme="majorBidi"/>
                <w:color w:val="000000"/>
                <w:sz w:val="16"/>
                <w:szCs w:val="16"/>
              </w:rPr>
              <w:t>(Стр.2 – стр.3 + стр.4)/стр.2*100-100</w:t>
            </w:r>
          </w:p>
        </w:tc>
        <w:tc>
          <w:tcPr>
            <w:tcW w:w="258" w:type="pct"/>
            <w:tcBorders>
              <w:top w:val="nil"/>
              <w:left w:val="single" w:sz="4" w:space="0" w:color="auto"/>
              <w:bottom w:val="nil"/>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0,00</w:t>
            </w:r>
          </w:p>
        </w:tc>
        <w:tc>
          <w:tcPr>
            <w:tcW w:w="258" w:type="pct"/>
            <w:tcBorders>
              <w:top w:val="nil"/>
              <w:left w:val="nil"/>
              <w:bottom w:val="nil"/>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0,00</w:t>
            </w:r>
          </w:p>
        </w:tc>
        <w:tc>
          <w:tcPr>
            <w:tcW w:w="258" w:type="pct"/>
            <w:tcBorders>
              <w:top w:val="nil"/>
              <w:left w:val="nil"/>
              <w:bottom w:val="nil"/>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0,00</w:t>
            </w:r>
          </w:p>
        </w:tc>
        <w:tc>
          <w:tcPr>
            <w:tcW w:w="258" w:type="pct"/>
            <w:tcBorders>
              <w:top w:val="nil"/>
              <w:left w:val="nil"/>
              <w:bottom w:val="nil"/>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0,00</w:t>
            </w:r>
          </w:p>
        </w:tc>
        <w:tc>
          <w:tcPr>
            <w:tcW w:w="258" w:type="pct"/>
            <w:tcBorders>
              <w:top w:val="nil"/>
              <w:left w:val="nil"/>
              <w:bottom w:val="nil"/>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0,00</w:t>
            </w:r>
          </w:p>
        </w:tc>
        <w:tc>
          <w:tcPr>
            <w:tcW w:w="258" w:type="pct"/>
            <w:tcBorders>
              <w:top w:val="nil"/>
              <w:left w:val="nil"/>
              <w:bottom w:val="nil"/>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0,00</w:t>
            </w:r>
          </w:p>
        </w:tc>
        <w:tc>
          <w:tcPr>
            <w:tcW w:w="258" w:type="pct"/>
            <w:tcBorders>
              <w:top w:val="nil"/>
              <w:left w:val="nil"/>
              <w:bottom w:val="nil"/>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0,00</w:t>
            </w:r>
          </w:p>
        </w:tc>
        <w:tc>
          <w:tcPr>
            <w:tcW w:w="258" w:type="pct"/>
            <w:tcBorders>
              <w:top w:val="nil"/>
              <w:left w:val="nil"/>
              <w:bottom w:val="nil"/>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0,00</w:t>
            </w:r>
          </w:p>
        </w:tc>
        <w:tc>
          <w:tcPr>
            <w:tcW w:w="258" w:type="pct"/>
            <w:tcBorders>
              <w:top w:val="nil"/>
              <w:left w:val="nil"/>
              <w:bottom w:val="nil"/>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0,00</w:t>
            </w:r>
          </w:p>
        </w:tc>
        <w:tc>
          <w:tcPr>
            <w:tcW w:w="258" w:type="pct"/>
            <w:tcBorders>
              <w:top w:val="nil"/>
              <w:left w:val="nil"/>
              <w:bottom w:val="nil"/>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0,00</w:t>
            </w:r>
          </w:p>
        </w:tc>
        <w:tc>
          <w:tcPr>
            <w:tcW w:w="256" w:type="pct"/>
            <w:tcBorders>
              <w:top w:val="nil"/>
              <w:left w:val="nil"/>
              <w:bottom w:val="nil"/>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0,00</w:t>
            </w:r>
          </w:p>
        </w:tc>
        <w:tc>
          <w:tcPr>
            <w:tcW w:w="260" w:type="pct"/>
            <w:tcBorders>
              <w:top w:val="nil"/>
              <w:left w:val="nil"/>
              <w:bottom w:val="nil"/>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0,00</w:t>
            </w:r>
          </w:p>
        </w:tc>
        <w:tc>
          <w:tcPr>
            <w:tcW w:w="258" w:type="pct"/>
            <w:tcBorders>
              <w:top w:val="nil"/>
              <w:left w:val="nil"/>
              <w:bottom w:val="nil"/>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0,00</w:t>
            </w:r>
          </w:p>
        </w:tc>
        <w:tc>
          <w:tcPr>
            <w:tcW w:w="258" w:type="pct"/>
            <w:tcBorders>
              <w:top w:val="nil"/>
              <w:left w:val="nil"/>
              <w:bottom w:val="nil"/>
              <w:right w:val="single" w:sz="4" w:space="0" w:color="auto"/>
            </w:tcBorders>
            <w:shd w:val="clear" w:color="auto" w:fill="auto"/>
            <w:noWrap/>
            <w:vAlign w:val="center"/>
            <w:hideMark/>
          </w:tcPr>
          <w:p w:rsidR="00954C45" w:rsidRDefault="00531800" w:rsidP="00954C45">
            <w:pPr>
              <w:jc w:val="center"/>
              <w:rPr>
                <w:color w:val="000000"/>
                <w:sz w:val="16"/>
                <w:szCs w:val="16"/>
              </w:rPr>
            </w:pPr>
            <w:r>
              <w:rPr>
                <w:color w:val="000000"/>
                <w:sz w:val="16"/>
                <w:szCs w:val="16"/>
              </w:rPr>
              <w:t>0,00</w:t>
            </w:r>
            <w:r w:rsidR="00954C45">
              <w:rPr>
                <w:color w:val="000000"/>
                <w:sz w:val="16"/>
                <w:szCs w:val="16"/>
              </w:rPr>
              <w:t> </w:t>
            </w:r>
          </w:p>
        </w:tc>
        <w:tc>
          <w:tcPr>
            <w:tcW w:w="258" w:type="pct"/>
            <w:tcBorders>
              <w:top w:val="nil"/>
              <w:left w:val="nil"/>
              <w:bottom w:val="nil"/>
              <w:right w:val="single" w:sz="4" w:space="0" w:color="auto"/>
            </w:tcBorders>
            <w:shd w:val="clear" w:color="auto" w:fill="auto"/>
            <w:vAlign w:val="center"/>
          </w:tcPr>
          <w:p w:rsidR="00954C45" w:rsidRDefault="00954C45" w:rsidP="00954C45">
            <w:pPr>
              <w:jc w:val="center"/>
              <w:rPr>
                <w:color w:val="000000"/>
                <w:sz w:val="16"/>
                <w:szCs w:val="16"/>
              </w:rPr>
            </w:pPr>
            <w:r>
              <w:rPr>
                <w:color w:val="000000"/>
                <w:sz w:val="16"/>
                <w:szCs w:val="16"/>
              </w:rPr>
              <w:t>0,00</w:t>
            </w:r>
          </w:p>
        </w:tc>
        <w:tc>
          <w:tcPr>
            <w:tcW w:w="286"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0,00</w:t>
            </w:r>
          </w:p>
        </w:tc>
      </w:tr>
      <w:tr w:rsidR="00954C45" w:rsidRPr="00CD1BD8" w:rsidTr="008B5790">
        <w:trPr>
          <w:trHeight w:val="900"/>
        </w:trPr>
        <w:tc>
          <w:tcPr>
            <w:tcW w:w="85" w:type="pct"/>
            <w:shd w:val="clear" w:color="auto" w:fill="auto"/>
            <w:vAlign w:val="center"/>
            <w:hideMark/>
          </w:tcPr>
          <w:p w:rsidR="00954C45" w:rsidRPr="004D2802" w:rsidRDefault="00954C45" w:rsidP="00954C45">
            <w:pPr>
              <w:ind w:left="-57" w:right="-57"/>
              <w:rPr>
                <w:color w:val="000000"/>
                <w:sz w:val="16"/>
                <w:szCs w:val="16"/>
              </w:rPr>
            </w:pPr>
            <w:r w:rsidRPr="004D2802">
              <w:rPr>
                <w:color w:val="000000"/>
                <w:sz w:val="16"/>
                <w:szCs w:val="16"/>
              </w:rPr>
              <w:t>6.</w:t>
            </w:r>
          </w:p>
        </w:tc>
        <w:tc>
          <w:tcPr>
            <w:tcW w:w="384" w:type="pct"/>
            <w:shd w:val="clear" w:color="auto" w:fill="auto"/>
            <w:vAlign w:val="center"/>
            <w:hideMark/>
          </w:tcPr>
          <w:p w:rsidR="00954C45" w:rsidRPr="004D2802" w:rsidRDefault="00954C45" w:rsidP="00954C45">
            <w:pPr>
              <w:ind w:left="-57" w:right="-57"/>
              <w:rPr>
                <w:color w:val="000000"/>
                <w:sz w:val="16"/>
                <w:szCs w:val="16"/>
              </w:rPr>
            </w:pPr>
            <w:r w:rsidRPr="004D2802">
              <w:rPr>
                <w:color w:val="000000"/>
                <w:sz w:val="16"/>
                <w:szCs w:val="16"/>
              </w:rPr>
              <w:t>Инвестиционные затраты, тыс. руб.</w:t>
            </w:r>
          </w:p>
        </w:tc>
        <w:tc>
          <w:tcPr>
            <w:tcW w:w="375" w:type="pct"/>
            <w:shd w:val="clear" w:color="auto" w:fill="auto"/>
            <w:vAlign w:val="center"/>
            <w:hideMark/>
          </w:tcPr>
          <w:p w:rsidR="00954C45" w:rsidRPr="004D2802" w:rsidRDefault="00954C45" w:rsidP="00954C45">
            <w:pPr>
              <w:ind w:left="-57" w:right="-57"/>
              <w:jc w:val="center"/>
              <w:rPr>
                <w:color w:val="000000"/>
                <w:sz w:val="16"/>
                <w:szCs w:val="16"/>
              </w:rPr>
            </w:pPr>
            <w:r w:rsidRPr="004D2802">
              <w:rPr>
                <w:color w:val="000000"/>
                <w:sz w:val="16"/>
                <w:szCs w:val="16"/>
              </w:rPr>
              <w:t>Глава 10 Обосновывающих материалов</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531800" w:rsidP="00954C45">
            <w:pPr>
              <w:jc w:val="center"/>
              <w:rPr>
                <w:color w:val="000000"/>
                <w:sz w:val="20"/>
                <w:szCs w:val="20"/>
              </w:rPr>
            </w:pPr>
            <w:r>
              <w:rPr>
                <w:color w:val="000000"/>
                <w:sz w:val="20"/>
                <w:szCs w:val="20"/>
              </w:rPr>
              <w:t>0</w:t>
            </w:r>
            <w:r w:rsidR="00954C45">
              <w:rPr>
                <w:color w:val="000000"/>
                <w:sz w:val="20"/>
                <w:szCs w:val="20"/>
              </w:rPr>
              <w:t> </w:t>
            </w:r>
          </w:p>
        </w:tc>
        <w:tc>
          <w:tcPr>
            <w:tcW w:w="258" w:type="pct"/>
            <w:tcBorders>
              <w:top w:val="single" w:sz="4" w:space="0" w:color="auto"/>
              <w:left w:val="nil"/>
              <w:bottom w:val="single" w:sz="4" w:space="0" w:color="auto"/>
              <w:right w:val="single" w:sz="4" w:space="0" w:color="auto"/>
            </w:tcBorders>
            <w:shd w:val="clear" w:color="auto" w:fill="auto"/>
            <w:vAlign w:val="center"/>
          </w:tcPr>
          <w:p w:rsidR="00954C45" w:rsidRDefault="00954C45" w:rsidP="00954C45">
            <w:pPr>
              <w:jc w:val="center"/>
              <w:rPr>
                <w:color w:val="000000"/>
                <w:sz w:val="20"/>
                <w:szCs w:val="20"/>
              </w:rPr>
            </w:pPr>
            <w:r>
              <w:rPr>
                <w:color w:val="000000"/>
                <w:sz w:val="20"/>
                <w:szCs w:val="20"/>
              </w:rPr>
              <w:t>0</w:t>
            </w:r>
          </w:p>
        </w:tc>
        <w:tc>
          <w:tcPr>
            <w:tcW w:w="286"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0</w:t>
            </w:r>
          </w:p>
        </w:tc>
      </w:tr>
      <w:tr w:rsidR="00954C45" w:rsidRPr="00CD1BD8" w:rsidTr="00B23E12">
        <w:trPr>
          <w:trHeight w:val="300"/>
        </w:trPr>
        <w:tc>
          <w:tcPr>
            <w:tcW w:w="85" w:type="pct"/>
            <w:shd w:val="clear" w:color="auto" w:fill="auto"/>
            <w:vAlign w:val="center"/>
            <w:hideMark/>
          </w:tcPr>
          <w:p w:rsidR="00954C45" w:rsidRPr="00CD1BD8" w:rsidRDefault="00954C45" w:rsidP="00954C45">
            <w:pPr>
              <w:ind w:left="-57" w:right="-57"/>
              <w:rPr>
                <w:color w:val="000000"/>
                <w:sz w:val="22"/>
                <w:szCs w:val="22"/>
              </w:rPr>
            </w:pPr>
            <w:r w:rsidRPr="00CD1BD8">
              <w:rPr>
                <w:color w:val="000000"/>
                <w:sz w:val="22"/>
                <w:szCs w:val="22"/>
              </w:rPr>
              <w:t> </w:t>
            </w:r>
          </w:p>
        </w:tc>
        <w:tc>
          <w:tcPr>
            <w:tcW w:w="384" w:type="pct"/>
            <w:shd w:val="clear" w:color="auto" w:fill="auto"/>
            <w:vAlign w:val="center"/>
            <w:hideMark/>
          </w:tcPr>
          <w:p w:rsidR="00954C45" w:rsidRPr="004D2802" w:rsidRDefault="00954C45" w:rsidP="00954C45">
            <w:pPr>
              <w:ind w:left="-57" w:right="-57"/>
              <w:rPr>
                <w:color w:val="000000"/>
                <w:sz w:val="16"/>
                <w:szCs w:val="16"/>
              </w:rPr>
            </w:pPr>
            <w:r w:rsidRPr="004D2802">
              <w:rPr>
                <w:color w:val="000000"/>
                <w:sz w:val="16"/>
                <w:szCs w:val="16"/>
              </w:rPr>
              <w:t>в том числе:</w:t>
            </w:r>
          </w:p>
        </w:tc>
        <w:tc>
          <w:tcPr>
            <w:tcW w:w="375" w:type="pct"/>
            <w:shd w:val="clear" w:color="auto" w:fill="auto"/>
            <w:vAlign w:val="center"/>
            <w:hideMark/>
          </w:tcPr>
          <w:p w:rsidR="00954C45" w:rsidRPr="00CD1BD8" w:rsidRDefault="00954C45" w:rsidP="00954C45">
            <w:pPr>
              <w:ind w:left="-57" w:right="-57"/>
              <w:jc w:val="center"/>
              <w:rPr>
                <w:color w:val="000000"/>
                <w:sz w:val="22"/>
                <w:szCs w:val="22"/>
              </w:rPr>
            </w:pPr>
            <w:r w:rsidRPr="00CD1BD8">
              <w:rPr>
                <w:color w:val="000000"/>
                <w:sz w:val="22"/>
                <w:szCs w:val="22"/>
              </w:rPr>
              <w:t> </w:t>
            </w:r>
          </w:p>
        </w:tc>
        <w:tc>
          <w:tcPr>
            <w:tcW w:w="258" w:type="pct"/>
            <w:tcBorders>
              <w:top w:val="nil"/>
              <w:left w:val="single" w:sz="4" w:space="0" w:color="auto"/>
              <w:bottom w:val="nil"/>
              <w:right w:val="single" w:sz="4" w:space="0" w:color="auto"/>
            </w:tcBorders>
            <w:shd w:val="clear" w:color="auto" w:fill="auto"/>
            <w:noWrap/>
            <w:vAlign w:val="center"/>
            <w:hideMark/>
          </w:tcPr>
          <w:p w:rsidR="00954C45" w:rsidRDefault="00954C45" w:rsidP="00954C45">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noWrap/>
            <w:vAlign w:val="center"/>
            <w:hideMark/>
          </w:tcPr>
          <w:p w:rsidR="00954C45" w:rsidRDefault="00954C45" w:rsidP="00954C45">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noWrap/>
            <w:vAlign w:val="center"/>
            <w:hideMark/>
          </w:tcPr>
          <w:p w:rsidR="00954C45" w:rsidRDefault="00954C45" w:rsidP="00954C45">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noWrap/>
            <w:vAlign w:val="center"/>
            <w:hideMark/>
          </w:tcPr>
          <w:p w:rsidR="00954C45" w:rsidRDefault="00954C45" w:rsidP="00954C45">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noWrap/>
            <w:vAlign w:val="center"/>
            <w:hideMark/>
          </w:tcPr>
          <w:p w:rsidR="00954C45" w:rsidRDefault="00954C45" w:rsidP="00954C45">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noWrap/>
            <w:vAlign w:val="center"/>
            <w:hideMark/>
          </w:tcPr>
          <w:p w:rsidR="00954C45" w:rsidRDefault="00954C45" w:rsidP="00954C45">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noWrap/>
            <w:vAlign w:val="center"/>
            <w:hideMark/>
          </w:tcPr>
          <w:p w:rsidR="00954C45" w:rsidRDefault="00954C45" w:rsidP="00954C45">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noWrap/>
            <w:vAlign w:val="center"/>
            <w:hideMark/>
          </w:tcPr>
          <w:p w:rsidR="00954C45" w:rsidRDefault="00954C45" w:rsidP="00954C45">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noWrap/>
            <w:vAlign w:val="center"/>
            <w:hideMark/>
          </w:tcPr>
          <w:p w:rsidR="00954C45" w:rsidRDefault="00954C45" w:rsidP="00954C45">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noWrap/>
            <w:vAlign w:val="center"/>
            <w:hideMark/>
          </w:tcPr>
          <w:p w:rsidR="00954C45" w:rsidRDefault="00954C45" w:rsidP="00954C45">
            <w:pPr>
              <w:rPr>
                <w:color w:val="000000"/>
                <w:sz w:val="16"/>
                <w:szCs w:val="16"/>
              </w:rPr>
            </w:pPr>
            <w:r>
              <w:rPr>
                <w:color w:val="000000"/>
                <w:sz w:val="16"/>
                <w:szCs w:val="16"/>
              </w:rPr>
              <w:t> </w:t>
            </w:r>
          </w:p>
        </w:tc>
        <w:tc>
          <w:tcPr>
            <w:tcW w:w="256" w:type="pct"/>
            <w:tcBorders>
              <w:top w:val="nil"/>
              <w:left w:val="nil"/>
              <w:bottom w:val="nil"/>
              <w:right w:val="single" w:sz="4" w:space="0" w:color="auto"/>
            </w:tcBorders>
            <w:shd w:val="clear" w:color="auto" w:fill="auto"/>
            <w:noWrap/>
            <w:vAlign w:val="center"/>
            <w:hideMark/>
          </w:tcPr>
          <w:p w:rsidR="00954C45" w:rsidRDefault="00954C45" w:rsidP="00954C45">
            <w:pPr>
              <w:rPr>
                <w:color w:val="000000"/>
                <w:sz w:val="16"/>
                <w:szCs w:val="16"/>
              </w:rPr>
            </w:pPr>
            <w:r>
              <w:rPr>
                <w:color w:val="000000"/>
                <w:sz w:val="16"/>
                <w:szCs w:val="16"/>
              </w:rPr>
              <w:t> </w:t>
            </w:r>
          </w:p>
        </w:tc>
        <w:tc>
          <w:tcPr>
            <w:tcW w:w="260" w:type="pct"/>
            <w:tcBorders>
              <w:top w:val="nil"/>
              <w:left w:val="nil"/>
              <w:bottom w:val="nil"/>
              <w:right w:val="single" w:sz="4" w:space="0" w:color="auto"/>
            </w:tcBorders>
            <w:shd w:val="clear" w:color="auto" w:fill="auto"/>
            <w:noWrap/>
            <w:vAlign w:val="center"/>
            <w:hideMark/>
          </w:tcPr>
          <w:p w:rsidR="00954C45" w:rsidRDefault="00954C45" w:rsidP="00954C45">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noWrap/>
            <w:vAlign w:val="center"/>
            <w:hideMark/>
          </w:tcPr>
          <w:p w:rsidR="00954C45" w:rsidRDefault="00954C45" w:rsidP="00954C45">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noWrap/>
            <w:vAlign w:val="center"/>
            <w:hideMark/>
          </w:tcPr>
          <w:p w:rsidR="00954C45" w:rsidRDefault="00954C45" w:rsidP="00954C45">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vAlign w:val="center"/>
          </w:tcPr>
          <w:p w:rsidR="00954C45" w:rsidRDefault="00954C45" w:rsidP="00954C45">
            <w:pPr>
              <w:rPr>
                <w:color w:val="000000"/>
                <w:sz w:val="16"/>
                <w:szCs w:val="16"/>
              </w:rPr>
            </w:pPr>
            <w:r>
              <w:rPr>
                <w:color w:val="000000"/>
                <w:sz w:val="16"/>
                <w:szCs w:val="16"/>
              </w:rPr>
              <w:t> </w:t>
            </w:r>
          </w:p>
        </w:tc>
        <w:tc>
          <w:tcPr>
            <w:tcW w:w="286"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rPr>
                <w:color w:val="000000"/>
                <w:sz w:val="16"/>
                <w:szCs w:val="16"/>
              </w:rPr>
            </w:pPr>
            <w:r>
              <w:rPr>
                <w:color w:val="000000"/>
                <w:sz w:val="16"/>
                <w:szCs w:val="16"/>
              </w:rPr>
              <w:t> </w:t>
            </w:r>
          </w:p>
        </w:tc>
      </w:tr>
      <w:tr w:rsidR="00954C45" w:rsidRPr="00CD1BD8" w:rsidTr="00B23E12">
        <w:trPr>
          <w:trHeight w:val="900"/>
        </w:trPr>
        <w:tc>
          <w:tcPr>
            <w:tcW w:w="85" w:type="pct"/>
            <w:shd w:val="clear" w:color="auto" w:fill="auto"/>
            <w:vAlign w:val="center"/>
            <w:hideMark/>
          </w:tcPr>
          <w:p w:rsidR="00954C45" w:rsidRPr="004D2802" w:rsidRDefault="00954C45" w:rsidP="00954C45">
            <w:pPr>
              <w:ind w:left="-57" w:right="-57"/>
              <w:rPr>
                <w:color w:val="000000"/>
                <w:sz w:val="16"/>
                <w:szCs w:val="16"/>
              </w:rPr>
            </w:pPr>
            <w:r w:rsidRPr="004D2802">
              <w:rPr>
                <w:color w:val="000000"/>
                <w:sz w:val="16"/>
                <w:szCs w:val="16"/>
              </w:rPr>
              <w:lastRenderedPageBreak/>
              <w:t>6.1.</w:t>
            </w:r>
          </w:p>
        </w:tc>
        <w:tc>
          <w:tcPr>
            <w:tcW w:w="384" w:type="pct"/>
            <w:shd w:val="clear" w:color="auto" w:fill="auto"/>
            <w:vAlign w:val="center"/>
            <w:hideMark/>
          </w:tcPr>
          <w:p w:rsidR="00954C45" w:rsidRPr="004D2802" w:rsidRDefault="00954C45" w:rsidP="00954C45">
            <w:pPr>
              <w:ind w:left="-57" w:right="-57"/>
              <w:rPr>
                <w:color w:val="000000"/>
                <w:sz w:val="16"/>
                <w:szCs w:val="16"/>
              </w:rPr>
            </w:pPr>
            <w:r w:rsidRPr="004D2802">
              <w:rPr>
                <w:color w:val="000000"/>
                <w:sz w:val="16"/>
                <w:szCs w:val="16"/>
              </w:rPr>
              <w:t xml:space="preserve"> - за счет амортизации</w:t>
            </w:r>
          </w:p>
        </w:tc>
        <w:tc>
          <w:tcPr>
            <w:tcW w:w="375" w:type="pct"/>
            <w:shd w:val="clear" w:color="auto" w:fill="auto"/>
            <w:vAlign w:val="center"/>
            <w:hideMark/>
          </w:tcPr>
          <w:p w:rsidR="00954C45" w:rsidRPr="004D2802" w:rsidRDefault="00954C45" w:rsidP="00954C45">
            <w:pPr>
              <w:ind w:left="-57" w:right="-57"/>
              <w:jc w:val="center"/>
              <w:rPr>
                <w:color w:val="000000"/>
                <w:sz w:val="16"/>
                <w:szCs w:val="16"/>
              </w:rPr>
            </w:pPr>
            <w:r w:rsidRPr="004D2802">
              <w:rPr>
                <w:color w:val="000000"/>
                <w:sz w:val="16"/>
                <w:szCs w:val="16"/>
              </w:rPr>
              <w:t>Глава 10 Обосновывающих материалов</w:t>
            </w:r>
          </w:p>
        </w:tc>
        <w:tc>
          <w:tcPr>
            <w:tcW w:w="258" w:type="pct"/>
            <w:tcBorders>
              <w:top w:val="single" w:sz="4" w:space="0" w:color="auto"/>
              <w:left w:val="single" w:sz="4" w:space="0" w:color="auto"/>
              <w:bottom w:val="nil"/>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nil"/>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nil"/>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nil"/>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nil"/>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nil"/>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nil"/>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nil"/>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nil"/>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nil"/>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6" w:type="pct"/>
            <w:tcBorders>
              <w:top w:val="single" w:sz="4" w:space="0" w:color="auto"/>
              <w:left w:val="nil"/>
              <w:bottom w:val="nil"/>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60" w:type="pct"/>
            <w:tcBorders>
              <w:top w:val="single" w:sz="4" w:space="0" w:color="auto"/>
              <w:left w:val="nil"/>
              <w:bottom w:val="nil"/>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nil"/>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nil"/>
              <w:right w:val="single" w:sz="4" w:space="0" w:color="auto"/>
            </w:tcBorders>
            <w:shd w:val="clear" w:color="auto" w:fill="auto"/>
            <w:noWrap/>
            <w:vAlign w:val="center"/>
            <w:hideMark/>
          </w:tcPr>
          <w:p w:rsidR="00954C45" w:rsidRDefault="00531800" w:rsidP="00954C45">
            <w:pPr>
              <w:jc w:val="center"/>
              <w:rPr>
                <w:color w:val="000000"/>
                <w:sz w:val="20"/>
                <w:szCs w:val="20"/>
              </w:rPr>
            </w:pPr>
            <w:r>
              <w:rPr>
                <w:color w:val="000000"/>
                <w:sz w:val="20"/>
                <w:szCs w:val="20"/>
              </w:rPr>
              <w:t>0</w:t>
            </w:r>
            <w:r w:rsidR="00954C45">
              <w:rPr>
                <w:color w:val="000000"/>
                <w:sz w:val="20"/>
                <w:szCs w:val="20"/>
              </w:rPr>
              <w:t> </w:t>
            </w:r>
          </w:p>
        </w:tc>
        <w:tc>
          <w:tcPr>
            <w:tcW w:w="258" w:type="pct"/>
            <w:tcBorders>
              <w:top w:val="single" w:sz="4" w:space="0" w:color="auto"/>
              <w:left w:val="nil"/>
              <w:bottom w:val="nil"/>
              <w:right w:val="single" w:sz="4" w:space="0" w:color="auto"/>
            </w:tcBorders>
            <w:shd w:val="clear" w:color="auto" w:fill="auto"/>
            <w:vAlign w:val="center"/>
          </w:tcPr>
          <w:p w:rsidR="00954C45" w:rsidRDefault="00954C45" w:rsidP="00954C45">
            <w:pPr>
              <w:jc w:val="center"/>
              <w:rPr>
                <w:color w:val="000000"/>
                <w:sz w:val="20"/>
                <w:szCs w:val="20"/>
              </w:rPr>
            </w:pPr>
            <w:r>
              <w:rPr>
                <w:color w:val="000000"/>
                <w:sz w:val="20"/>
                <w:szCs w:val="20"/>
              </w:rPr>
              <w:t>0</w:t>
            </w:r>
          </w:p>
        </w:tc>
        <w:tc>
          <w:tcPr>
            <w:tcW w:w="286" w:type="pct"/>
            <w:tcBorders>
              <w:top w:val="nil"/>
              <w:left w:val="nil"/>
              <w:bottom w:val="nil"/>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0</w:t>
            </w:r>
          </w:p>
        </w:tc>
      </w:tr>
      <w:tr w:rsidR="00954C45" w:rsidRPr="00CD1BD8" w:rsidTr="008B5790">
        <w:trPr>
          <w:trHeight w:val="900"/>
        </w:trPr>
        <w:tc>
          <w:tcPr>
            <w:tcW w:w="85" w:type="pct"/>
            <w:shd w:val="clear" w:color="auto" w:fill="auto"/>
            <w:vAlign w:val="center"/>
            <w:hideMark/>
          </w:tcPr>
          <w:p w:rsidR="00954C45" w:rsidRPr="00C639BA" w:rsidRDefault="00954C45" w:rsidP="00954C45">
            <w:pPr>
              <w:ind w:left="-57" w:right="-57"/>
              <w:rPr>
                <w:color w:val="000000"/>
                <w:sz w:val="16"/>
                <w:szCs w:val="16"/>
              </w:rPr>
            </w:pPr>
            <w:r w:rsidRPr="00C639BA">
              <w:rPr>
                <w:color w:val="000000"/>
                <w:sz w:val="16"/>
                <w:szCs w:val="16"/>
              </w:rPr>
              <w:t>6.2.</w:t>
            </w:r>
          </w:p>
        </w:tc>
        <w:tc>
          <w:tcPr>
            <w:tcW w:w="384" w:type="pct"/>
            <w:shd w:val="clear" w:color="auto" w:fill="auto"/>
            <w:vAlign w:val="center"/>
            <w:hideMark/>
          </w:tcPr>
          <w:p w:rsidR="00954C45" w:rsidRPr="00C639BA" w:rsidRDefault="00954C45" w:rsidP="00954C45">
            <w:pPr>
              <w:ind w:left="-57" w:right="-57"/>
              <w:rPr>
                <w:color w:val="000000"/>
                <w:sz w:val="16"/>
                <w:szCs w:val="16"/>
              </w:rPr>
            </w:pPr>
            <w:r w:rsidRPr="00C639BA">
              <w:rPr>
                <w:color w:val="000000"/>
                <w:sz w:val="16"/>
                <w:szCs w:val="16"/>
              </w:rPr>
              <w:t xml:space="preserve"> - за счет инвестиционной составляющей в тарифе</w:t>
            </w:r>
          </w:p>
        </w:tc>
        <w:tc>
          <w:tcPr>
            <w:tcW w:w="375" w:type="pct"/>
            <w:shd w:val="clear" w:color="auto" w:fill="auto"/>
            <w:vAlign w:val="center"/>
            <w:hideMark/>
          </w:tcPr>
          <w:p w:rsidR="00954C45" w:rsidRPr="00C639BA" w:rsidRDefault="00954C45" w:rsidP="00954C45">
            <w:pPr>
              <w:ind w:left="-57" w:right="-57"/>
              <w:jc w:val="center"/>
              <w:rPr>
                <w:color w:val="000000"/>
                <w:sz w:val="16"/>
                <w:szCs w:val="16"/>
              </w:rPr>
            </w:pPr>
            <w:r w:rsidRPr="00C639BA">
              <w:rPr>
                <w:color w:val="000000"/>
                <w:sz w:val="16"/>
                <w:szCs w:val="16"/>
              </w:rPr>
              <w:t>Глава 10 Обосновывающих материалов</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20"/>
                <w:szCs w:val="20"/>
              </w:rPr>
            </w:pPr>
            <w:r>
              <w:rPr>
                <w:color w:val="000000"/>
                <w:sz w:val="20"/>
                <w:szCs w:val="20"/>
              </w:rPr>
              <w:t> </w:t>
            </w:r>
            <w:r w:rsidR="00531800">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vAlign w:val="center"/>
          </w:tcPr>
          <w:p w:rsidR="00954C45" w:rsidRDefault="00954C45" w:rsidP="00954C45">
            <w:pPr>
              <w:jc w:val="center"/>
              <w:rPr>
                <w:color w:val="000000"/>
                <w:sz w:val="20"/>
                <w:szCs w:val="20"/>
              </w:rPr>
            </w:pPr>
            <w:r>
              <w:rPr>
                <w:color w:val="000000"/>
                <w:sz w:val="20"/>
                <w:szCs w:val="20"/>
              </w:rPr>
              <w:t>0</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0</w:t>
            </w:r>
          </w:p>
        </w:tc>
      </w:tr>
      <w:tr w:rsidR="00954C45" w:rsidRPr="00CD1BD8" w:rsidTr="008B5790">
        <w:trPr>
          <w:trHeight w:val="1200"/>
        </w:trPr>
        <w:tc>
          <w:tcPr>
            <w:tcW w:w="85" w:type="pct"/>
            <w:shd w:val="clear" w:color="auto" w:fill="auto"/>
            <w:vAlign w:val="center"/>
            <w:hideMark/>
          </w:tcPr>
          <w:p w:rsidR="00954C45" w:rsidRPr="00B85E20" w:rsidRDefault="00954C45" w:rsidP="00954C45">
            <w:pPr>
              <w:ind w:left="-57" w:right="-57"/>
              <w:rPr>
                <w:color w:val="000000"/>
                <w:sz w:val="16"/>
                <w:szCs w:val="16"/>
              </w:rPr>
            </w:pPr>
            <w:r w:rsidRPr="00B85E20">
              <w:rPr>
                <w:color w:val="000000"/>
                <w:sz w:val="16"/>
                <w:szCs w:val="16"/>
              </w:rPr>
              <w:t>7.</w:t>
            </w:r>
          </w:p>
        </w:tc>
        <w:tc>
          <w:tcPr>
            <w:tcW w:w="384" w:type="pct"/>
            <w:shd w:val="clear" w:color="auto" w:fill="auto"/>
            <w:vAlign w:val="center"/>
            <w:hideMark/>
          </w:tcPr>
          <w:p w:rsidR="00954C45" w:rsidRPr="00B85E20" w:rsidRDefault="00954C45" w:rsidP="00954C45">
            <w:pPr>
              <w:ind w:left="-57" w:right="-57"/>
              <w:rPr>
                <w:color w:val="000000"/>
                <w:sz w:val="16"/>
                <w:szCs w:val="16"/>
              </w:rPr>
            </w:pPr>
            <w:r w:rsidRPr="00B85E20">
              <w:rPr>
                <w:color w:val="000000"/>
                <w:sz w:val="16"/>
                <w:szCs w:val="16"/>
              </w:rPr>
              <w:t>НВВ с учетом реализации мероприятий и инвестиционной составляющей в тарифе, тыс. руб.</w:t>
            </w:r>
          </w:p>
        </w:tc>
        <w:tc>
          <w:tcPr>
            <w:tcW w:w="375" w:type="pct"/>
            <w:shd w:val="clear" w:color="auto" w:fill="auto"/>
            <w:vAlign w:val="center"/>
            <w:hideMark/>
          </w:tcPr>
          <w:p w:rsidR="00954C45" w:rsidRPr="00B85E20" w:rsidRDefault="00954C45" w:rsidP="00954C45">
            <w:pPr>
              <w:ind w:left="-57" w:right="-57"/>
              <w:jc w:val="center"/>
              <w:rPr>
                <w:color w:val="000000"/>
                <w:sz w:val="16"/>
                <w:szCs w:val="16"/>
              </w:rPr>
            </w:pPr>
            <w:r w:rsidRPr="00B85E20">
              <w:rPr>
                <w:color w:val="000000"/>
                <w:sz w:val="16"/>
                <w:szCs w:val="16"/>
              </w:rPr>
              <w:t>Стр. 2-стр.3+стр.4+сумма по стр. 6.2./15 лет</w:t>
            </w:r>
          </w:p>
        </w:tc>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6052,27</w:t>
            </w:r>
          </w:p>
        </w:tc>
        <w:tc>
          <w:tcPr>
            <w:tcW w:w="258"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6052,27</w:t>
            </w:r>
          </w:p>
        </w:tc>
        <w:tc>
          <w:tcPr>
            <w:tcW w:w="258"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6303,67</w:t>
            </w:r>
          </w:p>
        </w:tc>
        <w:tc>
          <w:tcPr>
            <w:tcW w:w="258"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6303,67</w:t>
            </w:r>
          </w:p>
        </w:tc>
        <w:tc>
          <w:tcPr>
            <w:tcW w:w="258"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6663,68</w:t>
            </w:r>
          </w:p>
        </w:tc>
        <w:tc>
          <w:tcPr>
            <w:tcW w:w="258"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6663,68</w:t>
            </w:r>
          </w:p>
        </w:tc>
        <w:tc>
          <w:tcPr>
            <w:tcW w:w="258"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6663,68</w:t>
            </w:r>
          </w:p>
        </w:tc>
        <w:tc>
          <w:tcPr>
            <w:tcW w:w="258"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6663,68</w:t>
            </w:r>
          </w:p>
        </w:tc>
        <w:tc>
          <w:tcPr>
            <w:tcW w:w="258"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6663,68</w:t>
            </w:r>
          </w:p>
        </w:tc>
        <w:tc>
          <w:tcPr>
            <w:tcW w:w="258"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6663,68</w:t>
            </w:r>
          </w:p>
        </w:tc>
        <w:tc>
          <w:tcPr>
            <w:tcW w:w="256"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6663,68</w:t>
            </w:r>
          </w:p>
        </w:tc>
        <w:tc>
          <w:tcPr>
            <w:tcW w:w="260"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6663,68</w:t>
            </w:r>
          </w:p>
        </w:tc>
        <w:tc>
          <w:tcPr>
            <w:tcW w:w="258"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6663,68</w:t>
            </w:r>
          </w:p>
        </w:tc>
        <w:tc>
          <w:tcPr>
            <w:tcW w:w="258"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6663,68</w:t>
            </w:r>
          </w:p>
        </w:tc>
        <w:tc>
          <w:tcPr>
            <w:tcW w:w="258" w:type="pct"/>
            <w:tcBorders>
              <w:top w:val="nil"/>
              <w:left w:val="nil"/>
              <w:bottom w:val="single" w:sz="4" w:space="0" w:color="auto"/>
              <w:right w:val="single" w:sz="4" w:space="0" w:color="auto"/>
            </w:tcBorders>
            <w:shd w:val="clear" w:color="auto" w:fill="auto"/>
            <w:vAlign w:val="center"/>
          </w:tcPr>
          <w:p w:rsidR="00954C45" w:rsidRDefault="00954C45" w:rsidP="00954C45">
            <w:pPr>
              <w:jc w:val="center"/>
              <w:rPr>
                <w:color w:val="000000"/>
                <w:sz w:val="16"/>
                <w:szCs w:val="16"/>
              </w:rPr>
            </w:pPr>
            <w:r>
              <w:rPr>
                <w:color w:val="000000"/>
                <w:sz w:val="16"/>
                <w:szCs w:val="16"/>
              </w:rPr>
              <w:t>6663,68</w:t>
            </w:r>
          </w:p>
        </w:tc>
        <w:tc>
          <w:tcPr>
            <w:tcW w:w="286"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98012,40</w:t>
            </w:r>
          </w:p>
        </w:tc>
      </w:tr>
      <w:tr w:rsidR="00954C45" w:rsidRPr="00CD1BD8" w:rsidTr="008B5790">
        <w:trPr>
          <w:trHeight w:val="300"/>
        </w:trPr>
        <w:tc>
          <w:tcPr>
            <w:tcW w:w="85" w:type="pct"/>
            <w:shd w:val="clear" w:color="auto" w:fill="auto"/>
            <w:vAlign w:val="center"/>
            <w:hideMark/>
          </w:tcPr>
          <w:p w:rsidR="00954C45" w:rsidRPr="00B85E20" w:rsidRDefault="00954C45" w:rsidP="00954C45">
            <w:pPr>
              <w:ind w:left="-57" w:right="-57"/>
              <w:rPr>
                <w:color w:val="000000"/>
                <w:sz w:val="16"/>
                <w:szCs w:val="16"/>
              </w:rPr>
            </w:pPr>
            <w:r w:rsidRPr="00B85E20">
              <w:rPr>
                <w:color w:val="000000"/>
                <w:sz w:val="16"/>
                <w:szCs w:val="16"/>
              </w:rPr>
              <w:t>8.</w:t>
            </w:r>
          </w:p>
        </w:tc>
        <w:tc>
          <w:tcPr>
            <w:tcW w:w="384" w:type="pct"/>
            <w:shd w:val="clear" w:color="auto" w:fill="auto"/>
            <w:vAlign w:val="center"/>
            <w:hideMark/>
          </w:tcPr>
          <w:p w:rsidR="00954C45" w:rsidRPr="00B85E20" w:rsidRDefault="00954C45" w:rsidP="00954C45">
            <w:pPr>
              <w:ind w:left="-57" w:right="-57"/>
              <w:rPr>
                <w:color w:val="000000"/>
                <w:sz w:val="16"/>
                <w:szCs w:val="16"/>
              </w:rPr>
            </w:pPr>
            <w:r w:rsidRPr="00B85E20">
              <w:rPr>
                <w:color w:val="000000"/>
                <w:sz w:val="16"/>
                <w:szCs w:val="16"/>
              </w:rPr>
              <w:t>Тариф руб./Гкал</w:t>
            </w:r>
          </w:p>
        </w:tc>
        <w:tc>
          <w:tcPr>
            <w:tcW w:w="375" w:type="pct"/>
            <w:shd w:val="clear" w:color="auto" w:fill="auto"/>
            <w:vAlign w:val="center"/>
            <w:hideMark/>
          </w:tcPr>
          <w:p w:rsidR="00954C45" w:rsidRPr="00B85E20" w:rsidRDefault="00954C45" w:rsidP="00954C45">
            <w:pPr>
              <w:ind w:left="-57" w:right="-57"/>
              <w:jc w:val="center"/>
              <w:rPr>
                <w:color w:val="000000"/>
                <w:sz w:val="16"/>
                <w:szCs w:val="16"/>
              </w:rPr>
            </w:pPr>
            <w:r w:rsidRPr="00B85E20">
              <w:rPr>
                <w:color w:val="000000"/>
                <w:sz w:val="16"/>
                <w:szCs w:val="16"/>
              </w:rPr>
              <w:t>Стр. 7/стр.1</w:t>
            </w:r>
          </w:p>
        </w:tc>
        <w:tc>
          <w:tcPr>
            <w:tcW w:w="258" w:type="pct"/>
            <w:tcBorders>
              <w:top w:val="nil"/>
              <w:left w:val="single" w:sz="4" w:space="0" w:color="auto"/>
              <w:bottom w:val="single" w:sz="4" w:space="0" w:color="auto"/>
              <w:right w:val="single" w:sz="4" w:space="0" w:color="auto"/>
            </w:tcBorders>
            <w:shd w:val="clear" w:color="auto" w:fill="auto"/>
            <w:noWrap/>
            <w:vAlign w:val="center"/>
          </w:tcPr>
          <w:p w:rsidR="00954C45" w:rsidRDefault="00954C45" w:rsidP="00954C45">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tcPr>
          <w:p w:rsidR="00954C45" w:rsidRDefault="00954C45" w:rsidP="00954C45">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tcPr>
          <w:p w:rsidR="00954C45" w:rsidRDefault="00954C45" w:rsidP="00954C45">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tcPr>
          <w:p w:rsidR="00954C45" w:rsidRDefault="00954C45" w:rsidP="00954C45">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tcPr>
          <w:p w:rsidR="00954C45" w:rsidRDefault="00954C45" w:rsidP="00954C45">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tcPr>
          <w:p w:rsidR="00954C45" w:rsidRDefault="00954C45" w:rsidP="00954C45">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tcPr>
          <w:p w:rsidR="00954C45" w:rsidRDefault="00954C45" w:rsidP="00954C45">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tcPr>
          <w:p w:rsidR="00954C45" w:rsidRDefault="00954C45" w:rsidP="00954C45">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tcPr>
          <w:p w:rsidR="00954C45" w:rsidRDefault="00954C45" w:rsidP="00954C45">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tcPr>
          <w:p w:rsidR="00954C45" w:rsidRDefault="00954C45" w:rsidP="00954C45">
            <w:pPr>
              <w:rPr>
                <w:color w:val="000000"/>
                <w:sz w:val="16"/>
                <w:szCs w:val="16"/>
              </w:rPr>
            </w:pPr>
            <w:r>
              <w:rPr>
                <w:color w:val="000000"/>
                <w:sz w:val="16"/>
                <w:szCs w:val="16"/>
              </w:rPr>
              <w:t> </w:t>
            </w:r>
          </w:p>
        </w:tc>
        <w:tc>
          <w:tcPr>
            <w:tcW w:w="256" w:type="pct"/>
            <w:tcBorders>
              <w:top w:val="nil"/>
              <w:left w:val="nil"/>
              <w:bottom w:val="single" w:sz="4" w:space="0" w:color="auto"/>
              <w:right w:val="single" w:sz="4" w:space="0" w:color="auto"/>
            </w:tcBorders>
            <w:shd w:val="clear" w:color="auto" w:fill="auto"/>
            <w:noWrap/>
            <w:vAlign w:val="center"/>
          </w:tcPr>
          <w:p w:rsidR="00954C45" w:rsidRDefault="00954C45" w:rsidP="00954C45">
            <w:pPr>
              <w:rPr>
                <w:color w:val="000000"/>
                <w:sz w:val="16"/>
                <w:szCs w:val="16"/>
              </w:rPr>
            </w:pPr>
            <w:r>
              <w:rPr>
                <w:color w:val="000000"/>
                <w:sz w:val="16"/>
                <w:szCs w:val="16"/>
              </w:rPr>
              <w:t> </w:t>
            </w:r>
          </w:p>
        </w:tc>
        <w:tc>
          <w:tcPr>
            <w:tcW w:w="260" w:type="pct"/>
            <w:tcBorders>
              <w:top w:val="nil"/>
              <w:left w:val="nil"/>
              <w:bottom w:val="single" w:sz="4" w:space="0" w:color="auto"/>
              <w:right w:val="single" w:sz="4" w:space="0" w:color="auto"/>
            </w:tcBorders>
            <w:shd w:val="clear" w:color="auto" w:fill="auto"/>
            <w:noWrap/>
            <w:vAlign w:val="center"/>
          </w:tcPr>
          <w:p w:rsidR="00954C45" w:rsidRDefault="00954C45" w:rsidP="00954C45">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tcPr>
          <w:p w:rsidR="00954C45" w:rsidRDefault="00954C45" w:rsidP="00954C45">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tcPr>
          <w:p w:rsidR="00954C45" w:rsidRDefault="00954C45" w:rsidP="00954C45">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vAlign w:val="center"/>
          </w:tcPr>
          <w:p w:rsidR="00954C45" w:rsidRDefault="00954C45" w:rsidP="00954C45">
            <w:pPr>
              <w:rPr>
                <w:color w:val="000000"/>
                <w:sz w:val="16"/>
                <w:szCs w:val="16"/>
              </w:rPr>
            </w:pPr>
            <w:r>
              <w:rPr>
                <w:color w:val="000000"/>
                <w:sz w:val="16"/>
                <w:szCs w:val="16"/>
              </w:rPr>
              <w:t> </w:t>
            </w:r>
          </w:p>
        </w:tc>
        <w:tc>
          <w:tcPr>
            <w:tcW w:w="286" w:type="pct"/>
            <w:tcBorders>
              <w:top w:val="nil"/>
              <w:left w:val="nil"/>
              <w:bottom w:val="single" w:sz="4" w:space="0" w:color="auto"/>
              <w:right w:val="single" w:sz="4" w:space="0" w:color="auto"/>
            </w:tcBorders>
            <w:shd w:val="clear" w:color="auto" w:fill="auto"/>
            <w:noWrap/>
            <w:vAlign w:val="center"/>
            <w:hideMark/>
          </w:tcPr>
          <w:p w:rsidR="00954C45" w:rsidRDefault="00954C45" w:rsidP="00954C45">
            <w:pPr>
              <w:jc w:val="center"/>
              <w:rPr>
                <w:color w:val="000000"/>
                <w:sz w:val="16"/>
                <w:szCs w:val="16"/>
              </w:rPr>
            </w:pPr>
            <w:r>
              <w:rPr>
                <w:color w:val="000000"/>
                <w:sz w:val="16"/>
                <w:szCs w:val="16"/>
              </w:rPr>
              <w:t>2310,80</w:t>
            </w:r>
          </w:p>
        </w:tc>
      </w:tr>
    </w:tbl>
    <w:p w:rsidR="006C659D" w:rsidRPr="00CD1BD8" w:rsidRDefault="006C659D" w:rsidP="00B218F6">
      <w:pPr>
        <w:tabs>
          <w:tab w:val="left" w:pos="1276"/>
        </w:tabs>
        <w:ind w:firstLine="709"/>
        <w:jc w:val="right"/>
        <w:rPr>
          <w:sz w:val="28"/>
          <w:szCs w:val="28"/>
        </w:rPr>
      </w:pPr>
    </w:p>
    <w:p w:rsidR="002D26ED" w:rsidRPr="00CD1BD8" w:rsidRDefault="002D26ED" w:rsidP="00B218F6">
      <w:pPr>
        <w:tabs>
          <w:tab w:val="left" w:pos="1276"/>
        </w:tabs>
        <w:ind w:firstLine="709"/>
        <w:jc w:val="right"/>
        <w:rPr>
          <w:sz w:val="28"/>
          <w:szCs w:val="28"/>
        </w:rPr>
      </w:pPr>
    </w:p>
    <w:p w:rsidR="00F04825" w:rsidRPr="00CD1BD8" w:rsidRDefault="00F04825" w:rsidP="00B218F6">
      <w:pPr>
        <w:tabs>
          <w:tab w:val="left" w:pos="1276"/>
        </w:tabs>
        <w:ind w:firstLine="709"/>
        <w:jc w:val="right"/>
        <w:rPr>
          <w:sz w:val="28"/>
          <w:szCs w:val="28"/>
        </w:rPr>
      </w:pPr>
    </w:p>
    <w:p w:rsidR="00E0145F" w:rsidRPr="00CD1BD8" w:rsidRDefault="00E0145F" w:rsidP="00B218F6">
      <w:pPr>
        <w:tabs>
          <w:tab w:val="left" w:pos="1276"/>
        </w:tabs>
        <w:ind w:firstLine="709"/>
        <w:jc w:val="right"/>
        <w:rPr>
          <w:sz w:val="28"/>
          <w:szCs w:val="28"/>
        </w:rPr>
      </w:pPr>
    </w:p>
    <w:p w:rsidR="00B218F6" w:rsidRPr="00CD1BD8" w:rsidRDefault="00B218F6" w:rsidP="008C091E">
      <w:pPr>
        <w:spacing w:line="360" w:lineRule="auto"/>
        <w:ind w:firstLine="567"/>
        <w:jc w:val="both"/>
        <w:rPr>
          <w:color w:val="000000" w:themeColor="text1"/>
          <w:sz w:val="28"/>
          <w:szCs w:val="28"/>
        </w:rPr>
        <w:sectPr w:rsidR="00B218F6" w:rsidRPr="00CD1BD8" w:rsidSect="00B218F6">
          <w:pgSz w:w="16838" w:h="11906" w:orient="landscape"/>
          <w:pgMar w:top="1134" w:right="1134" w:bottom="1134" w:left="1134" w:header="720" w:footer="709" w:gutter="0"/>
          <w:cols w:space="720"/>
          <w:docGrid w:linePitch="360"/>
        </w:sectPr>
      </w:pPr>
    </w:p>
    <w:p w:rsidR="008C091E" w:rsidRPr="00CD1BD8" w:rsidRDefault="008C091E" w:rsidP="00F746DE">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42" w:name="_Toc530747816"/>
      <w:r w:rsidRPr="00CD1BD8">
        <w:rPr>
          <w:rFonts w:asciiTheme="majorHAnsi" w:hAnsiTheme="majorHAnsi"/>
          <w:caps/>
          <w:color w:val="000000" w:themeColor="text1"/>
          <w:spacing w:val="20"/>
          <w:sz w:val="34"/>
          <w:szCs w:val="34"/>
        </w:rPr>
        <w:lastRenderedPageBreak/>
        <w:t>Глава 15</w:t>
      </w:r>
      <w:r w:rsidR="00F746DE" w:rsidRPr="00CD1BD8">
        <w:rPr>
          <w:rFonts w:asciiTheme="majorHAnsi" w:hAnsiTheme="majorHAnsi"/>
          <w:caps/>
          <w:color w:val="000000" w:themeColor="text1"/>
          <w:spacing w:val="20"/>
          <w:sz w:val="34"/>
          <w:szCs w:val="34"/>
        </w:rPr>
        <w:t>.</w:t>
      </w:r>
      <w:r w:rsidRPr="00CD1BD8">
        <w:rPr>
          <w:rFonts w:asciiTheme="majorHAnsi" w:hAnsiTheme="majorHAnsi"/>
          <w:caps/>
          <w:color w:val="000000" w:themeColor="text1"/>
          <w:spacing w:val="20"/>
          <w:sz w:val="34"/>
          <w:szCs w:val="34"/>
        </w:rPr>
        <w:t xml:space="preserve"> Реестр единых теплоснабжающих организаций</w:t>
      </w:r>
      <w:bookmarkEnd w:id="42"/>
    </w:p>
    <w:p w:rsidR="008C091E" w:rsidRPr="00CD1BD8" w:rsidRDefault="008C091E" w:rsidP="00881BA3">
      <w:pPr>
        <w:tabs>
          <w:tab w:val="left" w:pos="1276"/>
        </w:tabs>
        <w:ind w:firstLine="709"/>
        <w:jc w:val="both"/>
        <w:rPr>
          <w:sz w:val="28"/>
          <w:szCs w:val="28"/>
        </w:rPr>
      </w:pPr>
    </w:p>
    <w:p w:rsidR="001B7ED6" w:rsidRPr="00CD1BD8" w:rsidRDefault="001B7ED6" w:rsidP="00881BA3">
      <w:pPr>
        <w:tabs>
          <w:tab w:val="left" w:pos="1276"/>
        </w:tabs>
        <w:ind w:firstLine="709"/>
        <w:jc w:val="both"/>
        <w:rPr>
          <w:b/>
          <w:sz w:val="28"/>
          <w:szCs w:val="28"/>
        </w:rPr>
      </w:pPr>
      <w:r w:rsidRPr="00CD1BD8">
        <w:rPr>
          <w:b/>
          <w:sz w:val="28"/>
          <w:szCs w:val="28"/>
        </w:rPr>
        <w:t xml:space="preserve">а) </w:t>
      </w:r>
      <w:r w:rsidR="00881BA3" w:rsidRPr="00CD1BD8">
        <w:rPr>
          <w:b/>
          <w:sz w:val="28"/>
          <w:szCs w:val="28"/>
        </w:rPr>
        <w:t>Р</w:t>
      </w:r>
      <w:r w:rsidRPr="00CD1BD8">
        <w:rPr>
          <w:b/>
          <w:sz w:val="28"/>
          <w:szCs w:val="28"/>
        </w:rPr>
        <w:t>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rsidR="00881BA3" w:rsidRPr="00CD1BD8" w:rsidRDefault="008A16ED" w:rsidP="008A16ED">
      <w:pPr>
        <w:tabs>
          <w:tab w:val="left" w:pos="1276"/>
        </w:tabs>
        <w:ind w:firstLine="709"/>
        <w:jc w:val="right"/>
        <w:rPr>
          <w:sz w:val="28"/>
          <w:szCs w:val="28"/>
        </w:rPr>
      </w:pPr>
      <w:r w:rsidRPr="00CD1BD8">
        <w:rPr>
          <w:sz w:val="28"/>
          <w:szCs w:val="28"/>
        </w:rPr>
        <w:t>Таблица</w:t>
      </w:r>
      <w:r w:rsidR="00EC59CC" w:rsidRPr="00CD1BD8">
        <w:rPr>
          <w:sz w:val="28"/>
          <w:szCs w:val="28"/>
        </w:rPr>
        <w:t xml:space="preserve"> </w:t>
      </w:r>
      <w:r w:rsidR="00B35023">
        <w:rPr>
          <w:sz w:val="28"/>
          <w:szCs w:val="28"/>
        </w:rPr>
        <w:t>29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9"/>
        <w:gridCol w:w="4405"/>
      </w:tblGrid>
      <w:tr w:rsidR="00960375" w:rsidRPr="00CD1BD8" w:rsidTr="002575DC">
        <w:trPr>
          <w:trHeight w:val="20"/>
          <w:tblHeader/>
        </w:trPr>
        <w:tc>
          <w:tcPr>
            <w:tcW w:w="2765" w:type="pct"/>
            <w:shd w:val="clear" w:color="auto" w:fill="auto"/>
            <w:vAlign w:val="center"/>
            <w:hideMark/>
          </w:tcPr>
          <w:p w:rsidR="00960375" w:rsidRPr="00CD1BD8" w:rsidRDefault="00960375" w:rsidP="00960375">
            <w:pPr>
              <w:jc w:val="center"/>
              <w:rPr>
                <w:b/>
                <w:color w:val="000000"/>
              </w:rPr>
            </w:pPr>
            <w:r w:rsidRPr="00CD1BD8">
              <w:rPr>
                <w:b/>
                <w:color w:val="000000"/>
              </w:rPr>
              <w:t>Наименование системы теплоснабжения</w:t>
            </w:r>
          </w:p>
        </w:tc>
        <w:tc>
          <w:tcPr>
            <w:tcW w:w="2235" w:type="pct"/>
            <w:shd w:val="clear" w:color="auto" w:fill="auto"/>
            <w:vAlign w:val="center"/>
            <w:hideMark/>
          </w:tcPr>
          <w:p w:rsidR="00960375" w:rsidRPr="00CD1BD8" w:rsidRDefault="00960375" w:rsidP="00960375">
            <w:pPr>
              <w:jc w:val="center"/>
              <w:rPr>
                <w:b/>
                <w:color w:val="000000"/>
              </w:rPr>
            </w:pPr>
            <w:r w:rsidRPr="00CD1BD8">
              <w:rPr>
                <w:b/>
                <w:color w:val="000000"/>
              </w:rPr>
              <w:t>Единая теплоснабжающая организация</w:t>
            </w:r>
          </w:p>
        </w:tc>
      </w:tr>
      <w:tr w:rsidR="004A2E71" w:rsidRPr="00CD1BD8" w:rsidTr="002575DC">
        <w:trPr>
          <w:trHeight w:val="20"/>
        </w:trPr>
        <w:tc>
          <w:tcPr>
            <w:tcW w:w="2765" w:type="pct"/>
            <w:shd w:val="clear" w:color="auto" w:fill="auto"/>
          </w:tcPr>
          <w:p w:rsidR="004A2E71" w:rsidRPr="00CD1BD8" w:rsidRDefault="00BE1E0B" w:rsidP="00C75B7F">
            <w:r w:rsidRPr="00BE1E0B">
              <w:rPr>
                <w:color w:val="000000"/>
              </w:rPr>
              <w:t>Здание котельной, п. Хозьмино, ул. Цветочная, д. 11</w:t>
            </w:r>
          </w:p>
        </w:tc>
        <w:tc>
          <w:tcPr>
            <w:tcW w:w="2235" w:type="pct"/>
            <w:shd w:val="clear" w:color="auto" w:fill="auto"/>
            <w:noWrap/>
            <w:vAlign w:val="center"/>
            <w:hideMark/>
          </w:tcPr>
          <w:p w:rsidR="004A2E71" w:rsidRPr="00CD1BD8" w:rsidRDefault="00083D47" w:rsidP="004A2E71">
            <w:pPr>
              <w:jc w:val="center"/>
              <w:rPr>
                <w:color w:val="000000"/>
              </w:rPr>
            </w:pPr>
            <w:r>
              <w:rPr>
                <w:color w:val="000000"/>
              </w:rPr>
              <w:t>МУП «Хозьминское»</w:t>
            </w:r>
          </w:p>
        </w:tc>
      </w:tr>
    </w:tbl>
    <w:p w:rsidR="008A16ED" w:rsidRPr="00CD1BD8" w:rsidRDefault="008A16ED" w:rsidP="00881BA3">
      <w:pPr>
        <w:tabs>
          <w:tab w:val="left" w:pos="1276"/>
        </w:tabs>
        <w:ind w:firstLine="709"/>
        <w:jc w:val="both"/>
        <w:rPr>
          <w:sz w:val="28"/>
          <w:szCs w:val="28"/>
        </w:rPr>
      </w:pPr>
    </w:p>
    <w:p w:rsidR="00C45E9B" w:rsidRPr="00CD1BD8" w:rsidRDefault="00C45E9B" w:rsidP="00881BA3">
      <w:pPr>
        <w:tabs>
          <w:tab w:val="left" w:pos="1276"/>
        </w:tabs>
        <w:ind w:firstLine="709"/>
        <w:jc w:val="both"/>
        <w:rPr>
          <w:sz w:val="28"/>
          <w:szCs w:val="28"/>
        </w:rPr>
      </w:pPr>
    </w:p>
    <w:p w:rsidR="001B7ED6" w:rsidRPr="00CD1BD8" w:rsidRDefault="00881BA3" w:rsidP="00960375">
      <w:pPr>
        <w:keepNext/>
        <w:tabs>
          <w:tab w:val="left" w:pos="1276"/>
        </w:tabs>
        <w:ind w:firstLine="709"/>
        <w:jc w:val="both"/>
        <w:rPr>
          <w:b/>
          <w:sz w:val="28"/>
          <w:szCs w:val="28"/>
        </w:rPr>
      </w:pPr>
      <w:r w:rsidRPr="00CD1BD8">
        <w:rPr>
          <w:b/>
          <w:sz w:val="28"/>
          <w:szCs w:val="28"/>
        </w:rPr>
        <w:t>б) Р</w:t>
      </w:r>
      <w:r w:rsidR="001B7ED6" w:rsidRPr="00CD1BD8">
        <w:rPr>
          <w:b/>
          <w:sz w:val="28"/>
          <w:szCs w:val="28"/>
        </w:rPr>
        <w:t>еестр единых теплоснабжающих организаций, содержащий перечень систем теплоснабжения, входящих в состав еди</w:t>
      </w:r>
      <w:r w:rsidRPr="00CD1BD8">
        <w:rPr>
          <w:b/>
          <w:sz w:val="28"/>
          <w:szCs w:val="28"/>
        </w:rPr>
        <w:t>ной теплоснабжающей организации</w:t>
      </w:r>
    </w:p>
    <w:p w:rsidR="00881BA3" w:rsidRPr="00CD1BD8" w:rsidRDefault="008A16ED" w:rsidP="00960375">
      <w:pPr>
        <w:keepNext/>
        <w:tabs>
          <w:tab w:val="left" w:pos="1276"/>
        </w:tabs>
        <w:ind w:firstLine="709"/>
        <w:jc w:val="right"/>
        <w:rPr>
          <w:sz w:val="28"/>
          <w:szCs w:val="28"/>
        </w:rPr>
      </w:pPr>
      <w:r w:rsidRPr="00CD1BD8">
        <w:rPr>
          <w:sz w:val="28"/>
          <w:szCs w:val="28"/>
        </w:rPr>
        <w:t>Таблица</w:t>
      </w:r>
      <w:r w:rsidR="00EC59CC" w:rsidRPr="00CD1BD8">
        <w:rPr>
          <w:sz w:val="28"/>
          <w:szCs w:val="28"/>
        </w:rPr>
        <w:t xml:space="preserve"> </w:t>
      </w:r>
      <w:r w:rsidR="00B35023">
        <w:rPr>
          <w:sz w:val="28"/>
          <w:szCs w:val="28"/>
        </w:rPr>
        <w:t>30</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016"/>
      </w:tblGrid>
      <w:tr w:rsidR="00960375" w:rsidRPr="00CD1BD8" w:rsidTr="005309F7">
        <w:trPr>
          <w:trHeight w:val="20"/>
          <w:tblHeader/>
        </w:trPr>
        <w:tc>
          <w:tcPr>
            <w:tcW w:w="4673" w:type="dxa"/>
            <w:shd w:val="clear" w:color="auto" w:fill="auto"/>
            <w:noWrap/>
            <w:vAlign w:val="center"/>
            <w:hideMark/>
          </w:tcPr>
          <w:p w:rsidR="00960375" w:rsidRPr="00CD1BD8" w:rsidRDefault="00960375" w:rsidP="00960375">
            <w:pPr>
              <w:jc w:val="center"/>
              <w:rPr>
                <w:b/>
                <w:color w:val="000000"/>
              </w:rPr>
            </w:pPr>
            <w:r w:rsidRPr="00CD1BD8">
              <w:rPr>
                <w:b/>
                <w:color w:val="000000"/>
              </w:rPr>
              <w:t>Единая теплоснабжающая организация</w:t>
            </w:r>
          </w:p>
        </w:tc>
        <w:tc>
          <w:tcPr>
            <w:tcW w:w="5016" w:type="dxa"/>
            <w:shd w:val="clear" w:color="auto" w:fill="auto"/>
            <w:noWrap/>
            <w:vAlign w:val="center"/>
            <w:hideMark/>
          </w:tcPr>
          <w:p w:rsidR="00960375" w:rsidRPr="00CD1BD8" w:rsidRDefault="00960375" w:rsidP="00960375">
            <w:pPr>
              <w:jc w:val="center"/>
              <w:rPr>
                <w:b/>
                <w:color w:val="000000"/>
              </w:rPr>
            </w:pPr>
            <w:r w:rsidRPr="00CD1BD8">
              <w:rPr>
                <w:b/>
                <w:color w:val="000000"/>
              </w:rPr>
              <w:t>Наименование системы теплоснабжения</w:t>
            </w:r>
          </w:p>
        </w:tc>
      </w:tr>
      <w:tr w:rsidR="00C32570" w:rsidRPr="00CD1BD8" w:rsidTr="005309F7">
        <w:trPr>
          <w:trHeight w:val="20"/>
        </w:trPr>
        <w:tc>
          <w:tcPr>
            <w:tcW w:w="4673" w:type="dxa"/>
            <w:shd w:val="clear" w:color="auto" w:fill="auto"/>
            <w:noWrap/>
            <w:vAlign w:val="center"/>
            <w:hideMark/>
          </w:tcPr>
          <w:p w:rsidR="00C32570" w:rsidRPr="00CD1BD8" w:rsidRDefault="00083D47" w:rsidP="00C32570">
            <w:pPr>
              <w:jc w:val="center"/>
              <w:rPr>
                <w:color w:val="000000"/>
              </w:rPr>
            </w:pPr>
            <w:r>
              <w:rPr>
                <w:color w:val="000000"/>
              </w:rPr>
              <w:t>МУП «Хозьминское»</w:t>
            </w:r>
          </w:p>
        </w:tc>
        <w:tc>
          <w:tcPr>
            <w:tcW w:w="5016" w:type="dxa"/>
            <w:shd w:val="clear" w:color="auto" w:fill="auto"/>
            <w:noWrap/>
          </w:tcPr>
          <w:p w:rsidR="00C32570" w:rsidRPr="00CD1BD8" w:rsidRDefault="00C32570" w:rsidP="00BE1E0B">
            <w:r w:rsidRPr="00CD1BD8">
              <w:rPr>
                <w:color w:val="000000"/>
              </w:rPr>
              <w:t xml:space="preserve">Зона действия </w:t>
            </w:r>
            <w:r w:rsidR="00BE1E0B">
              <w:rPr>
                <w:color w:val="000000"/>
              </w:rPr>
              <w:t>з</w:t>
            </w:r>
            <w:r w:rsidR="00BE1E0B" w:rsidRPr="00BE1E0B">
              <w:rPr>
                <w:color w:val="000000"/>
              </w:rPr>
              <w:t>дание котельной, п. Хозьмино, ул. Цветочная, д. 11</w:t>
            </w:r>
          </w:p>
        </w:tc>
      </w:tr>
    </w:tbl>
    <w:p w:rsidR="00960375" w:rsidRPr="00CD1BD8" w:rsidRDefault="00960375" w:rsidP="008A16ED">
      <w:pPr>
        <w:tabs>
          <w:tab w:val="left" w:pos="1276"/>
        </w:tabs>
        <w:ind w:firstLine="709"/>
        <w:jc w:val="right"/>
        <w:rPr>
          <w:sz w:val="28"/>
          <w:szCs w:val="28"/>
        </w:rPr>
      </w:pPr>
    </w:p>
    <w:p w:rsidR="001B7ED6" w:rsidRPr="00CD1BD8" w:rsidRDefault="00881BA3" w:rsidP="00881BA3">
      <w:pPr>
        <w:tabs>
          <w:tab w:val="left" w:pos="1276"/>
        </w:tabs>
        <w:ind w:firstLine="709"/>
        <w:jc w:val="both"/>
        <w:rPr>
          <w:b/>
          <w:sz w:val="28"/>
          <w:szCs w:val="28"/>
        </w:rPr>
      </w:pPr>
      <w:r w:rsidRPr="00CD1BD8">
        <w:rPr>
          <w:b/>
          <w:sz w:val="28"/>
          <w:szCs w:val="28"/>
        </w:rPr>
        <w:t>в) О</w:t>
      </w:r>
      <w:r w:rsidR="001B7ED6" w:rsidRPr="00CD1BD8">
        <w:rPr>
          <w:b/>
          <w:sz w:val="28"/>
          <w:szCs w:val="28"/>
        </w:rPr>
        <w:t>снования, в том числе критерии, в соответствии с которыми теплоснабжающая организация определена единой теплоснабжающей организацие</w:t>
      </w:r>
    </w:p>
    <w:p w:rsidR="001B7ED6" w:rsidRPr="00CD1BD8" w:rsidRDefault="001B7ED6" w:rsidP="001B7ED6">
      <w:pPr>
        <w:tabs>
          <w:tab w:val="left" w:pos="1276"/>
        </w:tabs>
        <w:ind w:firstLine="709"/>
        <w:jc w:val="both"/>
        <w:rPr>
          <w:sz w:val="28"/>
          <w:szCs w:val="28"/>
        </w:rPr>
      </w:pPr>
      <w:r w:rsidRPr="00CD1BD8">
        <w:rPr>
          <w:sz w:val="28"/>
          <w:szCs w:val="28"/>
        </w:rPr>
        <w:t>Решение об определении единой теплоснабжающей организации принимается на основании критериев определения единой теплоснабжающей организации, установленных в Правилах организации теплоснабжения в РФ (Критерии и порядок определения единой теплоснабжающей организации), утв. Постановлением Правительства РФ от 08.08.2012 № 808 «Об организации теплоснабжения в РФ и о внесении изменений в некоторые акты Правительства РФ».</w:t>
      </w:r>
    </w:p>
    <w:p w:rsidR="001B7ED6" w:rsidRPr="00CD1BD8" w:rsidRDefault="001B7ED6" w:rsidP="001B7ED6">
      <w:pPr>
        <w:tabs>
          <w:tab w:val="left" w:pos="1276"/>
        </w:tabs>
        <w:ind w:firstLine="709"/>
        <w:jc w:val="both"/>
        <w:rPr>
          <w:sz w:val="28"/>
          <w:szCs w:val="28"/>
        </w:rPr>
      </w:pPr>
      <w:r w:rsidRPr="00CD1BD8">
        <w:rPr>
          <w:sz w:val="28"/>
          <w:szCs w:val="28"/>
        </w:rPr>
        <w:t>В соответствии с п. 7 Правил организации теплоснабжения в РФ критериями определения единой теплоснабжающей организации являются:</w:t>
      </w:r>
    </w:p>
    <w:p w:rsidR="001B7ED6" w:rsidRPr="00CD1BD8" w:rsidRDefault="001B7ED6" w:rsidP="001B7ED6">
      <w:pPr>
        <w:tabs>
          <w:tab w:val="left" w:pos="1276"/>
        </w:tabs>
        <w:ind w:firstLine="709"/>
        <w:jc w:val="both"/>
        <w:rPr>
          <w:sz w:val="28"/>
          <w:szCs w:val="28"/>
        </w:rPr>
      </w:pPr>
      <w:r w:rsidRPr="00CD1BD8">
        <w:rPr>
          <w:sz w:val="28"/>
          <w:szCs w:val="28"/>
        </w:rPr>
        <w:t>-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1B7ED6" w:rsidRPr="00CD1BD8" w:rsidRDefault="001B7ED6" w:rsidP="001B7ED6">
      <w:pPr>
        <w:tabs>
          <w:tab w:val="left" w:pos="1276"/>
        </w:tabs>
        <w:ind w:firstLine="709"/>
        <w:jc w:val="both"/>
        <w:rPr>
          <w:sz w:val="28"/>
          <w:szCs w:val="28"/>
        </w:rPr>
      </w:pPr>
      <w:r w:rsidRPr="00CD1BD8">
        <w:rPr>
          <w:sz w:val="28"/>
          <w:szCs w:val="28"/>
        </w:rPr>
        <w:t>- размер собственного капитала;</w:t>
      </w:r>
    </w:p>
    <w:p w:rsidR="001B7ED6" w:rsidRPr="00CD1BD8" w:rsidRDefault="001B7ED6" w:rsidP="001B7ED6">
      <w:pPr>
        <w:tabs>
          <w:tab w:val="left" w:pos="1276"/>
        </w:tabs>
        <w:ind w:firstLine="709"/>
        <w:jc w:val="both"/>
        <w:rPr>
          <w:sz w:val="28"/>
          <w:szCs w:val="28"/>
        </w:rPr>
      </w:pPr>
      <w:r w:rsidRPr="00CD1BD8">
        <w:rPr>
          <w:sz w:val="28"/>
          <w:szCs w:val="28"/>
        </w:rPr>
        <w:t>- способность в лучшей мере обеспечить надежность теплоснабжения в соответствующей системе теплоснабжения.</w:t>
      </w:r>
    </w:p>
    <w:p w:rsidR="001B7ED6" w:rsidRPr="00CD1BD8" w:rsidRDefault="001B7ED6" w:rsidP="001B7ED6">
      <w:pPr>
        <w:tabs>
          <w:tab w:val="left" w:pos="1276"/>
        </w:tabs>
        <w:ind w:firstLine="709"/>
        <w:jc w:val="both"/>
        <w:rPr>
          <w:sz w:val="28"/>
          <w:szCs w:val="28"/>
        </w:rPr>
      </w:pPr>
      <w:bookmarkStart w:id="43" w:name="Par59"/>
      <w:bookmarkEnd w:id="43"/>
      <w:r w:rsidRPr="00CD1BD8">
        <w:rPr>
          <w:sz w:val="28"/>
          <w:szCs w:val="28"/>
        </w:rPr>
        <w:t xml:space="preserve">В соответствии с п. 4 Правил организации теплоснабжения в РФ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случае если на территории поселения, </w:t>
      </w:r>
      <w:r w:rsidRPr="00CD1BD8">
        <w:rPr>
          <w:sz w:val="28"/>
          <w:szCs w:val="28"/>
        </w:rPr>
        <w:lastRenderedPageBreak/>
        <w:t>существуют несколько систем теплоснабжения, уполномоченные органы вправе:</w:t>
      </w:r>
    </w:p>
    <w:p w:rsidR="001B7ED6" w:rsidRPr="00CD1BD8" w:rsidRDefault="001B7ED6" w:rsidP="001B7ED6">
      <w:pPr>
        <w:tabs>
          <w:tab w:val="left" w:pos="1276"/>
        </w:tabs>
        <w:ind w:firstLine="709"/>
        <w:jc w:val="both"/>
        <w:rPr>
          <w:sz w:val="28"/>
          <w:szCs w:val="28"/>
        </w:rPr>
      </w:pPr>
      <w:r w:rsidRPr="00CD1BD8">
        <w:rPr>
          <w:sz w:val="28"/>
          <w:szCs w:val="28"/>
        </w:rPr>
        <w:t>- определить единую теплоснабжающую организацию (организации) в каждой из систем теплоснабжения, расположенных в границах поселения;</w:t>
      </w:r>
    </w:p>
    <w:p w:rsidR="001B7ED6" w:rsidRPr="00CD1BD8" w:rsidRDefault="001B7ED6" w:rsidP="001B7ED6">
      <w:pPr>
        <w:tabs>
          <w:tab w:val="left" w:pos="1276"/>
        </w:tabs>
        <w:ind w:firstLine="709"/>
        <w:jc w:val="both"/>
        <w:rPr>
          <w:sz w:val="28"/>
          <w:szCs w:val="28"/>
        </w:rPr>
      </w:pPr>
      <w:r w:rsidRPr="00CD1BD8">
        <w:rPr>
          <w:sz w:val="28"/>
          <w:szCs w:val="28"/>
        </w:rPr>
        <w:t>- определить на несколько систем теплоснабжения единую теплоснабжающую организацию.</w:t>
      </w:r>
    </w:p>
    <w:p w:rsidR="00ED38ED" w:rsidRPr="00CD1BD8" w:rsidRDefault="001B7ED6" w:rsidP="00881BA3">
      <w:pPr>
        <w:tabs>
          <w:tab w:val="left" w:pos="1276"/>
        </w:tabs>
        <w:ind w:firstLine="709"/>
        <w:jc w:val="both"/>
        <w:rPr>
          <w:sz w:val="28"/>
          <w:szCs w:val="28"/>
        </w:rPr>
      </w:pPr>
      <w:r w:rsidRPr="00CD1BD8">
        <w:rPr>
          <w:sz w:val="28"/>
          <w:szCs w:val="28"/>
        </w:rPr>
        <w:t xml:space="preserve">В соответствии с Критериями и порядком определения единой теплоснабжающей организации в качестве единой теплоснабжающей организации </w:t>
      </w:r>
      <w:r w:rsidR="00ED38ED" w:rsidRPr="00CD1BD8">
        <w:rPr>
          <w:sz w:val="28"/>
          <w:szCs w:val="28"/>
        </w:rPr>
        <w:t>для соответствующих зон теплоснабжения определены</w:t>
      </w:r>
      <w:r w:rsidR="00FF2E32" w:rsidRPr="00CD1BD8">
        <w:rPr>
          <w:sz w:val="28"/>
          <w:szCs w:val="28"/>
        </w:rPr>
        <w:t xml:space="preserve"> (таблица </w:t>
      </w:r>
      <w:r w:rsidR="00B35023">
        <w:rPr>
          <w:sz w:val="28"/>
          <w:szCs w:val="28"/>
        </w:rPr>
        <w:t>31</w:t>
      </w:r>
      <w:r w:rsidR="00FF2E32" w:rsidRPr="00CD1BD8">
        <w:rPr>
          <w:sz w:val="28"/>
          <w:szCs w:val="28"/>
        </w:rPr>
        <w:t>).</w:t>
      </w:r>
    </w:p>
    <w:p w:rsidR="00FF2E32" w:rsidRPr="00CD1BD8" w:rsidRDefault="00FF2E32" w:rsidP="00FF2E32">
      <w:pPr>
        <w:tabs>
          <w:tab w:val="left" w:pos="1276"/>
        </w:tabs>
        <w:ind w:firstLine="709"/>
        <w:jc w:val="right"/>
        <w:rPr>
          <w:sz w:val="28"/>
          <w:szCs w:val="28"/>
        </w:rPr>
      </w:pPr>
      <w:r w:rsidRPr="00CD1BD8">
        <w:rPr>
          <w:sz w:val="28"/>
          <w:szCs w:val="28"/>
        </w:rPr>
        <w:t xml:space="preserve">Таблица </w:t>
      </w:r>
      <w:r w:rsidR="00B35023">
        <w:rPr>
          <w:sz w:val="28"/>
          <w:szCs w:val="28"/>
        </w:rPr>
        <w:t>31</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74"/>
      </w:tblGrid>
      <w:tr w:rsidR="00ED38ED" w:rsidRPr="00CD1BD8" w:rsidTr="008C095B">
        <w:trPr>
          <w:trHeight w:val="20"/>
          <w:tblHeader/>
        </w:trPr>
        <w:tc>
          <w:tcPr>
            <w:tcW w:w="4815" w:type="dxa"/>
            <w:shd w:val="clear" w:color="auto" w:fill="auto"/>
            <w:noWrap/>
            <w:vAlign w:val="center"/>
            <w:hideMark/>
          </w:tcPr>
          <w:p w:rsidR="00ED38ED" w:rsidRPr="00CD1BD8" w:rsidRDefault="00ED38ED" w:rsidP="00E0145F">
            <w:pPr>
              <w:jc w:val="center"/>
              <w:rPr>
                <w:b/>
                <w:color w:val="000000"/>
              </w:rPr>
            </w:pPr>
            <w:r w:rsidRPr="00CD1BD8">
              <w:rPr>
                <w:b/>
                <w:color w:val="000000"/>
              </w:rPr>
              <w:t>Единая теплоснабжающая организация</w:t>
            </w:r>
          </w:p>
        </w:tc>
        <w:tc>
          <w:tcPr>
            <w:tcW w:w="4874" w:type="dxa"/>
            <w:shd w:val="clear" w:color="auto" w:fill="auto"/>
            <w:noWrap/>
            <w:vAlign w:val="center"/>
            <w:hideMark/>
          </w:tcPr>
          <w:p w:rsidR="00ED38ED" w:rsidRPr="00CD1BD8" w:rsidRDefault="00ED38ED" w:rsidP="00E0145F">
            <w:pPr>
              <w:jc w:val="center"/>
              <w:rPr>
                <w:b/>
                <w:color w:val="000000"/>
              </w:rPr>
            </w:pPr>
            <w:r w:rsidRPr="00CD1BD8">
              <w:rPr>
                <w:b/>
                <w:color w:val="000000"/>
              </w:rPr>
              <w:t>Наименование системы теплоснабжения</w:t>
            </w:r>
          </w:p>
        </w:tc>
      </w:tr>
      <w:tr w:rsidR="00C32570" w:rsidRPr="00CD1BD8" w:rsidTr="008C095B">
        <w:trPr>
          <w:trHeight w:val="20"/>
        </w:trPr>
        <w:tc>
          <w:tcPr>
            <w:tcW w:w="4815" w:type="dxa"/>
            <w:shd w:val="clear" w:color="auto" w:fill="auto"/>
            <w:noWrap/>
            <w:vAlign w:val="center"/>
            <w:hideMark/>
          </w:tcPr>
          <w:p w:rsidR="00C32570" w:rsidRPr="00CD1BD8" w:rsidRDefault="00083D47" w:rsidP="00C32570">
            <w:pPr>
              <w:jc w:val="center"/>
              <w:rPr>
                <w:color w:val="000000"/>
              </w:rPr>
            </w:pPr>
            <w:r>
              <w:rPr>
                <w:color w:val="000000"/>
              </w:rPr>
              <w:t>МУП «Хозьминское»</w:t>
            </w:r>
          </w:p>
        </w:tc>
        <w:tc>
          <w:tcPr>
            <w:tcW w:w="4874" w:type="dxa"/>
            <w:shd w:val="clear" w:color="auto" w:fill="auto"/>
            <w:noWrap/>
            <w:hideMark/>
          </w:tcPr>
          <w:p w:rsidR="00C32570" w:rsidRPr="00CD1BD8" w:rsidRDefault="00C32570" w:rsidP="00BE1E0B">
            <w:r w:rsidRPr="00CD1BD8">
              <w:rPr>
                <w:color w:val="000000"/>
              </w:rPr>
              <w:t xml:space="preserve">Зона действия </w:t>
            </w:r>
            <w:r w:rsidR="00BE1E0B">
              <w:rPr>
                <w:color w:val="000000"/>
              </w:rPr>
              <w:t>з</w:t>
            </w:r>
            <w:r w:rsidR="00BE1E0B" w:rsidRPr="00BE1E0B">
              <w:rPr>
                <w:color w:val="000000"/>
              </w:rPr>
              <w:t>дание котельной, п. Хозьмино, ул. Цветочная, д. 11</w:t>
            </w:r>
          </w:p>
        </w:tc>
      </w:tr>
    </w:tbl>
    <w:p w:rsidR="001B7ED6" w:rsidRPr="00CD1BD8" w:rsidRDefault="001B7ED6" w:rsidP="00881BA3">
      <w:pPr>
        <w:tabs>
          <w:tab w:val="left" w:pos="1276"/>
        </w:tabs>
        <w:ind w:firstLine="709"/>
        <w:jc w:val="both"/>
        <w:rPr>
          <w:sz w:val="28"/>
          <w:szCs w:val="28"/>
        </w:rPr>
      </w:pPr>
    </w:p>
    <w:p w:rsidR="001B7ED6" w:rsidRPr="00CD1BD8" w:rsidRDefault="00881BA3" w:rsidP="00881BA3">
      <w:pPr>
        <w:tabs>
          <w:tab w:val="left" w:pos="1276"/>
        </w:tabs>
        <w:ind w:firstLine="709"/>
        <w:jc w:val="both"/>
        <w:rPr>
          <w:b/>
          <w:sz w:val="28"/>
          <w:szCs w:val="28"/>
        </w:rPr>
      </w:pPr>
      <w:r w:rsidRPr="00CD1BD8">
        <w:rPr>
          <w:b/>
          <w:sz w:val="28"/>
          <w:szCs w:val="28"/>
        </w:rPr>
        <w:t>г) З</w:t>
      </w:r>
      <w:r w:rsidR="001B7ED6" w:rsidRPr="00CD1BD8">
        <w:rPr>
          <w:b/>
          <w:sz w:val="28"/>
          <w:szCs w:val="28"/>
        </w:rPr>
        <w:t>аявки теплоснабжающих организаций, поданные в рамках разработки проекта схемы теплоснабжения (при их наличии), на присвоение статуса еди</w:t>
      </w:r>
      <w:r w:rsidRPr="00CD1BD8">
        <w:rPr>
          <w:b/>
          <w:sz w:val="28"/>
          <w:szCs w:val="28"/>
        </w:rPr>
        <w:t>ной теплоснабжающей организации</w:t>
      </w:r>
    </w:p>
    <w:p w:rsidR="00A056C5" w:rsidRPr="00CD1BD8" w:rsidRDefault="00A056C5" w:rsidP="00A056C5">
      <w:pPr>
        <w:tabs>
          <w:tab w:val="left" w:pos="1276"/>
        </w:tabs>
        <w:ind w:firstLine="709"/>
        <w:jc w:val="both"/>
        <w:rPr>
          <w:sz w:val="28"/>
          <w:szCs w:val="28"/>
        </w:rPr>
      </w:pPr>
      <w:r>
        <w:rPr>
          <w:sz w:val="28"/>
          <w:szCs w:val="28"/>
        </w:rPr>
        <w:t>В</w:t>
      </w:r>
      <w:r w:rsidRPr="00CD1BD8">
        <w:rPr>
          <w:sz w:val="28"/>
          <w:szCs w:val="28"/>
        </w:rPr>
        <w:t xml:space="preserve"> период </w:t>
      </w:r>
      <w:r>
        <w:rPr>
          <w:sz w:val="28"/>
          <w:szCs w:val="28"/>
        </w:rPr>
        <w:t>разработки схемы теплоснабжения</w:t>
      </w:r>
      <w:r w:rsidRPr="00CD1BD8">
        <w:rPr>
          <w:sz w:val="28"/>
          <w:szCs w:val="28"/>
        </w:rPr>
        <w:t xml:space="preserve"> на присвоение статуса единой теплоснабжающей организации</w:t>
      </w:r>
      <w:r>
        <w:rPr>
          <w:sz w:val="28"/>
          <w:szCs w:val="28"/>
        </w:rPr>
        <w:t>.</w:t>
      </w:r>
    </w:p>
    <w:p w:rsidR="00881BA3" w:rsidRPr="00CD1BD8" w:rsidRDefault="00881BA3" w:rsidP="00881BA3">
      <w:pPr>
        <w:tabs>
          <w:tab w:val="left" w:pos="1276"/>
        </w:tabs>
        <w:ind w:firstLine="709"/>
        <w:jc w:val="both"/>
        <w:rPr>
          <w:sz w:val="28"/>
          <w:szCs w:val="28"/>
        </w:rPr>
      </w:pPr>
    </w:p>
    <w:p w:rsidR="008C091E" w:rsidRPr="00CD1BD8" w:rsidRDefault="00881BA3" w:rsidP="00881BA3">
      <w:pPr>
        <w:tabs>
          <w:tab w:val="left" w:pos="1276"/>
        </w:tabs>
        <w:ind w:firstLine="709"/>
        <w:jc w:val="both"/>
        <w:rPr>
          <w:b/>
          <w:sz w:val="28"/>
          <w:szCs w:val="28"/>
        </w:rPr>
      </w:pPr>
      <w:r w:rsidRPr="00CD1BD8">
        <w:rPr>
          <w:b/>
          <w:sz w:val="28"/>
          <w:szCs w:val="28"/>
        </w:rPr>
        <w:t>д) О</w:t>
      </w:r>
      <w:r w:rsidR="001B7ED6" w:rsidRPr="00CD1BD8">
        <w:rPr>
          <w:b/>
          <w:sz w:val="28"/>
          <w:szCs w:val="28"/>
        </w:rPr>
        <w:t>писание границ зон деятельности единой теплоснабж</w:t>
      </w:r>
      <w:r w:rsidRPr="00CD1BD8">
        <w:rPr>
          <w:b/>
          <w:sz w:val="28"/>
          <w:szCs w:val="28"/>
        </w:rPr>
        <w:t>ающей организации (организаций)</w:t>
      </w:r>
    </w:p>
    <w:p w:rsidR="008C091E" w:rsidRPr="00CD1BD8" w:rsidRDefault="006C0A76" w:rsidP="00014C67">
      <w:pPr>
        <w:jc w:val="both"/>
        <w:rPr>
          <w:sz w:val="28"/>
          <w:szCs w:val="28"/>
        </w:rPr>
      </w:pPr>
      <w:r w:rsidRPr="00CD1BD8">
        <w:rPr>
          <w:sz w:val="28"/>
          <w:szCs w:val="28"/>
        </w:rPr>
        <w:t>Описание границ зон деятельности един</w:t>
      </w:r>
      <w:r w:rsidR="002575DC" w:rsidRPr="00CD1BD8">
        <w:rPr>
          <w:sz w:val="28"/>
          <w:szCs w:val="28"/>
        </w:rPr>
        <w:t>ой</w:t>
      </w:r>
      <w:r w:rsidRPr="00CD1BD8">
        <w:rPr>
          <w:sz w:val="28"/>
          <w:szCs w:val="28"/>
        </w:rPr>
        <w:t xml:space="preserve"> теплоснабжающ</w:t>
      </w:r>
      <w:r w:rsidR="002575DC" w:rsidRPr="00CD1BD8">
        <w:rPr>
          <w:sz w:val="28"/>
          <w:szCs w:val="28"/>
        </w:rPr>
        <w:t>ей</w:t>
      </w:r>
      <w:r w:rsidRPr="00CD1BD8">
        <w:rPr>
          <w:sz w:val="28"/>
          <w:szCs w:val="28"/>
        </w:rPr>
        <w:t xml:space="preserve"> организаци</w:t>
      </w:r>
      <w:r w:rsidR="002575DC" w:rsidRPr="00CD1BD8">
        <w:rPr>
          <w:sz w:val="28"/>
          <w:szCs w:val="28"/>
        </w:rPr>
        <w:t>и</w:t>
      </w:r>
      <w:r w:rsidRPr="00CD1BD8">
        <w:rPr>
          <w:sz w:val="28"/>
          <w:szCs w:val="28"/>
        </w:rPr>
        <w:t xml:space="preserve"> (</w:t>
      </w:r>
      <w:r w:rsidR="00083D47">
        <w:rPr>
          <w:sz w:val="28"/>
          <w:szCs w:val="28"/>
        </w:rPr>
        <w:t>МУП «Хозьминское»</w:t>
      </w:r>
      <w:r w:rsidRPr="00CD1BD8">
        <w:rPr>
          <w:sz w:val="28"/>
          <w:szCs w:val="28"/>
        </w:rPr>
        <w:t>) на территории</w:t>
      </w:r>
      <w:r w:rsidR="00E9724F" w:rsidRPr="00CD1BD8">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приведено</w:t>
      </w:r>
      <w:r w:rsidR="00ED38ED" w:rsidRPr="00CD1BD8">
        <w:rPr>
          <w:sz w:val="28"/>
          <w:szCs w:val="28"/>
        </w:rPr>
        <w:t xml:space="preserve"> в таблице</w:t>
      </w:r>
      <w:r w:rsidR="00C90789" w:rsidRPr="00CD1BD8">
        <w:rPr>
          <w:sz w:val="28"/>
          <w:szCs w:val="28"/>
        </w:rPr>
        <w:t xml:space="preserve"> </w:t>
      </w:r>
      <w:r w:rsidR="00B35023">
        <w:rPr>
          <w:sz w:val="28"/>
          <w:szCs w:val="28"/>
        </w:rPr>
        <w:t>31</w:t>
      </w:r>
      <w:r w:rsidRPr="00CD1BD8">
        <w:rPr>
          <w:sz w:val="28"/>
          <w:szCs w:val="28"/>
        </w:rPr>
        <w:t>.</w:t>
      </w:r>
    </w:p>
    <w:p w:rsidR="008C091E" w:rsidRPr="00CD1BD8" w:rsidRDefault="008C091E" w:rsidP="00F746DE">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44" w:name="_Toc530747817"/>
      <w:r w:rsidRPr="00CD1BD8">
        <w:rPr>
          <w:rFonts w:asciiTheme="majorHAnsi" w:hAnsiTheme="majorHAnsi"/>
          <w:caps/>
          <w:color w:val="000000" w:themeColor="text1"/>
          <w:spacing w:val="20"/>
          <w:sz w:val="34"/>
          <w:szCs w:val="34"/>
        </w:rPr>
        <w:lastRenderedPageBreak/>
        <w:t>Глава 16</w:t>
      </w:r>
      <w:r w:rsidR="00F746DE" w:rsidRPr="00CD1BD8">
        <w:rPr>
          <w:rFonts w:asciiTheme="majorHAnsi" w:hAnsiTheme="majorHAnsi"/>
          <w:caps/>
          <w:color w:val="000000" w:themeColor="text1"/>
          <w:spacing w:val="20"/>
          <w:sz w:val="34"/>
          <w:szCs w:val="34"/>
        </w:rPr>
        <w:t>.</w:t>
      </w:r>
      <w:r w:rsidRPr="00CD1BD8">
        <w:rPr>
          <w:rFonts w:asciiTheme="majorHAnsi" w:hAnsiTheme="majorHAnsi"/>
          <w:caps/>
          <w:color w:val="000000" w:themeColor="text1"/>
          <w:spacing w:val="20"/>
          <w:sz w:val="34"/>
          <w:szCs w:val="34"/>
        </w:rPr>
        <w:t xml:space="preserve"> Реестр проектов схемы теплоснабжения</w:t>
      </w:r>
      <w:bookmarkEnd w:id="44"/>
    </w:p>
    <w:p w:rsidR="001E5218" w:rsidRPr="00CD1BD8" w:rsidRDefault="001E5218" w:rsidP="001E5218">
      <w:pPr>
        <w:tabs>
          <w:tab w:val="left" w:pos="1276"/>
        </w:tabs>
        <w:ind w:firstLine="709"/>
        <w:jc w:val="both"/>
        <w:rPr>
          <w:b/>
          <w:sz w:val="28"/>
          <w:szCs w:val="28"/>
        </w:rPr>
      </w:pPr>
      <w:r w:rsidRPr="00CD1BD8">
        <w:rPr>
          <w:b/>
          <w:sz w:val="28"/>
          <w:szCs w:val="28"/>
        </w:rPr>
        <w:t>а) Перечень мероприятий по строительству, реконструкции или техническому перевооружению источников тепловой энергии</w:t>
      </w:r>
    </w:p>
    <w:p w:rsidR="001E5218" w:rsidRPr="00CD1BD8" w:rsidRDefault="003D7302" w:rsidP="001E5218">
      <w:pPr>
        <w:tabs>
          <w:tab w:val="left" w:pos="1276"/>
        </w:tabs>
        <w:ind w:firstLine="709"/>
        <w:jc w:val="both"/>
        <w:rPr>
          <w:sz w:val="28"/>
          <w:szCs w:val="28"/>
        </w:rPr>
      </w:pPr>
      <w:r w:rsidRPr="00CD1BD8">
        <w:rPr>
          <w:sz w:val="28"/>
          <w:szCs w:val="28"/>
        </w:rPr>
        <w:t xml:space="preserve">Реестр проектов схемы теплоснабжения по реконструкции или техническому перевооружению источников тепловой энергии представлен в приложении </w:t>
      </w:r>
      <w:r w:rsidR="008D33FA">
        <w:rPr>
          <w:sz w:val="28"/>
          <w:szCs w:val="28"/>
        </w:rPr>
        <w:t>1</w:t>
      </w:r>
      <w:r w:rsidRPr="00CD1BD8">
        <w:rPr>
          <w:sz w:val="28"/>
          <w:szCs w:val="28"/>
        </w:rPr>
        <w:t xml:space="preserve"> к схеме теплоснабжения.</w:t>
      </w:r>
    </w:p>
    <w:p w:rsidR="001E5218" w:rsidRPr="00CD1BD8" w:rsidRDefault="001E5218" w:rsidP="001E5218">
      <w:pPr>
        <w:tabs>
          <w:tab w:val="left" w:pos="1276"/>
        </w:tabs>
        <w:ind w:firstLine="709"/>
        <w:jc w:val="both"/>
        <w:rPr>
          <w:sz w:val="28"/>
          <w:szCs w:val="28"/>
        </w:rPr>
      </w:pPr>
    </w:p>
    <w:p w:rsidR="001E5218" w:rsidRPr="00CD1BD8" w:rsidRDefault="001E5218" w:rsidP="001E5218">
      <w:pPr>
        <w:tabs>
          <w:tab w:val="left" w:pos="1276"/>
        </w:tabs>
        <w:ind w:firstLine="709"/>
        <w:jc w:val="both"/>
        <w:rPr>
          <w:b/>
          <w:sz w:val="28"/>
          <w:szCs w:val="28"/>
        </w:rPr>
      </w:pPr>
      <w:r w:rsidRPr="00CD1BD8">
        <w:rPr>
          <w:b/>
          <w:sz w:val="28"/>
          <w:szCs w:val="28"/>
        </w:rPr>
        <w:t>б) Перечень мероприятий по строительству, реконструкции и техническому перевооружению тепловых сетей и сооружений на них</w:t>
      </w:r>
    </w:p>
    <w:p w:rsidR="001E5218" w:rsidRPr="00CD1BD8" w:rsidRDefault="003D7302" w:rsidP="001E5218">
      <w:pPr>
        <w:tabs>
          <w:tab w:val="left" w:pos="1276"/>
        </w:tabs>
        <w:ind w:firstLine="709"/>
        <w:jc w:val="both"/>
        <w:rPr>
          <w:sz w:val="28"/>
          <w:szCs w:val="28"/>
        </w:rPr>
      </w:pPr>
      <w:r w:rsidRPr="00CD1BD8">
        <w:rPr>
          <w:sz w:val="28"/>
          <w:szCs w:val="28"/>
        </w:rPr>
        <w:t xml:space="preserve">Реестр проектов схемы теплоснабжения по реконструкции и техническому перевооружению тепловых сетей и сооружений на них, представлен в приложении </w:t>
      </w:r>
      <w:r w:rsidR="008D33FA">
        <w:rPr>
          <w:sz w:val="28"/>
          <w:szCs w:val="28"/>
        </w:rPr>
        <w:t>1</w:t>
      </w:r>
      <w:r w:rsidRPr="00CD1BD8">
        <w:rPr>
          <w:sz w:val="28"/>
          <w:szCs w:val="28"/>
        </w:rPr>
        <w:t xml:space="preserve"> к схеме теплоснабжения.</w:t>
      </w:r>
    </w:p>
    <w:p w:rsidR="001E5218" w:rsidRPr="00CD1BD8" w:rsidRDefault="001E5218" w:rsidP="001E5218">
      <w:pPr>
        <w:tabs>
          <w:tab w:val="left" w:pos="1276"/>
        </w:tabs>
        <w:ind w:firstLine="709"/>
        <w:jc w:val="both"/>
        <w:rPr>
          <w:sz w:val="28"/>
          <w:szCs w:val="28"/>
        </w:rPr>
      </w:pPr>
    </w:p>
    <w:p w:rsidR="001E5218" w:rsidRPr="00CD1BD8" w:rsidRDefault="001E5218" w:rsidP="001E5218">
      <w:pPr>
        <w:tabs>
          <w:tab w:val="left" w:pos="1276"/>
        </w:tabs>
        <w:ind w:firstLine="709"/>
        <w:jc w:val="both"/>
        <w:rPr>
          <w:b/>
          <w:sz w:val="28"/>
          <w:szCs w:val="28"/>
        </w:rPr>
      </w:pPr>
      <w:bookmarkStart w:id="45" w:name="Par425"/>
      <w:bookmarkEnd w:id="45"/>
      <w:r w:rsidRPr="00CD1BD8">
        <w:rPr>
          <w:b/>
          <w:sz w:val="28"/>
          <w:szCs w:val="28"/>
        </w:rPr>
        <w:t>в)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p w:rsidR="001E5218" w:rsidRPr="00CD1BD8" w:rsidRDefault="00F04C18" w:rsidP="00014C67">
      <w:pPr>
        <w:tabs>
          <w:tab w:val="left" w:pos="1276"/>
        </w:tabs>
        <w:ind w:firstLine="709"/>
        <w:jc w:val="both"/>
        <w:rPr>
          <w:sz w:val="28"/>
          <w:szCs w:val="28"/>
        </w:rPr>
      </w:pPr>
      <w:r w:rsidRPr="00CD1BD8">
        <w:rPr>
          <w:sz w:val="28"/>
          <w:szCs w:val="28"/>
        </w:rPr>
        <w:t>Открытые системы теплоснабжения (горячего водоснабжения) на территории</w:t>
      </w:r>
      <w:r w:rsidR="00E9724F" w:rsidRPr="00CD1BD8">
        <w:rPr>
          <w:sz w:val="28"/>
          <w:szCs w:val="28"/>
        </w:rPr>
        <w:t xml:space="preserve"> </w:t>
      </w:r>
      <w:r w:rsidR="00A26903">
        <w:rPr>
          <w:sz w:val="28"/>
          <w:szCs w:val="28"/>
        </w:rPr>
        <w:t>сельского поселения «</w:t>
      </w:r>
      <w:r w:rsidR="00B376E1">
        <w:rPr>
          <w:sz w:val="28"/>
          <w:szCs w:val="28"/>
        </w:rPr>
        <w:t>Хозьминское</w:t>
      </w:r>
      <w:r w:rsidR="00A26903">
        <w:rPr>
          <w:sz w:val="28"/>
          <w:szCs w:val="28"/>
        </w:rPr>
        <w:t xml:space="preserve">» </w:t>
      </w:r>
      <w:r w:rsidRPr="00CD1BD8">
        <w:rPr>
          <w:sz w:val="28"/>
          <w:szCs w:val="28"/>
        </w:rPr>
        <w:t>отсутствуют.</w:t>
      </w:r>
    </w:p>
    <w:p w:rsidR="008C091E" w:rsidRPr="00CD1BD8" w:rsidRDefault="008C091E" w:rsidP="000D3935">
      <w:pPr>
        <w:tabs>
          <w:tab w:val="left" w:pos="1276"/>
        </w:tabs>
        <w:ind w:firstLine="709"/>
        <w:jc w:val="both"/>
        <w:rPr>
          <w:sz w:val="28"/>
          <w:szCs w:val="28"/>
        </w:rPr>
      </w:pPr>
    </w:p>
    <w:p w:rsidR="008C091E" w:rsidRPr="00CD1BD8" w:rsidRDefault="008C091E" w:rsidP="000D3935">
      <w:pPr>
        <w:tabs>
          <w:tab w:val="left" w:pos="1276"/>
        </w:tabs>
        <w:ind w:firstLine="709"/>
        <w:jc w:val="both"/>
        <w:rPr>
          <w:sz w:val="28"/>
          <w:szCs w:val="28"/>
        </w:rPr>
      </w:pPr>
    </w:p>
    <w:p w:rsidR="008C091E" w:rsidRPr="00CD1BD8" w:rsidRDefault="008C091E" w:rsidP="000D3935">
      <w:pPr>
        <w:tabs>
          <w:tab w:val="left" w:pos="1276"/>
        </w:tabs>
        <w:ind w:firstLine="709"/>
        <w:jc w:val="both"/>
        <w:rPr>
          <w:sz w:val="28"/>
          <w:szCs w:val="28"/>
        </w:rPr>
      </w:pPr>
    </w:p>
    <w:p w:rsidR="008C091E" w:rsidRPr="00CD1BD8" w:rsidRDefault="008C091E" w:rsidP="00F746DE">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46" w:name="_Toc530747818"/>
      <w:r w:rsidRPr="00CD1BD8">
        <w:rPr>
          <w:rFonts w:asciiTheme="majorHAnsi" w:hAnsiTheme="majorHAnsi"/>
          <w:caps/>
          <w:color w:val="000000" w:themeColor="text1"/>
          <w:spacing w:val="20"/>
          <w:sz w:val="34"/>
          <w:szCs w:val="34"/>
        </w:rPr>
        <w:lastRenderedPageBreak/>
        <w:t>Глава 17</w:t>
      </w:r>
      <w:r w:rsidR="00F746DE" w:rsidRPr="00CD1BD8">
        <w:rPr>
          <w:rFonts w:asciiTheme="majorHAnsi" w:hAnsiTheme="majorHAnsi"/>
          <w:caps/>
          <w:color w:val="000000" w:themeColor="text1"/>
          <w:spacing w:val="20"/>
          <w:sz w:val="34"/>
          <w:szCs w:val="34"/>
        </w:rPr>
        <w:t>.</w:t>
      </w:r>
      <w:r w:rsidRPr="00CD1BD8">
        <w:rPr>
          <w:rFonts w:asciiTheme="majorHAnsi" w:hAnsiTheme="majorHAnsi"/>
          <w:caps/>
          <w:color w:val="000000" w:themeColor="text1"/>
          <w:spacing w:val="20"/>
          <w:sz w:val="34"/>
          <w:szCs w:val="34"/>
        </w:rPr>
        <w:t xml:space="preserve"> Замечания и предложения к проекту схемы теплоснабжения</w:t>
      </w:r>
      <w:bookmarkEnd w:id="46"/>
    </w:p>
    <w:p w:rsidR="008C091E" w:rsidRPr="00CD1BD8" w:rsidRDefault="008C091E" w:rsidP="00AC282C">
      <w:pPr>
        <w:tabs>
          <w:tab w:val="left" w:pos="1276"/>
        </w:tabs>
        <w:ind w:firstLine="709"/>
        <w:jc w:val="both"/>
        <w:rPr>
          <w:sz w:val="28"/>
          <w:szCs w:val="28"/>
        </w:rPr>
      </w:pPr>
    </w:p>
    <w:p w:rsidR="008C091E" w:rsidRPr="00356243" w:rsidRDefault="00AC282C" w:rsidP="00AC282C">
      <w:pPr>
        <w:tabs>
          <w:tab w:val="left" w:pos="1276"/>
        </w:tabs>
        <w:ind w:firstLine="709"/>
        <w:jc w:val="both"/>
        <w:rPr>
          <w:sz w:val="28"/>
          <w:szCs w:val="28"/>
        </w:rPr>
      </w:pPr>
      <w:r w:rsidRPr="00CD1BD8">
        <w:rPr>
          <w:sz w:val="28"/>
          <w:szCs w:val="28"/>
        </w:rPr>
        <w:t xml:space="preserve">Замечания и предложения при </w:t>
      </w:r>
      <w:r w:rsidR="001560FC" w:rsidRPr="00CD1BD8">
        <w:rPr>
          <w:sz w:val="28"/>
          <w:szCs w:val="28"/>
        </w:rPr>
        <w:t>разработке</w:t>
      </w:r>
      <w:r w:rsidRPr="00CD1BD8">
        <w:rPr>
          <w:sz w:val="28"/>
          <w:szCs w:val="28"/>
        </w:rPr>
        <w:t xml:space="preserve"> схемы теплоснабжения в установленном порядке не поступали.</w:t>
      </w:r>
    </w:p>
    <w:p w:rsidR="008C091E" w:rsidRPr="00356243" w:rsidRDefault="008C091E" w:rsidP="00AC282C">
      <w:pPr>
        <w:tabs>
          <w:tab w:val="left" w:pos="1276"/>
        </w:tabs>
        <w:ind w:firstLine="709"/>
        <w:jc w:val="both"/>
        <w:rPr>
          <w:sz w:val="28"/>
          <w:szCs w:val="28"/>
        </w:rPr>
      </w:pPr>
    </w:p>
    <w:p w:rsidR="008C091E" w:rsidRPr="00CB6E4A" w:rsidRDefault="008C091E" w:rsidP="00CB6E4A">
      <w:pPr>
        <w:tabs>
          <w:tab w:val="left" w:pos="1276"/>
        </w:tabs>
        <w:ind w:firstLine="709"/>
        <w:jc w:val="both"/>
        <w:rPr>
          <w:sz w:val="28"/>
          <w:szCs w:val="28"/>
        </w:rPr>
      </w:pPr>
    </w:p>
    <w:p w:rsidR="008C091E" w:rsidRPr="00CB6E4A" w:rsidRDefault="008C091E" w:rsidP="00CB6E4A">
      <w:pPr>
        <w:tabs>
          <w:tab w:val="left" w:pos="1276"/>
        </w:tabs>
        <w:ind w:firstLine="709"/>
        <w:jc w:val="both"/>
        <w:rPr>
          <w:sz w:val="28"/>
          <w:szCs w:val="28"/>
        </w:rPr>
      </w:pPr>
    </w:p>
    <w:p w:rsidR="001E6DB5" w:rsidRPr="00CB6E4A" w:rsidRDefault="001E6DB5" w:rsidP="00CB6E4A">
      <w:pPr>
        <w:tabs>
          <w:tab w:val="left" w:pos="1276"/>
        </w:tabs>
        <w:ind w:firstLine="709"/>
        <w:jc w:val="both"/>
        <w:rPr>
          <w:sz w:val="28"/>
          <w:szCs w:val="28"/>
        </w:rPr>
      </w:pPr>
    </w:p>
    <w:p w:rsidR="001E6DB5" w:rsidRPr="00CB6E4A" w:rsidRDefault="001E6DB5" w:rsidP="00CB6E4A">
      <w:pPr>
        <w:tabs>
          <w:tab w:val="left" w:pos="1276"/>
        </w:tabs>
        <w:ind w:firstLine="709"/>
        <w:jc w:val="both"/>
        <w:rPr>
          <w:sz w:val="28"/>
          <w:szCs w:val="28"/>
        </w:rPr>
      </w:pPr>
    </w:p>
    <w:p w:rsidR="00F21B43" w:rsidRPr="008C091E" w:rsidRDefault="00F21B43" w:rsidP="008C091E">
      <w:pPr>
        <w:spacing w:line="360" w:lineRule="auto"/>
        <w:ind w:firstLine="567"/>
        <w:jc w:val="both"/>
        <w:rPr>
          <w:color w:val="000000" w:themeColor="text1"/>
          <w:sz w:val="28"/>
          <w:szCs w:val="28"/>
        </w:rPr>
      </w:pPr>
    </w:p>
    <w:bookmarkEnd w:id="8"/>
    <w:bookmarkEnd w:id="9"/>
    <w:bookmarkEnd w:id="10"/>
    <w:p w:rsidR="00E808CA" w:rsidRPr="008C091E" w:rsidRDefault="00E808CA" w:rsidP="008C091E">
      <w:pPr>
        <w:spacing w:line="360" w:lineRule="auto"/>
        <w:ind w:firstLine="567"/>
        <w:jc w:val="both"/>
        <w:rPr>
          <w:color w:val="000000" w:themeColor="text1"/>
          <w:sz w:val="28"/>
          <w:szCs w:val="28"/>
        </w:rPr>
      </w:pPr>
    </w:p>
    <w:sectPr w:rsidR="00E808CA" w:rsidRPr="008C091E" w:rsidSect="00131FEA">
      <w:pgSz w:w="11906" w:h="16838"/>
      <w:pgMar w:top="1134" w:right="1134" w:bottom="1134"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B5E" w:rsidRDefault="00361B5E" w:rsidP="004D67BB">
      <w:r>
        <w:separator/>
      </w:r>
    </w:p>
  </w:endnote>
  <w:endnote w:type="continuationSeparator" w:id="0">
    <w:p w:rsidR="00361B5E" w:rsidRDefault="00361B5E" w:rsidP="004D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StarSymbol">
    <w:altName w:val="Arial Unicode MS"/>
    <w:panose1 w:val="00000000000000000000"/>
    <w:charset w:val="02"/>
    <w:family w:val="auto"/>
    <w:notTrueType/>
    <w:pitch w:val="default"/>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TextBook">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F6" w:rsidRDefault="00D169F6" w:rsidP="00B72EE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49</w:t>
    </w:r>
    <w:r>
      <w:rPr>
        <w:rStyle w:val="aa"/>
      </w:rPr>
      <w:fldChar w:fldCharType="end"/>
    </w:r>
  </w:p>
  <w:p w:rsidR="00D169F6" w:rsidRDefault="00D169F6" w:rsidP="00B72EE9">
    <w:pPr>
      <w:pStyle w:val="a8"/>
      <w:ind w:right="360"/>
    </w:pPr>
  </w:p>
  <w:p w:rsidR="00D169F6" w:rsidRDefault="00D169F6"/>
  <w:p w:rsidR="00D169F6" w:rsidRDefault="00D169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556025"/>
      <w:docPartObj>
        <w:docPartGallery w:val="Page Numbers (Bottom of Page)"/>
        <w:docPartUnique/>
      </w:docPartObj>
    </w:sdtPr>
    <w:sdtEndPr/>
    <w:sdtContent>
      <w:sdt>
        <w:sdtPr>
          <w:rPr>
            <w:rFonts w:asciiTheme="majorHAnsi" w:hAnsiTheme="majorHAnsi"/>
            <w:b/>
            <w:sz w:val="28"/>
            <w:szCs w:val="28"/>
          </w:rPr>
          <w:id w:val="-356205372"/>
          <w:docPartObj>
            <w:docPartGallery w:val="Page Numbers (Bottom of Page)"/>
            <w:docPartUnique/>
          </w:docPartObj>
        </w:sdtPr>
        <w:sdtEndPr/>
        <w:sdtContent>
          <w:p w:rsidR="00D169F6" w:rsidRPr="00027B95" w:rsidRDefault="00D169F6" w:rsidP="00E53836">
            <w:pPr>
              <w:pStyle w:val="a8"/>
              <w:pBdr>
                <w:top w:val="single" w:sz="12" w:space="1" w:color="808080" w:themeColor="background1" w:themeShade="80"/>
              </w:pBdr>
              <w:spacing w:before="240"/>
              <w:jc w:val="right"/>
              <w:rPr>
                <w:rFonts w:asciiTheme="majorHAnsi" w:hAnsiTheme="majorHAnsi"/>
                <w:b/>
                <w:sz w:val="28"/>
                <w:szCs w:val="28"/>
              </w:rPr>
            </w:pPr>
            <w:r w:rsidRPr="00B81E3B">
              <w:rPr>
                <w:rFonts w:asciiTheme="majorHAnsi" w:hAnsiTheme="majorHAnsi"/>
                <w:b/>
                <w:sz w:val="28"/>
                <w:szCs w:val="28"/>
              </w:rPr>
              <w:fldChar w:fldCharType="begin"/>
            </w:r>
            <w:r w:rsidRPr="00B81E3B">
              <w:rPr>
                <w:rFonts w:asciiTheme="majorHAnsi" w:hAnsiTheme="majorHAnsi"/>
                <w:b/>
                <w:sz w:val="28"/>
                <w:szCs w:val="28"/>
              </w:rPr>
              <w:instrText xml:space="preserve"> PAGE   \* MERGEFORMAT </w:instrText>
            </w:r>
            <w:r w:rsidRPr="00B81E3B">
              <w:rPr>
                <w:rFonts w:asciiTheme="majorHAnsi" w:hAnsiTheme="majorHAnsi"/>
                <w:b/>
                <w:sz w:val="28"/>
                <w:szCs w:val="28"/>
              </w:rPr>
              <w:fldChar w:fldCharType="separate"/>
            </w:r>
            <w:r w:rsidR="00566BB7">
              <w:rPr>
                <w:rFonts w:asciiTheme="majorHAnsi" w:hAnsiTheme="majorHAnsi"/>
                <w:b/>
                <w:noProof/>
                <w:sz w:val="28"/>
                <w:szCs w:val="28"/>
              </w:rPr>
              <w:t>1</w:t>
            </w:r>
            <w:r w:rsidRPr="00B81E3B">
              <w:rPr>
                <w:rFonts w:asciiTheme="majorHAnsi" w:hAnsiTheme="majorHAnsi"/>
                <w:b/>
                <w:sz w:val="28"/>
                <w:szCs w:val="2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B5E" w:rsidRDefault="00361B5E" w:rsidP="004D67BB">
      <w:r>
        <w:separator/>
      </w:r>
    </w:p>
  </w:footnote>
  <w:footnote w:type="continuationSeparator" w:id="0">
    <w:p w:rsidR="00361B5E" w:rsidRDefault="00361B5E" w:rsidP="004D6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19"/>
    <w:lvl w:ilvl="0">
      <w:start w:val="1"/>
      <w:numFmt w:val="bullet"/>
      <w:lvlText w:val="–"/>
      <w:lvlJc w:val="left"/>
      <w:pPr>
        <w:tabs>
          <w:tab w:val="num" w:pos="0"/>
        </w:tabs>
        <w:ind w:left="1429" w:hanging="360"/>
      </w:pPr>
      <w:rPr>
        <w:rFonts w:ascii="Times New Roman" w:hAnsi="Times New Roman" w:cs="Times New Roman"/>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lang w:val="en-US"/>
      </w:rPr>
    </w:lvl>
  </w:abstractNum>
  <w:abstractNum w:abstractNumId="2">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lang w:val="en-US"/>
      </w:rPr>
    </w:lvl>
  </w:abstractNum>
  <w:abstractNum w:abstractNumId="3">
    <w:nsid w:val="0000000A"/>
    <w:multiLevelType w:val="singleLevel"/>
    <w:tmpl w:val="0000000A"/>
    <w:name w:val="WW8Num23"/>
    <w:lvl w:ilvl="0">
      <w:start w:val="1"/>
      <w:numFmt w:val="bullet"/>
      <w:lvlText w:val="–"/>
      <w:lvlJc w:val="left"/>
      <w:pPr>
        <w:tabs>
          <w:tab w:val="num" w:pos="0"/>
        </w:tabs>
        <w:ind w:left="1440" w:hanging="360"/>
      </w:pPr>
      <w:rPr>
        <w:rFonts w:ascii="Times New Roman" w:hAnsi="Times New Roman" w:cs="Times New Roman"/>
        <w:color w:val="auto"/>
      </w:rPr>
    </w:lvl>
  </w:abstractNum>
  <w:abstractNum w:abstractNumId="4">
    <w:nsid w:val="0000000B"/>
    <w:multiLevelType w:val="singleLevel"/>
    <w:tmpl w:val="0000000B"/>
    <w:name w:val="WW8Num24"/>
    <w:lvl w:ilvl="0">
      <w:start w:val="1"/>
      <w:numFmt w:val="bullet"/>
      <w:lvlText w:val=""/>
      <w:lvlJc w:val="left"/>
      <w:pPr>
        <w:tabs>
          <w:tab w:val="num" w:pos="0"/>
        </w:tabs>
        <w:ind w:left="720" w:hanging="360"/>
      </w:pPr>
      <w:rPr>
        <w:rFonts w:ascii="Symbol" w:hAnsi="Symbol" w:cs="Symbol"/>
      </w:rPr>
    </w:lvl>
  </w:abstractNum>
  <w:abstractNum w:abstractNumId="5">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lang w:val="en-US"/>
      </w:rPr>
    </w:lvl>
  </w:abstractNum>
  <w:abstractNum w:abstractNumId="6">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rPr>
    </w:lvl>
  </w:abstractNum>
  <w:abstractNum w:abstractNumId="7">
    <w:nsid w:val="0000000E"/>
    <w:multiLevelType w:val="multilevel"/>
    <w:tmpl w:val="0000000E"/>
    <w:name w:val="WW8Num32"/>
    <w:lvl w:ilvl="0">
      <w:start w:val="1"/>
      <w:numFmt w:val="bullet"/>
      <w:lvlText w:val=""/>
      <w:lvlJc w:val="left"/>
      <w:pPr>
        <w:tabs>
          <w:tab w:val="num" w:pos="2211"/>
        </w:tabs>
        <w:ind w:left="2211" w:hanging="360"/>
      </w:pPr>
      <w:rPr>
        <w:rFonts w:ascii="Symbol" w:hAnsi="Symbol" w:cs="Symbol"/>
      </w:rPr>
    </w:lvl>
    <w:lvl w:ilvl="1">
      <w:start w:val="1"/>
      <w:numFmt w:val="bullet"/>
      <w:lvlText w:val=""/>
      <w:lvlJc w:val="left"/>
      <w:pPr>
        <w:tabs>
          <w:tab w:val="num" w:pos="2211"/>
        </w:tabs>
        <w:ind w:left="2211" w:hanging="360"/>
      </w:pPr>
      <w:rPr>
        <w:rFonts w:ascii="Symbol" w:hAnsi="Symbol" w:cs="Symbol"/>
      </w:rPr>
    </w:lvl>
    <w:lvl w:ilvl="2">
      <w:start w:val="1"/>
      <w:numFmt w:val="bullet"/>
      <w:lvlText w:val=""/>
      <w:lvlJc w:val="left"/>
      <w:pPr>
        <w:tabs>
          <w:tab w:val="num" w:pos="2931"/>
        </w:tabs>
        <w:ind w:left="2931" w:hanging="360"/>
      </w:pPr>
      <w:rPr>
        <w:rFonts w:ascii="Wingdings" w:hAnsi="Wingdings" w:cs="Wingdings"/>
      </w:rPr>
    </w:lvl>
    <w:lvl w:ilvl="3">
      <w:start w:val="1"/>
      <w:numFmt w:val="bullet"/>
      <w:lvlText w:val=""/>
      <w:lvlJc w:val="left"/>
      <w:pPr>
        <w:tabs>
          <w:tab w:val="num" w:pos="3651"/>
        </w:tabs>
        <w:ind w:left="3651" w:hanging="360"/>
      </w:pPr>
      <w:rPr>
        <w:rFonts w:ascii="Symbol" w:hAnsi="Symbol" w:cs="Symbol"/>
      </w:rPr>
    </w:lvl>
    <w:lvl w:ilvl="4">
      <w:start w:val="1"/>
      <w:numFmt w:val="bullet"/>
      <w:lvlText w:val="o"/>
      <w:lvlJc w:val="left"/>
      <w:pPr>
        <w:tabs>
          <w:tab w:val="num" w:pos="4371"/>
        </w:tabs>
        <w:ind w:left="4371" w:hanging="360"/>
      </w:pPr>
      <w:rPr>
        <w:rFonts w:ascii="Courier New" w:hAnsi="Courier New" w:cs="Courier New"/>
      </w:rPr>
    </w:lvl>
    <w:lvl w:ilvl="5">
      <w:start w:val="1"/>
      <w:numFmt w:val="bullet"/>
      <w:lvlText w:val=""/>
      <w:lvlJc w:val="left"/>
      <w:pPr>
        <w:tabs>
          <w:tab w:val="num" w:pos="5091"/>
        </w:tabs>
        <w:ind w:left="5091" w:hanging="360"/>
      </w:pPr>
      <w:rPr>
        <w:rFonts w:ascii="Wingdings" w:hAnsi="Wingdings" w:cs="Wingdings"/>
      </w:rPr>
    </w:lvl>
    <w:lvl w:ilvl="6">
      <w:start w:val="1"/>
      <w:numFmt w:val="bullet"/>
      <w:lvlText w:val=""/>
      <w:lvlJc w:val="left"/>
      <w:pPr>
        <w:tabs>
          <w:tab w:val="num" w:pos="5811"/>
        </w:tabs>
        <w:ind w:left="5811" w:hanging="360"/>
      </w:pPr>
      <w:rPr>
        <w:rFonts w:ascii="Symbol" w:hAnsi="Symbol" w:cs="Symbol"/>
      </w:rPr>
    </w:lvl>
    <w:lvl w:ilvl="7">
      <w:start w:val="1"/>
      <w:numFmt w:val="bullet"/>
      <w:lvlText w:val="o"/>
      <w:lvlJc w:val="left"/>
      <w:pPr>
        <w:tabs>
          <w:tab w:val="num" w:pos="6531"/>
        </w:tabs>
        <w:ind w:left="6531" w:hanging="360"/>
      </w:pPr>
      <w:rPr>
        <w:rFonts w:ascii="Courier New" w:hAnsi="Courier New" w:cs="Courier New"/>
      </w:rPr>
    </w:lvl>
    <w:lvl w:ilvl="8">
      <w:start w:val="1"/>
      <w:numFmt w:val="bullet"/>
      <w:lvlText w:val=""/>
      <w:lvlJc w:val="left"/>
      <w:pPr>
        <w:tabs>
          <w:tab w:val="num" w:pos="7251"/>
        </w:tabs>
        <w:ind w:left="7251" w:hanging="360"/>
      </w:pPr>
      <w:rPr>
        <w:rFonts w:ascii="Wingdings" w:hAnsi="Wingdings" w:cs="Wingdings"/>
      </w:rPr>
    </w:lvl>
  </w:abstractNum>
  <w:abstractNum w:abstractNumId="8">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lang w:val="en-US"/>
      </w:rPr>
    </w:lvl>
  </w:abstractNum>
  <w:abstractNum w:abstractNumId="9">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lang w:val="en-US"/>
      </w:rPr>
    </w:lvl>
  </w:abstractNum>
  <w:abstractNum w:abstractNumId="10">
    <w:nsid w:val="00000011"/>
    <w:multiLevelType w:val="singleLevel"/>
    <w:tmpl w:val="00000011"/>
    <w:name w:val="WW8Num17"/>
    <w:lvl w:ilvl="0">
      <w:start w:val="1"/>
      <w:numFmt w:val="bullet"/>
      <w:lvlText w:val=""/>
      <w:lvlJc w:val="left"/>
      <w:pPr>
        <w:tabs>
          <w:tab w:val="num" w:pos="0"/>
        </w:tabs>
        <w:ind w:left="1428" w:hanging="360"/>
      </w:pPr>
      <w:rPr>
        <w:rFonts w:ascii="Symbol" w:hAnsi="Symbol" w:cs="Symbol"/>
      </w:rPr>
    </w:lvl>
  </w:abstractNum>
  <w:abstractNum w:abstractNumId="11">
    <w:nsid w:val="00000012"/>
    <w:multiLevelType w:val="singleLevel"/>
    <w:tmpl w:val="00000012"/>
    <w:name w:val="WW8Num18"/>
    <w:lvl w:ilvl="0">
      <w:start w:val="1"/>
      <w:numFmt w:val="bullet"/>
      <w:lvlText w:val=""/>
      <w:lvlJc w:val="left"/>
      <w:pPr>
        <w:tabs>
          <w:tab w:val="num" w:pos="0"/>
        </w:tabs>
        <w:ind w:left="720" w:hanging="360"/>
      </w:pPr>
      <w:rPr>
        <w:rFonts w:ascii="Symbol" w:hAnsi="Symbol" w:cs="Symbol"/>
        <w:lang w:val="en-US"/>
      </w:rPr>
    </w:lvl>
  </w:abstractNum>
  <w:abstractNum w:abstractNumId="12">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rPr>
    </w:lvl>
  </w:abstractNum>
  <w:abstractNum w:abstractNumId="13">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lang w:val="en-US"/>
      </w:rPr>
    </w:lvl>
  </w:abstractNum>
  <w:abstractNum w:abstractNumId="14">
    <w:nsid w:val="00000017"/>
    <w:multiLevelType w:val="singleLevel"/>
    <w:tmpl w:val="00000017"/>
    <w:lvl w:ilvl="0">
      <w:start w:val="1"/>
      <w:numFmt w:val="bullet"/>
      <w:lvlText w:val=""/>
      <w:lvlJc w:val="left"/>
      <w:pPr>
        <w:tabs>
          <w:tab w:val="num" w:pos="0"/>
        </w:tabs>
        <w:ind w:left="720" w:hanging="360"/>
      </w:pPr>
      <w:rPr>
        <w:rFonts w:ascii="Symbol" w:hAnsi="Symbol" w:cs="Symbol"/>
        <w:lang w:val="en-US"/>
      </w:rPr>
    </w:lvl>
  </w:abstractNum>
  <w:abstractNum w:abstractNumId="15">
    <w:nsid w:val="0000001B"/>
    <w:multiLevelType w:val="singleLevel"/>
    <w:tmpl w:val="0000001B"/>
    <w:name w:val="WW8Num27"/>
    <w:lvl w:ilvl="0">
      <w:start w:val="1"/>
      <w:numFmt w:val="bullet"/>
      <w:lvlText w:val=""/>
      <w:lvlJc w:val="left"/>
      <w:pPr>
        <w:tabs>
          <w:tab w:val="num" w:pos="0"/>
        </w:tabs>
        <w:ind w:left="720" w:hanging="360"/>
      </w:pPr>
      <w:rPr>
        <w:rFonts w:ascii="Symbol" w:hAnsi="Symbol" w:cs="Symbol"/>
      </w:rPr>
    </w:lvl>
  </w:abstractNum>
  <w:abstractNum w:abstractNumId="16">
    <w:nsid w:val="0000001C"/>
    <w:multiLevelType w:val="multilevel"/>
    <w:tmpl w:val="C18CAC6E"/>
    <w:name w:val="WW8Num28"/>
    <w:lvl w:ilvl="0">
      <w:start w:val="3"/>
      <w:numFmt w:val="decimal"/>
      <w:lvlText w:val="%1."/>
      <w:lvlJc w:val="left"/>
      <w:pPr>
        <w:tabs>
          <w:tab w:val="num" w:pos="435"/>
        </w:tabs>
        <w:ind w:left="435" w:hanging="435"/>
      </w:pPr>
      <w:rPr>
        <w:rFonts w:ascii="Times New Roman" w:hAnsi="Times New Roman" w:cs="Times New Roman"/>
        <w:b w:val="0"/>
        <w:i w:val="0"/>
        <w:sz w:val="24"/>
      </w:rPr>
    </w:lvl>
    <w:lvl w:ilvl="1">
      <w:start w:val="1"/>
      <w:numFmt w:val="decimal"/>
      <w:lvlText w:val="%1.%2."/>
      <w:lvlJc w:val="left"/>
      <w:pPr>
        <w:tabs>
          <w:tab w:val="num" w:pos="1429"/>
        </w:tabs>
        <w:ind w:left="1429" w:hanging="720"/>
      </w:pPr>
      <w:rPr>
        <w:rFonts w:ascii="Times New Roman" w:hAnsi="Times New Roman" w:cs="Times New Roman"/>
        <w:b w:val="0"/>
        <w:i w:val="0"/>
        <w:sz w:val="24"/>
        <w:szCs w:val="24"/>
      </w:rPr>
    </w:lvl>
    <w:lvl w:ilvl="2">
      <w:start w:val="1"/>
      <w:numFmt w:val="decimal"/>
      <w:lvlText w:val="%1.%2.%3."/>
      <w:lvlJc w:val="left"/>
      <w:pPr>
        <w:tabs>
          <w:tab w:val="num" w:pos="720"/>
        </w:tabs>
        <w:ind w:left="720" w:hanging="720"/>
      </w:pPr>
      <w:rPr>
        <w:rFonts w:ascii="Times New Roman" w:hAnsi="Times New Roman" w:cs="Times New Roman"/>
        <w:b w:val="0"/>
        <w:sz w:val="24"/>
        <w:szCs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04222D93"/>
    <w:multiLevelType w:val="hybridMultilevel"/>
    <w:tmpl w:val="245C2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7B446A9"/>
    <w:multiLevelType w:val="hybridMultilevel"/>
    <w:tmpl w:val="0F8EFDBE"/>
    <w:lvl w:ilvl="0" w:tplc="E82A18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EC95E45"/>
    <w:multiLevelType w:val="hybridMultilevel"/>
    <w:tmpl w:val="AF583368"/>
    <w:lvl w:ilvl="0" w:tplc="9E324D04">
      <w:numFmt w:val="bullet"/>
      <w:lvlText w:val="-"/>
      <w:lvlJc w:val="left"/>
      <w:pPr>
        <w:ind w:left="172" w:hanging="164"/>
      </w:pPr>
      <w:rPr>
        <w:rFonts w:ascii="Times New Roman" w:eastAsia="Times New Roman" w:hAnsi="Times New Roman" w:cs="Times New Roman" w:hint="default"/>
        <w:w w:val="100"/>
        <w:sz w:val="28"/>
        <w:szCs w:val="28"/>
      </w:rPr>
    </w:lvl>
    <w:lvl w:ilvl="1" w:tplc="288CFD10">
      <w:numFmt w:val="bullet"/>
      <w:lvlText w:val="•"/>
      <w:lvlJc w:val="left"/>
      <w:pPr>
        <w:ind w:left="1216" w:hanging="164"/>
      </w:pPr>
      <w:rPr>
        <w:rFonts w:hint="default"/>
      </w:rPr>
    </w:lvl>
    <w:lvl w:ilvl="2" w:tplc="16C632EC">
      <w:numFmt w:val="bullet"/>
      <w:lvlText w:val="•"/>
      <w:lvlJc w:val="left"/>
      <w:pPr>
        <w:ind w:left="2253" w:hanging="164"/>
      </w:pPr>
      <w:rPr>
        <w:rFonts w:hint="default"/>
      </w:rPr>
    </w:lvl>
    <w:lvl w:ilvl="3" w:tplc="D420698A">
      <w:numFmt w:val="bullet"/>
      <w:lvlText w:val="•"/>
      <w:lvlJc w:val="left"/>
      <w:pPr>
        <w:ind w:left="3289" w:hanging="164"/>
      </w:pPr>
      <w:rPr>
        <w:rFonts w:hint="default"/>
      </w:rPr>
    </w:lvl>
    <w:lvl w:ilvl="4" w:tplc="4112C24A">
      <w:numFmt w:val="bullet"/>
      <w:lvlText w:val="•"/>
      <w:lvlJc w:val="left"/>
      <w:pPr>
        <w:ind w:left="4326" w:hanging="164"/>
      </w:pPr>
      <w:rPr>
        <w:rFonts w:hint="default"/>
      </w:rPr>
    </w:lvl>
    <w:lvl w:ilvl="5" w:tplc="0EB6C010">
      <w:numFmt w:val="bullet"/>
      <w:lvlText w:val="•"/>
      <w:lvlJc w:val="left"/>
      <w:pPr>
        <w:ind w:left="5363" w:hanging="164"/>
      </w:pPr>
      <w:rPr>
        <w:rFonts w:hint="default"/>
      </w:rPr>
    </w:lvl>
    <w:lvl w:ilvl="6" w:tplc="C2FA929E">
      <w:numFmt w:val="bullet"/>
      <w:lvlText w:val="•"/>
      <w:lvlJc w:val="left"/>
      <w:pPr>
        <w:ind w:left="6399" w:hanging="164"/>
      </w:pPr>
      <w:rPr>
        <w:rFonts w:hint="default"/>
      </w:rPr>
    </w:lvl>
    <w:lvl w:ilvl="7" w:tplc="25E2AB7C">
      <w:numFmt w:val="bullet"/>
      <w:lvlText w:val="•"/>
      <w:lvlJc w:val="left"/>
      <w:pPr>
        <w:ind w:left="7436" w:hanging="164"/>
      </w:pPr>
      <w:rPr>
        <w:rFonts w:hint="default"/>
      </w:rPr>
    </w:lvl>
    <w:lvl w:ilvl="8" w:tplc="2CC60364">
      <w:numFmt w:val="bullet"/>
      <w:lvlText w:val="•"/>
      <w:lvlJc w:val="left"/>
      <w:pPr>
        <w:ind w:left="8473" w:hanging="164"/>
      </w:pPr>
      <w:rPr>
        <w:rFonts w:hint="default"/>
      </w:rPr>
    </w:lvl>
  </w:abstractNum>
  <w:abstractNum w:abstractNumId="20">
    <w:nsid w:val="127A137F"/>
    <w:multiLevelType w:val="hybridMultilevel"/>
    <w:tmpl w:val="2C621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BFD7F0D"/>
    <w:multiLevelType w:val="hybridMultilevel"/>
    <w:tmpl w:val="C42693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241E5BED"/>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6EB3A52"/>
    <w:multiLevelType w:val="hybridMultilevel"/>
    <w:tmpl w:val="16AAF808"/>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7940500"/>
    <w:multiLevelType w:val="hybridMultilevel"/>
    <w:tmpl w:val="B22CD436"/>
    <w:lvl w:ilvl="0" w:tplc="2E8E834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2C9467EA"/>
    <w:multiLevelType w:val="hybridMultilevel"/>
    <w:tmpl w:val="8A66E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D9E3EA0"/>
    <w:multiLevelType w:val="hybridMultilevel"/>
    <w:tmpl w:val="A30CA95C"/>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EA534A6"/>
    <w:multiLevelType w:val="hybridMultilevel"/>
    <w:tmpl w:val="1E6ED450"/>
    <w:lvl w:ilvl="0" w:tplc="E82A18BE">
      <w:start w:val="1"/>
      <w:numFmt w:val="bullet"/>
      <w:lvlText w:val=""/>
      <w:lvlJc w:val="left"/>
      <w:pPr>
        <w:ind w:left="1211"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0840250"/>
    <w:multiLevelType w:val="hybridMultilevel"/>
    <w:tmpl w:val="6C76814C"/>
    <w:lvl w:ilvl="0" w:tplc="FFA88C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825245F"/>
    <w:multiLevelType w:val="hybridMultilevel"/>
    <w:tmpl w:val="F2565B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BE33AD3"/>
    <w:multiLevelType w:val="hybridMultilevel"/>
    <w:tmpl w:val="AF0A933A"/>
    <w:lvl w:ilvl="0" w:tplc="DF426C6A">
      <w:start w:val="23"/>
      <w:numFmt w:val="bullet"/>
      <w:lvlText w:val="-"/>
      <w:lvlJc w:val="left"/>
      <w:pPr>
        <w:ind w:left="363" w:hanging="360"/>
      </w:pPr>
      <w:rPr>
        <w:rFonts w:ascii="Times New Roman" w:eastAsia="Times New Roman" w:hAnsi="Times New Roman" w:cs="Times New Roman"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31">
    <w:nsid w:val="42B12F92"/>
    <w:multiLevelType w:val="hybridMultilevel"/>
    <w:tmpl w:val="67EE77D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4A2E178B"/>
    <w:multiLevelType w:val="hybridMultilevel"/>
    <w:tmpl w:val="6CF0AC1A"/>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FB2ACE"/>
    <w:multiLevelType w:val="hybridMultilevel"/>
    <w:tmpl w:val="C9EE41D2"/>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4">
    <w:nsid w:val="613207B3"/>
    <w:multiLevelType w:val="hybridMultilevel"/>
    <w:tmpl w:val="3668B05E"/>
    <w:lvl w:ilvl="0" w:tplc="59C0A7EC">
      <w:start w:val="1"/>
      <w:numFmt w:val="bullet"/>
      <w:lvlText w:val=""/>
      <w:lvlJc w:val="left"/>
      <w:pPr>
        <w:ind w:left="1429" w:hanging="360"/>
      </w:pPr>
      <w:rPr>
        <w:rFonts w:ascii="Symbol" w:hAnsi="Symbol" w:hint="default"/>
      </w:rPr>
    </w:lvl>
    <w:lvl w:ilvl="1" w:tplc="04190003">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C719B0"/>
    <w:multiLevelType w:val="hybridMultilevel"/>
    <w:tmpl w:val="517EDF8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68A85043"/>
    <w:multiLevelType w:val="hybridMultilevel"/>
    <w:tmpl w:val="E1E80A3C"/>
    <w:lvl w:ilvl="0" w:tplc="0792BA5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4C511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441CE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C00ED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3E493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A413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A6D6D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46236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66E3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E9D397B"/>
    <w:multiLevelType w:val="hybridMultilevel"/>
    <w:tmpl w:val="BBFC55C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346"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22A7DD3"/>
    <w:multiLevelType w:val="hybridMultilevel"/>
    <w:tmpl w:val="98DCA464"/>
    <w:lvl w:ilvl="0" w:tplc="04190001">
      <w:start w:val="1"/>
      <w:numFmt w:val="bullet"/>
      <w:lvlText w:val=""/>
      <w:lvlJc w:val="left"/>
      <w:pPr>
        <w:ind w:left="720" w:hanging="360"/>
      </w:pPr>
      <w:rPr>
        <w:rFonts w:ascii="Symbol" w:hAnsi="Symbol" w:hint="default"/>
      </w:rPr>
    </w:lvl>
    <w:lvl w:ilvl="1" w:tplc="00000007"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C968D1"/>
    <w:multiLevelType w:val="hybridMultilevel"/>
    <w:tmpl w:val="E838673E"/>
    <w:lvl w:ilvl="0" w:tplc="E82A18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37B03BA"/>
    <w:multiLevelType w:val="hybridMultilevel"/>
    <w:tmpl w:val="54FE1ED8"/>
    <w:lvl w:ilvl="0" w:tplc="B9D011B2">
      <w:start w:val="1"/>
      <w:numFmt w:val="bullet"/>
      <w:lvlText w:val="-"/>
      <w:lvlJc w:val="left"/>
      <w:pPr>
        <w:ind w:left="109" w:hanging="176"/>
      </w:pPr>
      <w:rPr>
        <w:rFonts w:ascii="Times New Roman" w:eastAsia="Times New Roman" w:hAnsi="Times New Roman" w:hint="default"/>
        <w:sz w:val="28"/>
        <w:szCs w:val="28"/>
      </w:rPr>
    </w:lvl>
    <w:lvl w:ilvl="1" w:tplc="55D0776E">
      <w:start w:val="1"/>
      <w:numFmt w:val="bullet"/>
      <w:lvlText w:val="•"/>
      <w:lvlJc w:val="left"/>
      <w:pPr>
        <w:ind w:left="1169" w:hanging="176"/>
      </w:pPr>
      <w:rPr>
        <w:rFonts w:hint="default"/>
      </w:rPr>
    </w:lvl>
    <w:lvl w:ilvl="2" w:tplc="323EFBE0">
      <w:start w:val="1"/>
      <w:numFmt w:val="bullet"/>
      <w:lvlText w:val="•"/>
      <w:lvlJc w:val="left"/>
      <w:pPr>
        <w:ind w:left="2228" w:hanging="176"/>
      </w:pPr>
      <w:rPr>
        <w:rFonts w:hint="default"/>
      </w:rPr>
    </w:lvl>
    <w:lvl w:ilvl="3" w:tplc="70F4A72C">
      <w:start w:val="1"/>
      <w:numFmt w:val="bullet"/>
      <w:lvlText w:val="•"/>
      <w:lvlJc w:val="left"/>
      <w:pPr>
        <w:ind w:left="3288" w:hanging="176"/>
      </w:pPr>
      <w:rPr>
        <w:rFonts w:hint="default"/>
      </w:rPr>
    </w:lvl>
    <w:lvl w:ilvl="4" w:tplc="E044414C">
      <w:start w:val="1"/>
      <w:numFmt w:val="bullet"/>
      <w:lvlText w:val="•"/>
      <w:lvlJc w:val="left"/>
      <w:pPr>
        <w:ind w:left="4348" w:hanging="176"/>
      </w:pPr>
      <w:rPr>
        <w:rFonts w:hint="default"/>
      </w:rPr>
    </w:lvl>
    <w:lvl w:ilvl="5" w:tplc="845A18CC">
      <w:start w:val="1"/>
      <w:numFmt w:val="bullet"/>
      <w:lvlText w:val="•"/>
      <w:lvlJc w:val="left"/>
      <w:pPr>
        <w:ind w:left="5407" w:hanging="176"/>
      </w:pPr>
      <w:rPr>
        <w:rFonts w:hint="default"/>
      </w:rPr>
    </w:lvl>
    <w:lvl w:ilvl="6" w:tplc="886899E4">
      <w:start w:val="1"/>
      <w:numFmt w:val="bullet"/>
      <w:lvlText w:val="•"/>
      <w:lvlJc w:val="left"/>
      <w:pPr>
        <w:ind w:left="6467" w:hanging="176"/>
      </w:pPr>
      <w:rPr>
        <w:rFonts w:hint="default"/>
      </w:rPr>
    </w:lvl>
    <w:lvl w:ilvl="7" w:tplc="68ECAEB2">
      <w:start w:val="1"/>
      <w:numFmt w:val="bullet"/>
      <w:lvlText w:val="•"/>
      <w:lvlJc w:val="left"/>
      <w:pPr>
        <w:ind w:left="7527" w:hanging="176"/>
      </w:pPr>
      <w:rPr>
        <w:rFonts w:hint="default"/>
      </w:rPr>
    </w:lvl>
    <w:lvl w:ilvl="8" w:tplc="7E526FDA">
      <w:start w:val="1"/>
      <w:numFmt w:val="bullet"/>
      <w:lvlText w:val="•"/>
      <w:lvlJc w:val="left"/>
      <w:pPr>
        <w:ind w:left="8587" w:hanging="176"/>
      </w:pPr>
      <w:rPr>
        <w:rFonts w:hint="default"/>
      </w:rPr>
    </w:lvl>
  </w:abstractNum>
  <w:abstractNum w:abstractNumId="41">
    <w:nsid w:val="73F6724B"/>
    <w:multiLevelType w:val="hybridMultilevel"/>
    <w:tmpl w:val="FA02A046"/>
    <w:lvl w:ilvl="0" w:tplc="E82A18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9D246B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7CE128C4"/>
    <w:multiLevelType w:val="hybridMultilevel"/>
    <w:tmpl w:val="BE6256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2"/>
  </w:num>
  <w:num w:numId="2">
    <w:abstractNumId w:val="22"/>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25"/>
  </w:num>
  <w:num w:numId="7">
    <w:abstractNumId w:val="34"/>
  </w:num>
  <w:num w:numId="8">
    <w:abstractNumId w:val="21"/>
  </w:num>
  <w:num w:numId="9">
    <w:abstractNumId w:val="38"/>
  </w:num>
  <w:num w:numId="10">
    <w:abstractNumId w:val="26"/>
  </w:num>
  <w:num w:numId="11">
    <w:abstractNumId w:val="29"/>
  </w:num>
  <w:num w:numId="12">
    <w:abstractNumId w:val="27"/>
  </w:num>
  <w:num w:numId="13">
    <w:abstractNumId w:val="39"/>
  </w:num>
  <w:num w:numId="14">
    <w:abstractNumId w:val="28"/>
  </w:num>
  <w:num w:numId="15">
    <w:abstractNumId w:val="32"/>
  </w:num>
  <w:num w:numId="16">
    <w:abstractNumId w:val="41"/>
  </w:num>
  <w:num w:numId="17">
    <w:abstractNumId w:val="18"/>
  </w:num>
  <w:num w:numId="18">
    <w:abstractNumId w:val="33"/>
  </w:num>
  <w:num w:numId="19">
    <w:abstractNumId w:val="20"/>
  </w:num>
  <w:num w:numId="20">
    <w:abstractNumId w:val="30"/>
  </w:num>
  <w:num w:numId="21">
    <w:abstractNumId w:val="40"/>
  </w:num>
  <w:num w:numId="22">
    <w:abstractNumId w:val="37"/>
  </w:num>
  <w:num w:numId="23">
    <w:abstractNumId w:val="23"/>
  </w:num>
  <w:num w:numId="24">
    <w:abstractNumId w:val="17"/>
  </w:num>
  <w:num w:numId="25">
    <w:abstractNumId w:val="36"/>
  </w:num>
  <w:num w:numId="26">
    <w:abstractNumId w:val="24"/>
  </w:num>
  <w:num w:numId="27">
    <w:abstractNumId w:val="1"/>
  </w:num>
  <w:num w:numId="28">
    <w:abstractNumId w:val="2"/>
  </w:num>
  <w:num w:numId="29">
    <w:abstractNumId w:val="5"/>
  </w:num>
  <w:num w:numId="30">
    <w:abstractNumId w:val="6"/>
  </w:num>
  <w:num w:numId="31">
    <w:abstractNumId w:val="7"/>
  </w:num>
  <w:num w:numId="32">
    <w:abstractNumId w:val="8"/>
  </w:num>
  <w:num w:numId="33">
    <w:abstractNumId w:val="9"/>
  </w:num>
  <w:num w:numId="34">
    <w:abstractNumId w:val="10"/>
  </w:num>
  <w:num w:numId="35">
    <w:abstractNumId w:val="11"/>
  </w:num>
  <w:num w:numId="36">
    <w:abstractNumId w:val="12"/>
  </w:num>
  <w:num w:numId="37">
    <w:abstractNumId w:val="13"/>
  </w:num>
  <w:num w:numId="38">
    <w:abstractNumId w:val="14"/>
  </w:num>
  <w:num w:numId="39">
    <w:abstractNumId w:val="15"/>
  </w:num>
  <w:num w:numId="40">
    <w:abstractNumId w:val="16"/>
  </w:num>
  <w:num w:numId="41">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67BB"/>
    <w:rsid w:val="00000057"/>
    <w:rsid w:val="00000149"/>
    <w:rsid w:val="00000F96"/>
    <w:rsid w:val="00001458"/>
    <w:rsid w:val="000015B0"/>
    <w:rsid w:val="00001601"/>
    <w:rsid w:val="00001C64"/>
    <w:rsid w:val="00002126"/>
    <w:rsid w:val="00002316"/>
    <w:rsid w:val="00002978"/>
    <w:rsid w:val="00003A48"/>
    <w:rsid w:val="00003C1D"/>
    <w:rsid w:val="000045AF"/>
    <w:rsid w:val="00004890"/>
    <w:rsid w:val="0000496F"/>
    <w:rsid w:val="00004B58"/>
    <w:rsid w:val="0000549B"/>
    <w:rsid w:val="00006148"/>
    <w:rsid w:val="000063DD"/>
    <w:rsid w:val="00006665"/>
    <w:rsid w:val="000069CC"/>
    <w:rsid w:val="00006A88"/>
    <w:rsid w:val="00006EC9"/>
    <w:rsid w:val="00007673"/>
    <w:rsid w:val="00007E56"/>
    <w:rsid w:val="00010044"/>
    <w:rsid w:val="00010CC7"/>
    <w:rsid w:val="00010E93"/>
    <w:rsid w:val="000111EF"/>
    <w:rsid w:val="000119BF"/>
    <w:rsid w:val="00011E52"/>
    <w:rsid w:val="00013308"/>
    <w:rsid w:val="000133E4"/>
    <w:rsid w:val="00013539"/>
    <w:rsid w:val="000137C1"/>
    <w:rsid w:val="00013DC8"/>
    <w:rsid w:val="0001446D"/>
    <w:rsid w:val="00014591"/>
    <w:rsid w:val="000145FB"/>
    <w:rsid w:val="00014991"/>
    <w:rsid w:val="00014C67"/>
    <w:rsid w:val="00014C71"/>
    <w:rsid w:val="00014D33"/>
    <w:rsid w:val="00014D7D"/>
    <w:rsid w:val="0001521D"/>
    <w:rsid w:val="00015710"/>
    <w:rsid w:val="00015BBB"/>
    <w:rsid w:val="00015D17"/>
    <w:rsid w:val="00015F78"/>
    <w:rsid w:val="000165E5"/>
    <w:rsid w:val="00016FC6"/>
    <w:rsid w:val="0001765B"/>
    <w:rsid w:val="00017703"/>
    <w:rsid w:val="000204B4"/>
    <w:rsid w:val="00020FED"/>
    <w:rsid w:val="00021665"/>
    <w:rsid w:val="00022601"/>
    <w:rsid w:val="000228A9"/>
    <w:rsid w:val="00022919"/>
    <w:rsid w:val="00022D95"/>
    <w:rsid w:val="00022E30"/>
    <w:rsid w:val="00023B56"/>
    <w:rsid w:val="00023DBA"/>
    <w:rsid w:val="00023FF1"/>
    <w:rsid w:val="00024406"/>
    <w:rsid w:val="000247D9"/>
    <w:rsid w:val="00024870"/>
    <w:rsid w:val="00024CCB"/>
    <w:rsid w:val="00025417"/>
    <w:rsid w:val="00025697"/>
    <w:rsid w:val="00026392"/>
    <w:rsid w:val="00027065"/>
    <w:rsid w:val="0002719F"/>
    <w:rsid w:val="000271FF"/>
    <w:rsid w:val="00027D5D"/>
    <w:rsid w:val="0003075D"/>
    <w:rsid w:val="000316FB"/>
    <w:rsid w:val="00031B7F"/>
    <w:rsid w:val="00032110"/>
    <w:rsid w:val="00032BEC"/>
    <w:rsid w:val="00032EBA"/>
    <w:rsid w:val="00032FB3"/>
    <w:rsid w:val="00033305"/>
    <w:rsid w:val="000337B8"/>
    <w:rsid w:val="000339B4"/>
    <w:rsid w:val="00033C3F"/>
    <w:rsid w:val="00033C52"/>
    <w:rsid w:val="00034331"/>
    <w:rsid w:val="00035947"/>
    <w:rsid w:val="00036349"/>
    <w:rsid w:val="00036B6A"/>
    <w:rsid w:val="00036BD7"/>
    <w:rsid w:val="00037874"/>
    <w:rsid w:val="00040628"/>
    <w:rsid w:val="00040E82"/>
    <w:rsid w:val="00041AB4"/>
    <w:rsid w:val="00041D8A"/>
    <w:rsid w:val="00041F52"/>
    <w:rsid w:val="00042510"/>
    <w:rsid w:val="00042933"/>
    <w:rsid w:val="00042AA2"/>
    <w:rsid w:val="0004312B"/>
    <w:rsid w:val="0004349C"/>
    <w:rsid w:val="00043AB9"/>
    <w:rsid w:val="00043CC2"/>
    <w:rsid w:val="00043CDE"/>
    <w:rsid w:val="0004471E"/>
    <w:rsid w:val="00045572"/>
    <w:rsid w:val="00046070"/>
    <w:rsid w:val="0004629B"/>
    <w:rsid w:val="00046935"/>
    <w:rsid w:val="000475CA"/>
    <w:rsid w:val="00047784"/>
    <w:rsid w:val="00047A0C"/>
    <w:rsid w:val="0005024A"/>
    <w:rsid w:val="00050490"/>
    <w:rsid w:val="000505B8"/>
    <w:rsid w:val="000509B2"/>
    <w:rsid w:val="00050A2E"/>
    <w:rsid w:val="00050FE2"/>
    <w:rsid w:val="000510D1"/>
    <w:rsid w:val="000518D8"/>
    <w:rsid w:val="00051A24"/>
    <w:rsid w:val="00052BDF"/>
    <w:rsid w:val="0005328C"/>
    <w:rsid w:val="000534B2"/>
    <w:rsid w:val="00053A1A"/>
    <w:rsid w:val="00053DC8"/>
    <w:rsid w:val="00054269"/>
    <w:rsid w:val="0005487E"/>
    <w:rsid w:val="0005519B"/>
    <w:rsid w:val="00055E6D"/>
    <w:rsid w:val="000563F5"/>
    <w:rsid w:val="00056404"/>
    <w:rsid w:val="000565F1"/>
    <w:rsid w:val="0005682B"/>
    <w:rsid w:val="00060FF4"/>
    <w:rsid w:val="000611F4"/>
    <w:rsid w:val="000611F8"/>
    <w:rsid w:val="000613F9"/>
    <w:rsid w:val="00061DD2"/>
    <w:rsid w:val="000628F5"/>
    <w:rsid w:val="00063193"/>
    <w:rsid w:val="00063257"/>
    <w:rsid w:val="0006358D"/>
    <w:rsid w:val="00064E46"/>
    <w:rsid w:val="0006540A"/>
    <w:rsid w:val="000655B4"/>
    <w:rsid w:val="000663EC"/>
    <w:rsid w:val="00066D63"/>
    <w:rsid w:val="00067937"/>
    <w:rsid w:val="00067EFB"/>
    <w:rsid w:val="00070B81"/>
    <w:rsid w:val="00071479"/>
    <w:rsid w:val="0007155D"/>
    <w:rsid w:val="00071943"/>
    <w:rsid w:val="00071F5B"/>
    <w:rsid w:val="000727D7"/>
    <w:rsid w:val="000728F6"/>
    <w:rsid w:val="00073C79"/>
    <w:rsid w:val="00073E63"/>
    <w:rsid w:val="00073F1E"/>
    <w:rsid w:val="00073F58"/>
    <w:rsid w:val="00074574"/>
    <w:rsid w:val="00076225"/>
    <w:rsid w:val="0007700F"/>
    <w:rsid w:val="00077039"/>
    <w:rsid w:val="000771CC"/>
    <w:rsid w:val="00077C16"/>
    <w:rsid w:val="00080231"/>
    <w:rsid w:val="00080D2F"/>
    <w:rsid w:val="00081217"/>
    <w:rsid w:val="00081385"/>
    <w:rsid w:val="00081836"/>
    <w:rsid w:val="00081B2F"/>
    <w:rsid w:val="00081FC3"/>
    <w:rsid w:val="000823CF"/>
    <w:rsid w:val="0008312B"/>
    <w:rsid w:val="0008396C"/>
    <w:rsid w:val="00083B95"/>
    <w:rsid w:val="00083C59"/>
    <w:rsid w:val="00083D47"/>
    <w:rsid w:val="00083D87"/>
    <w:rsid w:val="000846C4"/>
    <w:rsid w:val="00084E42"/>
    <w:rsid w:val="000854F1"/>
    <w:rsid w:val="000857B9"/>
    <w:rsid w:val="00086B06"/>
    <w:rsid w:val="00086DB4"/>
    <w:rsid w:val="0008789E"/>
    <w:rsid w:val="000878D6"/>
    <w:rsid w:val="00090D7A"/>
    <w:rsid w:val="000917AD"/>
    <w:rsid w:val="00091E06"/>
    <w:rsid w:val="000921BB"/>
    <w:rsid w:val="0009281C"/>
    <w:rsid w:val="00092B62"/>
    <w:rsid w:val="00092E0E"/>
    <w:rsid w:val="00093003"/>
    <w:rsid w:val="00093054"/>
    <w:rsid w:val="000940CF"/>
    <w:rsid w:val="000946B1"/>
    <w:rsid w:val="00094944"/>
    <w:rsid w:val="00095153"/>
    <w:rsid w:val="000955CA"/>
    <w:rsid w:val="000957D8"/>
    <w:rsid w:val="00095B6E"/>
    <w:rsid w:val="00095FEF"/>
    <w:rsid w:val="00096FE6"/>
    <w:rsid w:val="00097140"/>
    <w:rsid w:val="000A0651"/>
    <w:rsid w:val="000A0944"/>
    <w:rsid w:val="000A14F3"/>
    <w:rsid w:val="000A16B4"/>
    <w:rsid w:val="000A184E"/>
    <w:rsid w:val="000A18B5"/>
    <w:rsid w:val="000A2100"/>
    <w:rsid w:val="000A2353"/>
    <w:rsid w:val="000A2C9C"/>
    <w:rsid w:val="000A2E4A"/>
    <w:rsid w:val="000A36E4"/>
    <w:rsid w:val="000A36F9"/>
    <w:rsid w:val="000A3B2E"/>
    <w:rsid w:val="000A3D8B"/>
    <w:rsid w:val="000A4293"/>
    <w:rsid w:val="000A44DA"/>
    <w:rsid w:val="000A48CD"/>
    <w:rsid w:val="000A4E82"/>
    <w:rsid w:val="000A5422"/>
    <w:rsid w:val="000A54A0"/>
    <w:rsid w:val="000A641D"/>
    <w:rsid w:val="000A7587"/>
    <w:rsid w:val="000B0DBE"/>
    <w:rsid w:val="000B0EFF"/>
    <w:rsid w:val="000B0F86"/>
    <w:rsid w:val="000B15C1"/>
    <w:rsid w:val="000B1D65"/>
    <w:rsid w:val="000B2622"/>
    <w:rsid w:val="000B26DA"/>
    <w:rsid w:val="000B270F"/>
    <w:rsid w:val="000B2990"/>
    <w:rsid w:val="000B2AF4"/>
    <w:rsid w:val="000B2C31"/>
    <w:rsid w:val="000B3720"/>
    <w:rsid w:val="000B3C8D"/>
    <w:rsid w:val="000B466B"/>
    <w:rsid w:val="000B4EC2"/>
    <w:rsid w:val="000B51E6"/>
    <w:rsid w:val="000B615F"/>
    <w:rsid w:val="000B68E5"/>
    <w:rsid w:val="000B726B"/>
    <w:rsid w:val="000B7AF9"/>
    <w:rsid w:val="000C0C88"/>
    <w:rsid w:val="000C1591"/>
    <w:rsid w:val="000C17B8"/>
    <w:rsid w:val="000C2095"/>
    <w:rsid w:val="000C2A13"/>
    <w:rsid w:val="000C39B6"/>
    <w:rsid w:val="000C3EF0"/>
    <w:rsid w:val="000C4051"/>
    <w:rsid w:val="000C416E"/>
    <w:rsid w:val="000C4481"/>
    <w:rsid w:val="000C546C"/>
    <w:rsid w:val="000C5553"/>
    <w:rsid w:val="000C55AB"/>
    <w:rsid w:val="000C5937"/>
    <w:rsid w:val="000C60B7"/>
    <w:rsid w:val="000C69E9"/>
    <w:rsid w:val="000C7245"/>
    <w:rsid w:val="000C7325"/>
    <w:rsid w:val="000C735D"/>
    <w:rsid w:val="000C7610"/>
    <w:rsid w:val="000C7874"/>
    <w:rsid w:val="000D0436"/>
    <w:rsid w:val="000D1181"/>
    <w:rsid w:val="000D12E0"/>
    <w:rsid w:val="000D13AA"/>
    <w:rsid w:val="000D1817"/>
    <w:rsid w:val="000D243D"/>
    <w:rsid w:val="000D25F4"/>
    <w:rsid w:val="000D29E5"/>
    <w:rsid w:val="000D2BA0"/>
    <w:rsid w:val="000D2E46"/>
    <w:rsid w:val="000D322E"/>
    <w:rsid w:val="000D368C"/>
    <w:rsid w:val="000D3935"/>
    <w:rsid w:val="000D39D2"/>
    <w:rsid w:val="000D421F"/>
    <w:rsid w:val="000D774A"/>
    <w:rsid w:val="000D7A1A"/>
    <w:rsid w:val="000D7EA9"/>
    <w:rsid w:val="000E01A1"/>
    <w:rsid w:val="000E15F9"/>
    <w:rsid w:val="000E18E0"/>
    <w:rsid w:val="000E2362"/>
    <w:rsid w:val="000E294C"/>
    <w:rsid w:val="000E2C6E"/>
    <w:rsid w:val="000E2D35"/>
    <w:rsid w:val="000E2E45"/>
    <w:rsid w:val="000E2FB1"/>
    <w:rsid w:val="000E33AF"/>
    <w:rsid w:val="000E3603"/>
    <w:rsid w:val="000E3C30"/>
    <w:rsid w:val="000E4192"/>
    <w:rsid w:val="000E4258"/>
    <w:rsid w:val="000E4C1F"/>
    <w:rsid w:val="000E5882"/>
    <w:rsid w:val="000E5A84"/>
    <w:rsid w:val="000E63FD"/>
    <w:rsid w:val="000E6BA0"/>
    <w:rsid w:val="000E709F"/>
    <w:rsid w:val="000E71FB"/>
    <w:rsid w:val="000E7827"/>
    <w:rsid w:val="000E79A2"/>
    <w:rsid w:val="000E7B85"/>
    <w:rsid w:val="000E7E9E"/>
    <w:rsid w:val="000F0021"/>
    <w:rsid w:val="000F004C"/>
    <w:rsid w:val="000F0278"/>
    <w:rsid w:val="000F0F8A"/>
    <w:rsid w:val="000F10D0"/>
    <w:rsid w:val="000F123F"/>
    <w:rsid w:val="000F172C"/>
    <w:rsid w:val="000F1A0B"/>
    <w:rsid w:val="000F1AB5"/>
    <w:rsid w:val="000F1C0E"/>
    <w:rsid w:val="000F20A5"/>
    <w:rsid w:val="000F21E1"/>
    <w:rsid w:val="000F2D11"/>
    <w:rsid w:val="000F30BF"/>
    <w:rsid w:val="000F37E7"/>
    <w:rsid w:val="000F40D6"/>
    <w:rsid w:val="000F4111"/>
    <w:rsid w:val="000F4586"/>
    <w:rsid w:val="000F4631"/>
    <w:rsid w:val="000F5325"/>
    <w:rsid w:val="000F7238"/>
    <w:rsid w:val="000F7628"/>
    <w:rsid w:val="000F7BA7"/>
    <w:rsid w:val="001008A4"/>
    <w:rsid w:val="0010142A"/>
    <w:rsid w:val="00101898"/>
    <w:rsid w:val="00102192"/>
    <w:rsid w:val="00102528"/>
    <w:rsid w:val="00103440"/>
    <w:rsid w:val="00104786"/>
    <w:rsid w:val="0010494F"/>
    <w:rsid w:val="00104EA7"/>
    <w:rsid w:val="00105585"/>
    <w:rsid w:val="0010587B"/>
    <w:rsid w:val="00105DF9"/>
    <w:rsid w:val="00105ECE"/>
    <w:rsid w:val="00106AB6"/>
    <w:rsid w:val="00106E14"/>
    <w:rsid w:val="00107471"/>
    <w:rsid w:val="00107B51"/>
    <w:rsid w:val="00110D50"/>
    <w:rsid w:val="00111972"/>
    <w:rsid w:val="00112682"/>
    <w:rsid w:val="00112701"/>
    <w:rsid w:val="00112781"/>
    <w:rsid w:val="00112F3E"/>
    <w:rsid w:val="00113A5D"/>
    <w:rsid w:val="0011451B"/>
    <w:rsid w:val="00115762"/>
    <w:rsid w:val="00115B56"/>
    <w:rsid w:val="00115F9E"/>
    <w:rsid w:val="001166B9"/>
    <w:rsid w:val="001166D1"/>
    <w:rsid w:val="001167AD"/>
    <w:rsid w:val="001169CF"/>
    <w:rsid w:val="00117446"/>
    <w:rsid w:val="00117485"/>
    <w:rsid w:val="001174F5"/>
    <w:rsid w:val="00117D0B"/>
    <w:rsid w:val="00120147"/>
    <w:rsid w:val="00121243"/>
    <w:rsid w:val="001214A0"/>
    <w:rsid w:val="00121613"/>
    <w:rsid w:val="001217E5"/>
    <w:rsid w:val="00122053"/>
    <w:rsid w:val="0012229A"/>
    <w:rsid w:val="00123A92"/>
    <w:rsid w:val="00123A98"/>
    <w:rsid w:val="00123DC1"/>
    <w:rsid w:val="00123EB0"/>
    <w:rsid w:val="00124005"/>
    <w:rsid w:val="0012458E"/>
    <w:rsid w:val="001246B9"/>
    <w:rsid w:val="001248D4"/>
    <w:rsid w:val="00124ACA"/>
    <w:rsid w:val="00125C34"/>
    <w:rsid w:val="00125EAF"/>
    <w:rsid w:val="00126767"/>
    <w:rsid w:val="00126E03"/>
    <w:rsid w:val="00127249"/>
    <w:rsid w:val="0012759C"/>
    <w:rsid w:val="00127B07"/>
    <w:rsid w:val="001300CA"/>
    <w:rsid w:val="001308DC"/>
    <w:rsid w:val="00130D39"/>
    <w:rsid w:val="0013192C"/>
    <w:rsid w:val="00131FEA"/>
    <w:rsid w:val="00133670"/>
    <w:rsid w:val="00133E37"/>
    <w:rsid w:val="00133E7A"/>
    <w:rsid w:val="001340E1"/>
    <w:rsid w:val="001345A6"/>
    <w:rsid w:val="0013504F"/>
    <w:rsid w:val="00136A71"/>
    <w:rsid w:val="00141077"/>
    <w:rsid w:val="001412BE"/>
    <w:rsid w:val="0014171B"/>
    <w:rsid w:val="0014189B"/>
    <w:rsid w:val="00141DF7"/>
    <w:rsid w:val="00142B27"/>
    <w:rsid w:val="00142CBA"/>
    <w:rsid w:val="00142F15"/>
    <w:rsid w:val="001434CD"/>
    <w:rsid w:val="00143604"/>
    <w:rsid w:val="00143B40"/>
    <w:rsid w:val="00144557"/>
    <w:rsid w:val="00145F16"/>
    <w:rsid w:val="00147029"/>
    <w:rsid w:val="0014725D"/>
    <w:rsid w:val="00147B2C"/>
    <w:rsid w:val="00147F6C"/>
    <w:rsid w:val="00150732"/>
    <w:rsid w:val="00150E31"/>
    <w:rsid w:val="00151846"/>
    <w:rsid w:val="0015275E"/>
    <w:rsid w:val="00152D4B"/>
    <w:rsid w:val="001530D1"/>
    <w:rsid w:val="001532DA"/>
    <w:rsid w:val="00153750"/>
    <w:rsid w:val="001538B5"/>
    <w:rsid w:val="00153A3D"/>
    <w:rsid w:val="00153F68"/>
    <w:rsid w:val="00153FC9"/>
    <w:rsid w:val="00154207"/>
    <w:rsid w:val="001544BE"/>
    <w:rsid w:val="001548F4"/>
    <w:rsid w:val="00154B0D"/>
    <w:rsid w:val="001560FC"/>
    <w:rsid w:val="001567CE"/>
    <w:rsid w:val="00157360"/>
    <w:rsid w:val="001574B2"/>
    <w:rsid w:val="00157D9E"/>
    <w:rsid w:val="001602FE"/>
    <w:rsid w:val="00160F36"/>
    <w:rsid w:val="00161158"/>
    <w:rsid w:val="001613C4"/>
    <w:rsid w:val="00161492"/>
    <w:rsid w:val="00161A76"/>
    <w:rsid w:val="00161D43"/>
    <w:rsid w:val="001623FF"/>
    <w:rsid w:val="001624F2"/>
    <w:rsid w:val="001629E1"/>
    <w:rsid w:val="00162FE3"/>
    <w:rsid w:val="0016327E"/>
    <w:rsid w:val="00163491"/>
    <w:rsid w:val="001635C0"/>
    <w:rsid w:val="00163745"/>
    <w:rsid w:val="001640B7"/>
    <w:rsid w:val="001640C7"/>
    <w:rsid w:val="00164136"/>
    <w:rsid w:val="001641D2"/>
    <w:rsid w:val="00164A4F"/>
    <w:rsid w:val="00164B43"/>
    <w:rsid w:val="00165388"/>
    <w:rsid w:val="00165D29"/>
    <w:rsid w:val="00165E49"/>
    <w:rsid w:val="00165E52"/>
    <w:rsid w:val="00165F88"/>
    <w:rsid w:val="00166680"/>
    <w:rsid w:val="00167730"/>
    <w:rsid w:val="001678AF"/>
    <w:rsid w:val="00167A25"/>
    <w:rsid w:val="00167FD8"/>
    <w:rsid w:val="001700F0"/>
    <w:rsid w:val="00170BD4"/>
    <w:rsid w:val="00171290"/>
    <w:rsid w:val="00171EE7"/>
    <w:rsid w:val="00172392"/>
    <w:rsid w:val="0017275E"/>
    <w:rsid w:val="001727D6"/>
    <w:rsid w:val="00173367"/>
    <w:rsid w:val="00173B23"/>
    <w:rsid w:val="00173D89"/>
    <w:rsid w:val="00174745"/>
    <w:rsid w:val="00174936"/>
    <w:rsid w:val="00175130"/>
    <w:rsid w:val="00175965"/>
    <w:rsid w:val="00176AD4"/>
    <w:rsid w:val="00177378"/>
    <w:rsid w:val="00181647"/>
    <w:rsid w:val="001816B7"/>
    <w:rsid w:val="00182035"/>
    <w:rsid w:val="00182041"/>
    <w:rsid w:val="00182A08"/>
    <w:rsid w:val="00182C83"/>
    <w:rsid w:val="0018376E"/>
    <w:rsid w:val="00183771"/>
    <w:rsid w:val="0018389A"/>
    <w:rsid w:val="00184175"/>
    <w:rsid w:val="00184319"/>
    <w:rsid w:val="0018441D"/>
    <w:rsid w:val="001848B7"/>
    <w:rsid w:val="001851B7"/>
    <w:rsid w:val="00185751"/>
    <w:rsid w:val="001857AF"/>
    <w:rsid w:val="0018617E"/>
    <w:rsid w:val="0018633E"/>
    <w:rsid w:val="001907F5"/>
    <w:rsid w:val="00190C62"/>
    <w:rsid w:val="00190C88"/>
    <w:rsid w:val="0019132E"/>
    <w:rsid w:val="00191BB2"/>
    <w:rsid w:val="00191E64"/>
    <w:rsid w:val="00192382"/>
    <w:rsid w:val="001931F4"/>
    <w:rsid w:val="001935CC"/>
    <w:rsid w:val="001935E0"/>
    <w:rsid w:val="001947F2"/>
    <w:rsid w:val="0019556B"/>
    <w:rsid w:val="001968F0"/>
    <w:rsid w:val="00196F03"/>
    <w:rsid w:val="0019744D"/>
    <w:rsid w:val="00197D96"/>
    <w:rsid w:val="001A0B70"/>
    <w:rsid w:val="001A0F9D"/>
    <w:rsid w:val="001A1768"/>
    <w:rsid w:val="001A1F1C"/>
    <w:rsid w:val="001A24E0"/>
    <w:rsid w:val="001A35F4"/>
    <w:rsid w:val="001A397A"/>
    <w:rsid w:val="001A42AE"/>
    <w:rsid w:val="001A47FB"/>
    <w:rsid w:val="001A48DC"/>
    <w:rsid w:val="001A5383"/>
    <w:rsid w:val="001A578E"/>
    <w:rsid w:val="001A719F"/>
    <w:rsid w:val="001A71EC"/>
    <w:rsid w:val="001A71ED"/>
    <w:rsid w:val="001A76B0"/>
    <w:rsid w:val="001A76BF"/>
    <w:rsid w:val="001A7AED"/>
    <w:rsid w:val="001A7C46"/>
    <w:rsid w:val="001A7F92"/>
    <w:rsid w:val="001B012D"/>
    <w:rsid w:val="001B03E0"/>
    <w:rsid w:val="001B1003"/>
    <w:rsid w:val="001B109C"/>
    <w:rsid w:val="001B12B0"/>
    <w:rsid w:val="001B372D"/>
    <w:rsid w:val="001B38B5"/>
    <w:rsid w:val="001B3C81"/>
    <w:rsid w:val="001B4F10"/>
    <w:rsid w:val="001B4FE6"/>
    <w:rsid w:val="001B55FB"/>
    <w:rsid w:val="001B59AC"/>
    <w:rsid w:val="001B6205"/>
    <w:rsid w:val="001B6266"/>
    <w:rsid w:val="001B68ED"/>
    <w:rsid w:val="001B7119"/>
    <w:rsid w:val="001B726F"/>
    <w:rsid w:val="001B738F"/>
    <w:rsid w:val="001B765E"/>
    <w:rsid w:val="001B7B24"/>
    <w:rsid w:val="001B7E4F"/>
    <w:rsid w:val="001B7ED6"/>
    <w:rsid w:val="001C0825"/>
    <w:rsid w:val="001C0F67"/>
    <w:rsid w:val="001C163B"/>
    <w:rsid w:val="001C2A2F"/>
    <w:rsid w:val="001C2E7D"/>
    <w:rsid w:val="001C38EE"/>
    <w:rsid w:val="001C3956"/>
    <w:rsid w:val="001C41FF"/>
    <w:rsid w:val="001C43FB"/>
    <w:rsid w:val="001C46E0"/>
    <w:rsid w:val="001C50BD"/>
    <w:rsid w:val="001C5534"/>
    <w:rsid w:val="001C577A"/>
    <w:rsid w:val="001C686F"/>
    <w:rsid w:val="001C6CDA"/>
    <w:rsid w:val="001C7452"/>
    <w:rsid w:val="001C7C17"/>
    <w:rsid w:val="001D0226"/>
    <w:rsid w:val="001D0B58"/>
    <w:rsid w:val="001D1826"/>
    <w:rsid w:val="001D249B"/>
    <w:rsid w:val="001D3572"/>
    <w:rsid w:val="001D369B"/>
    <w:rsid w:val="001D3B3F"/>
    <w:rsid w:val="001D3B76"/>
    <w:rsid w:val="001D3C5C"/>
    <w:rsid w:val="001D4C4C"/>
    <w:rsid w:val="001D4E28"/>
    <w:rsid w:val="001D5292"/>
    <w:rsid w:val="001D5298"/>
    <w:rsid w:val="001D66FF"/>
    <w:rsid w:val="001D6BC0"/>
    <w:rsid w:val="001D77F9"/>
    <w:rsid w:val="001D7DA4"/>
    <w:rsid w:val="001D7EE1"/>
    <w:rsid w:val="001E0355"/>
    <w:rsid w:val="001E079B"/>
    <w:rsid w:val="001E0E17"/>
    <w:rsid w:val="001E1F78"/>
    <w:rsid w:val="001E2524"/>
    <w:rsid w:val="001E2DFF"/>
    <w:rsid w:val="001E2F96"/>
    <w:rsid w:val="001E3210"/>
    <w:rsid w:val="001E3317"/>
    <w:rsid w:val="001E3B12"/>
    <w:rsid w:val="001E3C41"/>
    <w:rsid w:val="001E4C33"/>
    <w:rsid w:val="001E4DBD"/>
    <w:rsid w:val="001E5100"/>
    <w:rsid w:val="001E5218"/>
    <w:rsid w:val="001E5823"/>
    <w:rsid w:val="001E5E2F"/>
    <w:rsid w:val="001E5F78"/>
    <w:rsid w:val="001E6795"/>
    <w:rsid w:val="001E6DB5"/>
    <w:rsid w:val="001E6FE3"/>
    <w:rsid w:val="001E6FFF"/>
    <w:rsid w:val="001E707D"/>
    <w:rsid w:val="001E7326"/>
    <w:rsid w:val="001F1271"/>
    <w:rsid w:val="001F1329"/>
    <w:rsid w:val="001F1611"/>
    <w:rsid w:val="001F2B00"/>
    <w:rsid w:val="001F327D"/>
    <w:rsid w:val="001F3625"/>
    <w:rsid w:val="001F39B2"/>
    <w:rsid w:val="001F4611"/>
    <w:rsid w:val="001F6496"/>
    <w:rsid w:val="001F6ED0"/>
    <w:rsid w:val="001F7420"/>
    <w:rsid w:val="001F7969"/>
    <w:rsid w:val="0020088A"/>
    <w:rsid w:val="00200D2D"/>
    <w:rsid w:val="00200F5C"/>
    <w:rsid w:val="00201676"/>
    <w:rsid w:val="002020C6"/>
    <w:rsid w:val="002024A7"/>
    <w:rsid w:val="0020264C"/>
    <w:rsid w:val="002027A1"/>
    <w:rsid w:val="0020551B"/>
    <w:rsid w:val="00206A48"/>
    <w:rsid w:val="00206B64"/>
    <w:rsid w:val="002072D9"/>
    <w:rsid w:val="0020751C"/>
    <w:rsid w:val="00210AF4"/>
    <w:rsid w:val="00210B3D"/>
    <w:rsid w:val="00211628"/>
    <w:rsid w:val="00211715"/>
    <w:rsid w:val="002117C5"/>
    <w:rsid w:val="00211B71"/>
    <w:rsid w:val="00211DA0"/>
    <w:rsid w:val="00211E26"/>
    <w:rsid w:val="002125F0"/>
    <w:rsid w:val="00213B87"/>
    <w:rsid w:val="00213D9D"/>
    <w:rsid w:val="00213E63"/>
    <w:rsid w:val="0021406C"/>
    <w:rsid w:val="00214139"/>
    <w:rsid w:val="00214252"/>
    <w:rsid w:val="0021473D"/>
    <w:rsid w:val="00214F92"/>
    <w:rsid w:val="0021521A"/>
    <w:rsid w:val="0021541E"/>
    <w:rsid w:val="00215583"/>
    <w:rsid w:val="002159D5"/>
    <w:rsid w:val="00215A27"/>
    <w:rsid w:val="00215EE7"/>
    <w:rsid w:val="00216DF5"/>
    <w:rsid w:val="00216EA1"/>
    <w:rsid w:val="0022062C"/>
    <w:rsid w:val="00220C35"/>
    <w:rsid w:val="002217FE"/>
    <w:rsid w:val="00221E4B"/>
    <w:rsid w:val="00221F57"/>
    <w:rsid w:val="00221F96"/>
    <w:rsid w:val="00222DC0"/>
    <w:rsid w:val="0022326E"/>
    <w:rsid w:val="00223453"/>
    <w:rsid w:val="00223BBA"/>
    <w:rsid w:val="00223EF6"/>
    <w:rsid w:val="0022458D"/>
    <w:rsid w:val="00225154"/>
    <w:rsid w:val="00225254"/>
    <w:rsid w:val="00225946"/>
    <w:rsid w:val="0022643E"/>
    <w:rsid w:val="00227275"/>
    <w:rsid w:val="00227363"/>
    <w:rsid w:val="00227C7A"/>
    <w:rsid w:val="00227C99"/>
    <w:rsid w:val="00230023"/>
    <w:rsid w:val="00230E20"/>
    <w:rsid w:val="00230F7D"/>
    <w:rsid w:val="002316CE"/>
    <w:rsid w:val="00231D26"/>
    <w:rsid w:val="002320C9"/>
    <w:rsid w:val="00232193"/>
    <w:rsid w:val="002322A9"/>
    <w:rsid w:val="0023233C"/>
    <w:rsid w:val="00232A53"/>
    <w:rsid w:val="00233BE8"/>
    <w:rsid w:val="0023427B"/>
    <w:rsid w:val="0023550C"/>
    <w:rsid w:val="0023587A"/>
    <w:rsid w:val="00235BFC"/>
    <w:rsid w:val="00236352"/>
    <w:rsid w:val="002365FC"/>
    <w:rsid w:val="0023662D"/>
    <w:rsid w:val="002366DF"/>
    <w:rsid w:val="00241060"/>
    <w:rsid w:val="002418AB"/>
    <w:rsid w:val="0024242F"/>
    <w:rsid w:val="00242825"/>
    <w:rsid w:val="00242D13"/>
    <w:rsid w:val="0024305E"/>
    <w:rsid w:val="00243470"/>
    <w:rsid w:val="002440AF"/>
    <w:rsid w:val="00244414"/>
    <w:rsid w:val="00244502"/>
    <w:rsid w:val="002454BB"/>
    <w:rsid w:val="002464F7"/>
    <w:rsid w:val="00246B0A"/>
    <w:rsid w:val="00246CBA"/>
    <w:rsid w:val="00247755"/>
    <w:rsid w:val="0024776E"/>
    <w:rsid w:val="00247C60"/>
    <w:rsid w:val="002500BE"/>
    <w:rsid w:val="00250E36"/>
    <w:rsid w:val="00251842"/>
    <w:rsid w:val="00251D79"/>
    <w:rsid w:val="00251EC6"/>
    <w:rsid w:val="0025256A"/>
    <w:rsid w:val="00252621"/>
    <w:rsid w:val="00252AA8"/>
    <w:rsid w:val="00252E60"/>
    <w:rsid w:val="00252E94"/>
    <w:rsid w:val="00252EF0"/>
    <w:rsid w:val="00252FBD"/>
    <w:rsid w:val="0025381F"/>
    <w:rsid w:val="00253861"/>
    <w:rsid w:val="002538DE"/>
    <w:rsid w:val="00253B7C"/>
    <w:rsid w:val="00253C06"/>
    <w:rsid w:val="00253D22"/>
    <w:rsid w:val="00254332"/>
    <w:rsid w:val="00254DFE"/>
    <w:rsid w:val="002555E1"/>
    <w:rsid w:val="002563DA"/>
    <w:rsid w:val="00256ABB"/>
    <w:rsid w:val="00257413"/>
    <w:rsid w:val="002574D8"/>
    <w:rsid w:val="002575DC"/>
    <w:rsid w:val="00257CA2"/>
    <w:rsid w:val="00260865"/>
    <w:rsid w:val="00260E47"/>
    <w:rsid w:val="00261001"/>
    <w:rsid w:val="002611D1"/>
    <w:rsid w:val="0026162C"/>
    <w:rsid w:val="002616F5"/>
    <w:rsid w:val="00261F13"/>
    <w:rsid w:val="00262381"/>
    <w:rsid w:val="00262A90"/>
    <w:rsid w:val="00262C7A"/>
    <w:rsid w:val="00262D2E"/>
    <w:rsid w:val="00263130"/>
    <w:rsid w:val="00263587"/>
    <w:rsid w:val="00264528"/>
    <w:rsid w:val="00264587"/>
    <w:rsid w:val="00264B98"/>
    <w:rsid w:val="00264FEA"/>
    <w:rsid w:val="00265465"/>
    <w:rsid w:val="00265767"/>
    <w:rsid w:val="0026684A"/>
    <w:rsid w:val="00266A7D"/>
    <w:rsid w:val="00266C93"/>
    <w:rsid w:val="002671BE"/>
    <w:rsid w:val="00267CD7"/>
    <w:rsid w:val="00267F38"/>
    <w:rsid w:val="00270040"/>
    <w:rsid w:val="0027038F"/>
    <w:rsid w:val="002705DD"/>
    <w:rsid w:val="00270B98"/>
    <w:rsid w:val="002719E3"/>
    <w:rsid w:val="00271F5A"/>
    <w:rsid w:val="0027208D"/>
    <w:rsid w:val="00272E4D"/>
    <w:rsid w:val="002735C0"/>
    <w:rsid w:val="00273993"/>
    <w:rsid w:val="00273BE6"/>
    <w:rsid w:val="00273D62"/>
    <w:rsid w:val="00273E3D"/>
    <w:rsid w:val="00276E77"/>
    <w:rsid w:val="002771D3"/>
    <w:rsid w:val="002772D0"/>
    <w:rsid w:val="002772D7"/>
    <w:rsid w:val="00280695"/>
    <w:rsid w:val="002815C0"/>
    <w:rsid w:val="00281B1E"/>
    <w:rsid w:val="00282216"/>
    <w:rsid w:val="0028230F"/>
    <w:rsid w:val="0028308C"/>
    <w:rsid w:val="00284318"/>
    <w:rsid w:val="0028458E"/>
    <w:rsid w:val="00285255"/>
    <w:rsid w:val="00285A36"/>
    <w:rsid w:val="002865F6"/>
    <w:rsid w:val="00287A26"/>
    <w:rsid w:val="00287BCC"/>
    <w:rsid w:val="00287D7C"/>
    <w:rsid w:val="00290137"/>
    <w:rsid w:val="00290368"/>
    <w:rsid w:val="00290434"/>
    <w:rsid w:val="00291197"/>
    <w:rsid w:val="002914C2"/>
    <w:rsid w:val="00291600"/>
    <w:rsid w:val="00291886"/>
    <w:rsid w:val="00291990"/>
    <w:rsid w:val="00291DF6"/>
    <w:rsid w:val="0029334B"/>
    <w:rsid w:val="002959CF"/>
    <w:rsid w:val="00295ADA"/>
    <w:rsid w:val="00295D52"/>
    <w:rsid w:val="00295EF3"/>
    <w:rsid w:val="00296218"/>
    <w:rsid w:val="002965CC"/>
    <w:rsid w:val="0029719D"/>
    <w:rsid w:val="00297290"/>
    <w:rsid w:val="00297491"/>
    <w:rsid w:val="002976C8"/>
    <w:rsid w:val="00297941"/>
    <w:rsid w:val="00297EAF"/>
    <w:rsid w:val="002A06BC"/>
    <w:rsid w:val="002A0CF5"/>
    <w:rsid w:val="002A0E0C"/>
    <w:rsid w:val="002A15C9"/>
    <w:rsid w:val="002A1C7C"/>
    <w:rsid w:val="002A20F6"/>
    <w:rsid w:val="002A29DA"/>
    <w:rsid w:val="002A2A02"/>
    <w:rsid w:val="002A3387"/>
    <w:rsid w:val="002A37D0"/>
    <w:rsid w:val="002A41C9"/>
    <w:rsid w:val="002A4492"/>
    <w:rsid w:val="002A512B"/>
    <w:rsid w:val="002A5424"/>
    <w:rsid w:val="002A5762"/>
    <w:rsid w:val="002A645C"/>
    <w:rsid w:val="002A68AB"/>
    <w:rsid w:val="002A6F99"/>
    <w:rsid w:val="002A7181"/>
    <w:rsid w:val="002A72A6"/>
    <w:rsid w:val="002A7697"/>
    <w:rsid w:val="002A7AD6"/>
    <w:rsid w:val="002A7D4C"/>
    <w:rsid w:val="002B04A8"/>
    <w:rsid w:val="002B188C"/>
    <w:rsid w:val="002B3CA1"/>
    <w:rsid w:val="002B4B95"/>
    <w:rsid w:val="002B4CE8"/>
    <w:rsid w:val="002B552A"/>
    <w:rsid w:val="002B5832"/>
    <w:rsid w:val="002B5DD4"/>
    <w:rsid w:val="002B6822"/>
    <w:rsid w:val="002B6C9E"/>
    <w:rsid w:val="002B6DF6"/>
    <w:rsid w:val="002B728B"/>
    <w:rsid w:val="002B7660"/>
    <w:rsid w:val="002B7E3E"/>
    <w:rsid w:val="002C052B"/>
    <w:rsid w:val="002C058D"/>
    <w:rsid w:val="002C0E58"/>
    <w:rsid w:val="002C0E74"/>
    <w:rsid w:val="002C1899"/>
    <w:rsid w:val="002C18BE"/>
    <w:rsid w:val="002C1B14"/>
    <w:rsid w:val="002C21B3"/>
    <w:rsid w:val="002C288B"/>
    <w:rsid w:val="002C350E"/>
    <w:rsid w:val="002C3830"/>
    <w:rsid w:val="002C3C73"/>
    <w:rsid w:val="002C3EC3"/>
    <w:rsid w:val="002C4179"/>
    <w:rsid w:val="002C47F5"/>
    <w:rsid w:val="002C6253"/>
    <w:rsid w:val="002C6A5B"/>
    <w:rsid w:val="002C6EFE"/>
    <w:rsid w:val="002C776F"/>
    <w:rsid w:val="002C7E9F"/>
    <w:rsid w:val="002D1085"/>
    <w:rsid w:val="002D18B5"/>
    <w:rsid w:val="002D2119"/>
    <w:rsid w:val="002D2312"/>
    <w:rsid w:val="002D26ED"/>
    <w:rsid w:val="002D3355"/>
    <w:rsid w:val="002D344F"/>
    <w:rsid w:val="002D349A"/>
    <w:rsid w:val="002D43BE"/>
    <w:rsid w:val="002D4D40"/>
    <w:rsid w:val="002D5007"/>
    <w:rsid w:val="002D5074"/>
    <w:rsid w:val="002D59DA"/>
    <w:rsid w:val="002D62A9"/>
    <w:rsid w:val="002D7311"/>
    <w:rsid w:val="002D7EA8"/>
    <w:rsid w:val="002E028C"/>
    <w:rsid w:val="002E0956"/>
    <w:rsid w:val="002E0CF6"/>
    <w:rsid w:val="002E1288"/>
    <w:rsid w:val="002E1312"/>
    <w:rsid w:val="002E1FE0"/>
    <w:rsid w:val="002E308F"/>
    <w:rsid w:val="002E32DC"/>
    <w:rsid w:val="002E3488"/>
    <w:rsid w:val="002E34C7"/>
    <w:rsid w:val="002E3529"/>
    <w:rsid w:val="002E3DB0"/>
    <w:rsid w:val="002E43C7"/>
    <w:rsid w:val="002E443A"/>
    <w:rsid w:val="002E4F74"/>
    <w:rsid w:val="002E4FF0"/>
    <w:rsid w:val="002E5457"/>
    <w:rsid w:val="002E5A18"/>
    <w:rsid w:val="002E5C23"/>
    <w:rsid w:val="002E63F1"/>
    <w:rsid w:val="002E6DBE"/>
    <w:rsid w:val="002E6E0F"/>
    <w:rsid w:val="002E7276"/>
    <w:rsid w:val="002E7612"/>
    <w:rsid w:val="002E7619"/>
    <w:rsid w:val="002E7862"/>
    <w:rsid w:val="002E7C9B"/>
    <w:rsid w:val="002E7E6C"/>
    <w:rsid w:val="002F0077"/>
    <w:rsid w:val="002F06B9"/>
    <w:rsid w:val="002F07AD"/>
    <w:rsid w:val="002F08F0"/>
    <w:rsid w:val="002F0F27"/>
    <w:rsid w:val="002F2770"/>
    <w:rsid w:val="002F28A6"/>
    <w:rsid w:val="002F3461"/>
    <w:rsid w:val="002F35A8"/>
    <w:rsid w:val="002F3710"/>
    <w:rsid w:val="002F398D"/>
    <w:rsid w:val="002F3E5E"/>
    <w:rsid w:val="002F4128"/>
    <w:rsid w:val="002F5C26"/>
    <w:rsid w:val="002F6421"/>
    <w:rsid w:val="002F64E5"/>
    <w:rsid w:val="002F77DE"/>
    <w:rsid w:val="00300FE3"/>
    <w:rsid w:val="0030114B"/>
    <w:rsid w:val="003018FD"/>
    <w:rsid w:val="00302660"/>
    <w:rsid w:val="00302C78"/>
    <w:rsid w:val="00303D63"/>
    <w:rsid w:val="00303E6D"/>
    <w:rsid w:val="0030424A"/>
    <w:rsid w:val="00304323"/>
    <w:rsid w:val="00305144"/>
    <w:rsid w:val="00305FE1"/>
    <w:rsid w:val="003061F8"/>
    <w:rsid w:val="00306430"/>
    <w:rsid w:val="00306487"/>
    <w:rsid w:val="00306CEA"/>
    <w:rsid w:val="003071B5"/>
    <w:rsid w:val="003076DC"/>
    <w:rsid w:val="003076ED"/>
    <w:rsid w:val="00307A60"/>
    <w:rsid w:val="00310534"/>
    <w:rsid w:val="00310E42"/>
    <w:rsid w:val="00310F5A"/>
    <w:rsid w:val="0031119A"/>
    <w:rsid w:val="0031297B"/>
    <w:rsid w:val="00312B96"/>
    <w:rsid w:val="00312FE5"/>
    <w:rsid w:val="0031374F"/>
    <w:rsid w:val="00313A46"/>
    <w:rsid w:val="00313C0E"/>
    <w:rsid w:val="00314D23"/>
    <w:rsid w:val="00314EB7"/>
    <w:rsid w:val="0031526F"/>
    <w:rsid w:val="00315741"/>
    <w:rsid w:val="00315A41"/>
    <w:rsid w:val="00315BA8"/>
    <w:rsid w:val="0031677F"/>
    <w:rsid w:val="003168FD"/>
    <w:rsid w:val="00316CBA"/>
    <w:rsid w:val="00316E5D"/>
    <w:rsid w:val="00320424"/>
    <w:rsid w:val="003207CC"/>
    <w:rsid w:val="003209A1"/>
    <w:rsid w:val="00320C77"/>
    <w:rsid w:val="00321616"/>
    <w:rsid w:val="003216B9"/>
    <w:rsid w:val="00321CB9"/>
    <w:rsid w:val="00321F42"/>
    <w:rsid w:val="003225BE"/>
    <w:rsid w:val="003227B2"/>
    <w:rsid w:val="0032339D"/>
    <w:rsid w:val="00323A35"/>
    <w:rsid w:val="00323ACA"/>
    <w:rsid w:val="00324DDF"/>
    <w:rsid w:val="0032596B"/>
    <w:rsid w:val="00325CE8"/>
    <w:rsid w:val="00330763"/>
    <w:rsid w:val="00331A12"/>
    <w:rsid w:val="0033231C"/>
    <w:rsid w:val="00333E1D"/>
    <w:rsid w:val="00333E31"/>
    <w:rsid w:val="003341B2"/>
    <w:rsid w:val="0033499E"/>
    <w:rsid w:val="003349F7"/>
    <w:rsid w:val="00334B78"/>
    <w:rsid w:val="00335259"/>
    <w:rsid w:val="00335C38"/>
    <w:rsid w:val="00335C53"/>
    <w:rsid w:val="00335CEC"/>
    <w:rsid w:val="0033600E"/>
    <w:rsid w:val="003376F5"/>
    <w:rsid w:val="00337E60"/>
    <w:rsid w:val="00340962"/>
    <w:rsid w:val="00341937"/>
    <w:rsid w:val="00341B88"/>
    <w:rsid w:val="00342497"/>
    <w:rsid w:val="003424AA"/>
    <w:rsid w:val="0034275C"/>
    <w:rsid w:val="003430E3"/>
    <w:rsid w:val="003432E0"/>
    <w:rsid w:val="003436DE"/>
    <w:rsid w:val="00344417"/>
    <w:rsid w:val="003447C5"/>
    <w:rsid w:val="0034484B"/>
    <w:rsid w:val="003452ED"/>
    <w:rsid w:val="00345599"/>
    <w:rsid w:val="00345972"/>
    <w:rsid w:val="00345E5C"/>
    <w:rsid w:val="00346096"/>
    <w:rsid w:val="003463B8"/>
    <w:rsid w:val="00346526"/>
    <w:rsid w:val="00346585"/>
    <w:rsid w:val="00346B39"/>
    <w:rsid w:val="00346FB3"/>
    <w:rsid w:val="00347FC6"/>
    <w:rsid w:val="00350179"/>
    <w:rsid w:val="00350E26"/>
    <w:rsid w:val="00351447"/>
    <w:rsid w:val="003524EC"/>
    <w:rsid w:val="00352CA4"/>
    <w:rsid w:val="00352F3B"/>
    <w:rsid w:val="00353167"/>
    <w:rsid w:val="00353437"/>
    <w:rsid w:val="00354235"/>
    <w:rsid w:val="0035460E"/>
    <w:rsid w:val="0035495B"/>
    <w:rsid w:val="00354E8A"/>
    <w:rsid w:val="003558BC"/>
    <w:rsid w:val="00355F4D"/>
    <w:rsid w:val="00356243"/>
    <w:rsid w:val="0035647E"/>
    <w:rsid w:val="00356F5D"/>
    <w:rsid w:val="00357D03"/>
    <w:rsid w:val="003603EA"/>
    <w:rsid w:val="003604CA"/>
    <w:rsid w:val="00360747"/>
    <w:rsid w:val="00360FA8"/>
    <w:rsid w:val="00360FFE"/>
    <w:rsid w:val="00361311"/>
    <w:rsid w:val="00361A44"/>
    <w:rsid w:val="00361B5E"/>
    <w:rsid w:val="00362164"/>
    <w:rsid w:val="003622C3"/>
    <w:rsid w:val="00363256"/>
    <w:rsid w:val="00364091"/>
    <w:rsid w:val="00364460"/>
    <w:rsid w:val="00364ECF"/>
    <w:rsid w:val="00364FE4"/>
    <w:rsid w:val="00365314"/>
    <w:rsid w:val="00365B1E"/>
    <w:rsid w:val="00366311"/>
    <w:rsid w:val="00366386"/>
    <w:rsid w:val="003665BA"/>
    <w:rsid w:val="003665CA"/>
    <w:rsid w:val="00367010"/>
    <w:rsid w:val="00367A6E"/>
    <w:rsid w:val="00370431"/>
    <w:rsid w:val="00370E17"/>
    <w:rsid w:val="00371770"/>
    <w:rsid w:val="003717E3"/>
    <w:rsid w:val="0037196D"/>
    <w:rsid w:val="003728E0"/>
    <w:rsid w:val="00372E60"/>
    <w:rsid w:val="003734AF"/>
    <w:rsid w:val="0037381E"/>
    <w:rsid w:val="0037467B"/>
    <w:rsid w:val="00375B52"/>
    <w:rsid w:val="00375D33"/>
    <w:rsid w:val="0037704A"/>
    <w:rsid w:val="00377170"/>
    <w:rsid w:val="003771F9"/>
    <w:rsid w:val="003778A6"/>
    <w:rsid w:val="00377B86"/>
    <w:rsid w:val="00380348"/>
    <w:rsid w:val="00380592"/>
    <w:rsid w:val="00380836"/>
    <w:rsid w:val="003814D5"/>
    <w:rsid w:val="00382204"/>
    <w:rsid w:val="00382454"/>
    <w:rsid w:val="0038400B"/>
    <w:rsid w:val="00384B4F"/>
    <w:rsid w:val="00385069"/>
    <w:rsid w:val="0038546F"/>
    <w:rsid w:val="00385932"/>
    <w:rsid w:val="003864AE"/>
    <w:rsid w:val="00386A81"/>
    <w:rsid w:val="00386C01"/>
    <w:rsid w:val="00387942"/>
    <w:rsid w:val="00387F41"/>
    <w:rsid w:val="003903F3"/>
    <w:rsid w:val="0039178F"/>
    <w:rsid w:val="00391A96"/>
    <w:rsid w:val="0039270F"/>
    <w:rsid w:val="00392A14"/>
    <w:rsid w:val="00393718"/>
    <w:rsid w:val="003937F7"/>
    <w:rsid w:val="00393DF3"/>
    <w:rsid w:val="00393FA2"/>
    <w:rsid w:val="0039453A"/>
    <w:rsid w:val="0039478D"/>
    <w:rsid w:val="00394AFA"/>
    <w:rsid w:val="0039593A"/>
    <w:rsid w:val="00395DD9"/>
    <w:rsid w:val="00395E02"/>
    <w:rsid w:val="003966B4"/>
    <w:rsid w:val="00396824"/>
    <w:rsid w:val="0039687B"/>
    <w:rsid w:val="003968FB"/>
    <w:rsid w:val="00396D30"/>
    <w:rsid w:val="003970E4"/>
    <w:rsid w:val="00397116"/>
    <w:rsid w:val="00397235"/>
    <w:rsid w:val="003A0141"/>
    <w:rsid w:val="003A095B"/>
    <w:rsid w:val="003A0FC6"/>
    <w:rsid w:val="003A1722"/>
    <w:rsid w:val="003A1A8F"/>
    <w:rsid w:val="003A2C93"/>
    <w:rsid w:val="003A36A7"/>
    <w:rsid w:val="003A4DB4"/>
    <w:rsid w:val="003A67DA"/>
    <w:rsid w:val="003A6F07"/>
    <w:rsid w:val="003A74C6"/>
    <w:rsid w:val="003A7820"/>
    <w:rsid w:val="003A7DED"/>
    <w:rsid w:val="003B13A1"/>
    <w:rsid w:val="003B1C37"/>
    <w:rsid w:val="003B2C78"/>
    <w:rsid w:val="003B3333"/>
    <w:rsid w:val="003B3596"/>
    <w:rsid w:val="003B3D96"/>
    <w:rsid w:val="003B3F81"/>
    <w:rsid w:val="003B47BF"/>
    <w:rsid w:val="003B47FB"/>
    <w:rsid w:val="003B4DEF"/>
    <w:rsid w:val="003B5FF4"/>
    <w:rsid w:val="003B6B1C"/>
    <w:rsid w:val="003C0212"/>
    <w:rsid w:val="003C0AD9"/>
    <w:rsid w:val="003C0B4E"/>
    <w:rsid w:val="003C1079"/>
    <w:rsid w:val="003C14B3"/>
    <w:rsid w:val="003C1A55"/>
    <w:rsid w:val="003C1BD0"/>
    <w:rsid w:val="003C202C"/>
    <w:rsid w:val="003C21D0"/>
    <w:rsid w:val="003C2F97"/>
    <w:rsid w:val="003C4A1E"/>
    <w:rsid w:val="003C4C7B"/>
    <w:rsid w:val="003C4EBD"/>
    <w:rsid w:val="003C4FB3"/>
    <w:rsid w:val="003C51B2"/>
    <w:rsid w:val="003C524D"/>
    <w:rsid w:val="003C5368"/>
    <w:rsid w:val="003C55AE"/>
    <w:rsid w:val="003C566B"/>
    <w:rsid w:val="003C669E"/>
    <w:rsid w:val="003C70A8"/>
    <w:rsid w:val="003C7B6C"/>
    <w:rsid w:val="003C7E63"/>
    <w:rsid w:val="003D1C4B"/>
    <w:rsid w:val="003D1D79"/>
    <w:rsid w:val="003D1DB5"/>
    <w:rsid w:val="003D1F51"/>
    <w:rsid w:val="003D2012"/>
    <w:rsid w:val="003D295F"/>
    <w:rsid w:val="003D29C0"/>
    <w:rsid w:val="003D29C1"/>
    <w:rsid w:val="003D3019"/>
    <w:rsid w:val="003D31AD"/>
    <w:rsid w:val="003D3E71"/>
    <w:rsid w:val="003D49D6"/>
    <w:rsid w:val="003D5687"/>
    <w:rsid w:val="003D64E8"/>
    <w:rsid w:val="003D696D"/>
    <w:rsid w:val="003D7302"/>
    <w:rsid w:val="003D7A4C"/>
    <w:rsid w:val="003E07C2"/>
    <w:rsid w:val="003E1220"/>
    <w:rsid w:val="003E1371"/>
    <w:rsid w:val="003E1DAD"/>
    <w:rsid w:val="003E20AE"/>
    <w:rsid w:val="003E2D5B"/>
    <w:rsid w:val="003E2E90"/>
    <w:rsid w:val="003E2F4A"/>
    <w:rsid w:val="003E3778"/>
    <w:rsid w:val="003E3AF4"/>
    <w:rsid w:val="003E49C5"/>
    <w:rsid w:val="003E5333"/>
    <w:rsid w:val="003E5CC1"/>
    <w:rsid w:val="003E5D5F"/>
    <w:rsid w:val="003E62AB"/>
    <w:rsid w:val="003E654E"/>
    <w:rsid w:val="003E708C"/>
    <w:rsid w:val="003F07F7"/>
    <w:rsid w:val="003F09B0"/>
    <w:rsid w:val="003F0AF1"/>
    <w:rsid w:val="003F171C"/>
    <w:rsid w:val="003F20AA"/>
    <w:rsid w:val="003F227D"/>
    <w:rsid w:val="003F267C"/>
    <w:rsid w:val="003F2D04"/>
    <w:rsid w:val="003F2DDD"/>
    <w:rsid w:val="003F4438"/>
    <w:rsid w:val="003F4CC4"/>
    <w:rsid w:val="003F4F6B"/>
    <w:rsid w:val="003F501C"/>
    <w:rsid w:val="003F63F4"/>
    <w:rsid w:val="003F653F"/>
    <w:rsid w:val="003F67CA"/>
    <w:rsid w:val="003F6E82"/>
    <w:rsid w:val="003F712B"/>
    <w:rsid w:val="003F71AF"/>
    <w:rsid w:val="003F7C47"/>
    <w:rsid w:val="00400002"/>
    <w:rsid w:val="00400B3F"/>
    <w:rsid w:val="00400BA9"/>
    <w:rsid w:val="00400D8A"/>
    <w:rsid w:val="00401F4B"/>
    <w:rsid w:val="004025C8"/>
    <w:rsid w:val="00405070"/>
    <w:rsid w:val="00405A94"/>
    <w:rsid w:val="004060A9"/>
    <w:rsid w:val="00406761"/>
    <w:rsid w:val="004071F1"/>
    <w:rsid w:val="0040739B"/>
    <w:rsid w:val="0040798C"/>
    <w:rsid w:val="00407B4D"/>
    <w:rsid w:val="00407ECD"/>
    <w:rsid w:val="00410650"/>
    <w:rsid w:val="00410733"/>
    <w:rsid w:val="004108CA"/>
    <w:rsid w:val="00410BBA"/>
    <w:rsid w:val="00410D8A"/>
    <w:rsid w:val="004110C7"/>
    <w:rsid w:val="00411472"/>
    <w:rsid w:val="0041175D"/>
    <w:rsid w:val="004123B0"/>
    <w:rsid w:val="0041267E"/>
    <w:rsid w:val="00413018"/>
    <w:rsid w:val="00414AEF"/>
    <w:rsid w:val="00414C79"/>
    <w:rsid w:val="00414E7D"/>
    <w:rsid w:val="0041528A"/>
    <w:rsid w:val="00415B29"/>
    <w:rsid w:val="00415D03"/>
    <w:rsid w:val="00415D31"/>
    <w:rsid w:val="00415EA7"/>
    <w:rsid w:val="00416494"/>
    <w:rsid w:val="004165E6"/>
    <w:rsid w:val="00416ECB"/>
    <w:rsid w:val="004170B3"/>
    <w:rsid w:val="0042045A"/>
    <w:rsid w:val="00420C91"/>
    <w:rsid w:val="004211FE"/>
    <w:rsid w:val="0042160F"/>
    <w:rsid w:val="0042191E"/>
    <w:rsid w:val="0042192F"/>
    <w:rsid w:val="004219F1"/>
    <w:rsid w:val="00421D5B"/>
    <w:rsid w:val="004235F1"/>
    <w:rsid w:val="004239E9"/>
    <w:rsid w:val="00423CA6"/>
    <w:rsid w:val="00424491"/>
    <w:rsid w:val="00425063"/>
    <w:rsid w:val="00425B8B"/>
    <w:rsid w:val="00426E7C"/>
    <w:rsid w:val="004276FC"/>
    <w:rsid w:val="004277AC"/>
    <w:rsid w:val="004277F0"/>
    <w:rsid w:val="00427FD2"/>
    <w:rsid w:val="00430B54"/>
    <w:rsid w:val="00430D75"/>
    <w:rsid w:val="004315E5"/>
    <w:rsid w:val="00431A60"/>
    <w:rsid w:val="00431CA6"/>
    <w:rsid w:val="00431DE2"/>
    <w:rsid w:val="00432817"/>
    <w:rsid w:val="0043293E"/>
    <w:rsid w:val="00432D7C"/>
    <w:rsid w:val="00433CEA"/>
    <w:rsid w:val="0043601E"/>
    <w:rsid w:val="00436609"/>
    <w:rsid w:val="00437356"/>
    <w:rsid w:val="00437BAA"/>
    <w:rsid w:val="00440046"/>
    <w:rsid w:val="00440842"/>
    <w:rsid w:val="00441DB0"/>
    <w:rsid w:val="00442243"/>
    <w:rsid w:val="00442284"/>
    <w:rsid w:val="00442C79"/>
    <w:rsid w:val="00443213"/>
    <w:rsid w:val="00443820"/>
    <w:rsid w:val="004447C7"/>
    <w:rsid w:val="004448D5"/>
    <w:rsid w:val="00444A37"/>
    <w:rsid w:val="00445181"/>
    <w:rsid w:val="004455D8"/>
    <w:rsid w:val="0044587C"/>
    <w:rsid w:val="00445A7B"/>
    <w:rsid w:val="00445E06"/>
    <w:rsid w:val="00445FE1"/>
    <w:rsid w:val="0044617F"/>
    <w:rsid w:val="004461CF"/>
    <w:rsid w:val="004462AD"/>
    <w:rsid w:val="00446E25"/>
    <w:rsid w:val="00446E7C"/>
    <w:rsid w:val="00446F36"/>
    <w:rsid w:val="00447646"/>
    <w:rsid w:val="00447B28"/>
    <w:rsid w:val="0045009B"/>
    <w:rsid w:val="00451258"/>
    <w:rsid w:val="004526BA"/>
    <w:rsid w:val="004530C9"/>
    <w:rsid w:val="00453130"/>
    <w:rsid w:val="00453865"/>
    <w:rsid w:val="0045428E"/>
    <w:rsid w:val="004543C2"/>
    <w:rsid w:val="00454845"/>
    <w:rsid w:val="00454A72"/>
    <w:rsid w:val="00454EDD"/>
    <w:rsid w:val="0045522F"/>
    <w:rsid w:val="004576B7"/>
    <w:rsid w:val="0046083B"/>
    <w:rsid w:val="00460D79"/>
    <w:rsid w:val="00461271"/>
    <w:rsid w:val="0046179A"/>
    <w:rsid w:val="00461A3C"/>
    <w:rsid w:val="00461B33"/>
    <w:rsid w:val="00461FB3"/>
    <w:rsid w:val="00462045"/>
    <w:rsid w:val="00462B31"/>
    <w:rsid w:val="00462E9B"/>
    <w:rsid w:val="00462F12"/>
    <w:rsid w:val="00464AD6"/>
    <w:rsid w:val="0046539E"/>
    <w:rsid w:val="00466172"/>
    <w:rsid w:val="00466F32"/>
    <w:rsid w:val="004671F5"/>
    <w:rsid w:val="00470570"/>
    <w:rsid w:val="00470F76"/>
    <w:rsid w:val="00471590"/>
    <w:rsid w:val="00472542"/>
    <w:rsid w:val="0047283F"/>
    <w:rsid w:val="00472950"/>
    <w:rsid w:val="00472E53"/>
    <w:rsid w:val="004734FB"/>
    <w:rsid w:val="00473B99"/>
    <w:rsid w:val="004741C4"/>
    <w:rsid w:val="004747D4"/>
    <w:rsid w:val="0047491C"/>
    <w:rsid w:val="00475FE1"/>
    <w:rsid w:val="004765A5"/>
    <w:rsid w:val="00476936"/>
    <w:rsid w:val="00476BFC"/>
    <w:rsid w:val="0048074A"/>
    <w:rsid w:val="004809B7"/>
    <w:rsid w:val="00480E15"/>
    <w:rsid w:val="0048113D"/>
    <w:rsid w:val="00481321"/>
    <w:rsid w:val="004815F3"/>
    <w:rsid w:val="0048168E"/>
    <w:rsid w:val="00482FC5"/>
    <w:rsid w:val="00483229"/>
    <w:rsid w:val="0048326E"/>
    <w:rsid w:val="0048358B"/>
    <w:rsid w:val="004836D9"/>
    <w:rsid w:val="0048387E"/>
    <w:rsid w:val="004840ED"/>
    <w:rsid w:val="004841BA"/>
    <w:rsid w:val="00484D6C"/>
    <w:rsid w:val="00484EEF"/>
    <w:rsid w:val="00485589"/>
    <w:rsid w:val="0048569B"/>
    <w:rsid w:val="004872A0"/>
    <w:rsid w:val="004875C3"/>
    <w:rsid w:val="00487AA1"/>
    <w:rsid w:val="004905F4"/>
    <w:rsid w:val="00490937"/>
    <w:rsid w:val="00490D95"/>
    <w:rsid w:val="004918C3"/>
    <w:rsid w:val="00491911"/>
    <w:rsid w:val="004932F1"/>
    <w:rsid w:val="00493779"/>
    <w:rsid w:val="00494662"/>
    <w:rsid w:val="00494931"/>
    <w:rsid w:val="00494A2A"/>
    <w:rsid w:val="00494F45"/>
    <w:rsid w:val="004957C8"/>
    <w:rsid w:val="00495B8C"/>
    <w:rsid w:val="00495EFA"/>
    <w:rsid w:val="004968D1"/>
    <w:rsid w:val="00496AD8"/>
    <w:rsid w:val="00497823"/>
    <w:rsid w:val="004979F9"/>
    <w:rsid w:val="00497C3A"/>
    <w:rsid w:val="00497D79"/>
    <w:rsid w:val="00497F9F"/>
    <w:rsid w:val="004A0049"/>
    <w:rsid w:val="004A027C"/>
    <w:rsid w:val="004A058C"/>
    <w:rsid w:val="004A0A74"/>
    <w:rsid w:val="004A0C4E"/>
    <w:rsid w:val="004A18F4"/>
    <w:rsid w:val="004A248A"/>
    <w:rsid w:val="004A2E71"/>
    <w:rsid w:val="004A2EBA"/>
    <w:rsid w:val="004A2FDC"/>
    <w:rsid w:val="004A3765"/>
    <w:rsid w:val="004A3966"/>
    <w:rsid w:val="004A3C09"/>
    <w:rsid w:val="004A47B1"/>
    <w:rsid w:val="004A4A11"/>
    <w:rsid w:val="004A5CF3"/>
    <w:rsid w:val="004A5D8A"/>
    <w:rsid w:val="004A62C5"/>
    <w:rsid w:val="004A650A"/>
    <w:rsid w:val="004A652A"/>
    <w:rsid w:val="004A66D8"/>
    <w:rsid w:val="004A66E2"/>
    <w:rsid w:val="004A6F44"/>
    <w:rsid w:val="004A71E2"/>
    <w:rsid w:val="004A770C"/>
    <w:rsid w:val="004A7AB5"/>
    <w:rsid w:val="004A7ABF"/>
    <w:rsid w:val="004B01B6"/>
    <w:rsid w:val="004B0AFE"/>
    <w:rsid w:val="004B0B70"/>
    <w:rsid w:val="004B0E55"/>
    <w:rsid w:val="004B1308"/>
    <w:rsid w:val="004B20DD"/>
    <w:rsid w:val="004B259A"/>
    <w:rsid w:val="004B2600"/>
    <w:rsid w:val="004B3E1C"/>
    <w:rsid w:val="004B4271"/>
    <w:rsid w:val="004B490F"/>
    <w:rsid w:val="004B4EF9"/>
    <w:rsid w:val="004B5247"/>
    <w:rsid w:val="004B562E"/>
    <w:rsid w:val="004B5A8A"/>
    <w:rsid w:val="004B6166"/>
    <w:rsid w:val="004B6628"/>
    <w:rsid w:val="004B7230"/>
    <w:rsid w:val="004B7450"/>
    <w:rsid w:val="004C030A"/>
    <w:rsid w:val="004C1054"/>
    <w:rsid w:val="004C2790"/>
    <w:rsid w:val="004C3B64"/>
    <w:rsid w:val="004C3F2D"/>
    <w:rsid w:val="004C509A"/>
    <w:rsid w:val="004C590E"/>
    <w:rsid w:val="004C60DD"/>
    <w:rsid w:val="004C6710"/>
    <w:rsid w:val="004C70C9"/>
    <w:rsid w:val="004C72A5"/>
    <w:rsid w:val="004C75AB"/>
    <w:rsid w:val="004C7757"/>
    <w:rsid w:val="004C7981"/>
    <w:rsid w:val="004D0884"/>
    <w:rsid w:val="004D0950"/>
    <w:rsid w:val="004D0E33"/>
    <w:rsid w:val="004D2875"/>
    <w:rsid w:val="004D3292"/>
    <w:rsid w:val="004D38D9"/>
    <w:rsid w:val="004D3BCD"/>
    <w:rsid w:val="004D3D5E"/>
    <w:rsid w:val="004D3F4E"/>
    <w:rsid w:val="004D44C0"/>
    <w:rsid w:val="004D52FD"/>
    <w:rsid w:val="004D549B"/>
    <w:rsid w:val="004D5EDD"/>
    <w:rsid w:val="004D6376"/>
    <w:rsid w:val="004D63AC"/>
    <w:rsid w:val="004D67BB"/>
    <w:rsid w:val="004D6BDD"/>
    <w:rsid w:val="004D6CC2"/>
    <w:rsid w:val="004D74C3"/>
    <w:rsid w:val="004D769C"/>
    <w:rsid w:val="004D776B"/>
    <w:rsid w:val="004E0007"/>
    <w:rsid w:val="004E13CA"/>
    <w:rsid w:val="004E2A2A"/>
    <w:rsid w:val="004E2C7B"/>
    <w:rsid w:val="004E2D51"/>
    <w:rsid w:val="004E334A"/>
    <w:rsid w:val="004E3447"/>
    <w:rsid w:val="004E3564"/>
    <w:rsid w:val="004E3606"/>
    <w:rsid w:val="004E3D23"/>
    <w:rsid w:val="004E49C6"/>
    <w:rsid w:val="004E4B00"/>
    <w:rsid w:val="004E4D9E"/>
    <w:rsid w:val="004E5719"/>
    <w:rsid w:val="004E58D1"/>
    <w:rsid w:val="004E636D"/>
    <w:rsid w:val="004E71CC"/>
    <w:rsid w:val="004E7960"/>
    <w:rsid w:val="004E7C37"/>
    <w:rsid w:val="004E7E05"/>
    <w:rsid w:val="004F06FF"/>
    <w:rsid w:val="004F1ABB"/>
    <w:rsid w:val="004F1B68"/>
    <w:rsid w:val="004F1F59"/>
    <w:rsid w:val="004F1F97"/>
    <w:rsid w:val="004F3389"/>
    <w:rsid w:val="004F3975"/>
    <w:rsid w:val="004F4630"/>
    <w:rsid w:val="004F476F"/>
    <w:rsid w:val="004F4D16"/>
    <w:rsid w:val="004F56DA"/>
    <w:rsid w:val="004F5DCA"/>
    <w:rsid w:val="004F61F1"/>
    <w:rsid w:val="004F6233"/>
    <w:rsid w:val="004F6299"/>
    <w:rsid w:val="004F66D9"/>
    <w:rsid w:val="004F7656"/>
    <w:rsid w:val="004F7BC0"/>
    <w:rsid w:val="00500016"/>
    <w:rsid w:val="00500BD1"/>
    <w:rsid w:val="0050137A"/>
    <w:rsid w:val="00501554"/>
    <w:rsid w:val="00501FF4"/>
    <w:rsid w:val="005021EF"/>
    <w:rsid w:val="005022A3"/>
    <w:rsid w:val="00502733"/>
    <w:rsid w:val="0050393D"/>
    <w:rsid w:val="00503DA3"/>
    <w:rsid w:val="00504857"/>
    <w:rsid w:val="00504976"/>
    <w:rsid w:val="00504CFE"/>
    <w:rsid w:val="005056F8"/>
    <w:rsid w:val="00505D52"/>
    <w:rsid w:val="0050654A"/>
    <w:rsid w:val="00506D4D"/>
    <w:rsid w:val="00506E85"/>
    <w:rsid w:val="00507E00"/>
    <w:rsid w:val="005117FC"/>
    <w:rsid w:val="00511D29"/>
    <w:rsid w:val="00513B41"/>
    <w:rsid w:val="00513B5E"/>
    <w:rsid w:val="0051554A"/>
    <w:rsid w:val="0051562C"/>
    <w:rsid w:val="00515664"/>
    <w:rsid w:val="005164BE"/>
    <w:rsid w:val="005167A7"/>
    <w:rsid w:val="005168C0"/>
    <w:rsid w:val="00517051"/>
    <w:rsid w:val="00517328"/>
    <w:rsid w:val="00517BDE"/>
    <w:rsid w:val="00517D11"/>
    <w:rsid w:val="00520606"/>
    <w:rsid w:val="00520A85"/>
    <w:rsid w:val="005212E5"/>
    <w:rsid w:val="00522B6B"/>
    <w:rsid w:val="00522D33"/>
    <w:rsid w:val="0052320A"/>
    <w:rsid w:val="00523B5D"/>
    <w:rsid w:val="00524638"/>
    <w:rsid w:val="005249A0"/>
    <w:rsid w:val="00525973"/>
    <w:rsid w:val="00526230"/>
    <w:rsid w:val="005271B0"/>
    <w:rsid w:val="005274BA"/>
    <w:rsid w:val="00527816"/>
    <w:rsid w:val="00527A04"/>
    <w:rsid w:val="00527D26"/>
    <w:rsid w:val="005303A9"/>
    <w:rsid w:val="005304CB"/>
    <w:rsid w:val="00530963"/>
    <w:rsid w:val="005309F7"/>
    <w:rsid w:val="00531089"/>
    <w:rsid w:val="005317E4"/>
    <w:rsid w:val="00531800"/>
    <w:rsid w:val="005323DD"/>
    <w:rsid w:val="00532A79"/>
    <w:rsid w:val="00532CC8"/>
    <w:rsid w:val="0053376C"/>
    <w:rsid w:val="005340C0"/>
    <w:rsid w:val="00534934"/>
    <w:rsid w:val="00534FB2"/>
    <w:rsid w:val="0053549A"/>
    <w:rsid w:val="0053563D"/>
    <w:rsid w:val="00535786"/>
    <w:rsid w:val="00535DCB"/>
    <w:rsid w:val="0053754B"/>
    <w:rsid w:val="00537896"/>
    <w:rsid w:val="00540BD0"/>
    <w:rsid w:val="00540DDB"/>
    <w:rsid w:val="005410C9"/>
    <w:rsid w:val="00541343"/>
    <w:rsid w:val="00541885"/>
    <w:rsid w:val="00542A10"/>
    <w:rsid w:val="005430AD"/>
    <w:rsid w:val="00543257"/>
    <w:rsid w:val="005433FB"/>
    <w:rsid w:val="005435F7"/>
    <w:rsid w:val="0054387C"/>
    <w:rsid w:val="00543970"/>
    <w:rsid w:val="0054485C"/>
    <w:rsid w:val="00544DEA"/>
    <w:rsid w:val="00545DEB"/>
    <w:rsid w:val="0054668D"/>
    <w:rsid w:val="005471DF"/>
    <w:rsid w:val="00547D95"/>
    <w:rsid w:val="005504D7"/>
    <w:rsid w:val="00551573"/>
    <w:rsid w:val="00551A8E"/>
    <w:rsid w:val="00551BDD"/>
    <w:rsid w:val="00551FBC"/>
    <w:rsid w:val="00552C5C"/>
    <w:rsid w:val="005530C0"/>
    <w:rsid w:val="00554229"/>
    <w:rsid w:val="00554DDF"/>
    <w:rsid w:val="00554F12"/>
    <w:rsid w:val="00555589"/>
    <w:rsid w:val="005555CB"/>
    <w:rsid w:val="00555632"/>
    <w:rsid w:val="005556DC"/>
    <w:rsid w:val="00555C1B"/>
    <w:rsid w:val="005560B3"/>
    <w:rsid w:val="005560BD"/>
    <w:rsid w:val="005568D9"/>
    <w:rsid w:val="005569B3"/>
    <w:rsid w:val="00556B44"/>
    <w:rsid w:val="00556F88"/>
    <w:rsid w:val="005570FF"/>
    <w:rsid w:val="00557231"/>
    <w:rsid w:val="00557C5F"/>
    <w:rsid w:val="00557D68"/>
    <w:rsid w:val="00560D84"/>
    <w:rsid w:val="00560EF9"/>
    <w:rsid w:val="0056201B"/>
    <w:rsid w:val="00562DAD"/>
    <w:rsid w:val="005635DB"/>
    <w:rsid w:val="00563A10"/>
    <w:rsid w:val="00563B3B"/>
    <w:rsid w:val="00563CC9"/>
    <w:rsid w:val="00563F0E"/>
    <w:rsid w:val="00563F7D"/>
    <w:rsid w:val="00564D9E"/>
    <w:rsid w:val="00565559"/>
    <w:rsid w:val="005655B5"/>
    <w:rsid w:val="00565FFC"/>
    <w:rsid w:val="005662BF"/>
    <w:rsid w:val="0056639F"/>
    <w:rsid w:val="005665E0"/>
    <w:rsid w:val="00566BB7"/>
    <w:rsid w:val="00566C31"/>
    <w:rsid w:val="005672FB"/>
    <w:rsid w:val="00567736"/>
    <w:rsid w:val="005707BD"/>
    <w:rsid w:val="00571654"/>
    <w:rsid w:val="00571B01"/>
    <w:rsid w:val="00571DF1"/>
    <w:rsid w:val="00572EED"/>
    <w:rsid w:val="00572F31"/>
    <w:rsid w:val="0057301C"/>
    <w:rsid w:val="00574967"/>
    <w:rsid w:val="005754A5"/>
    <w:rsid w:val="005754E2"/>
    <w:rsid w:val="00575558"/>
    <w:rsid w:val="0057580C"/>
    <w:rsid w:val="00575CDD"/>
    <w:rsid w:val="005760C8"/>
    <w:rsid w:val="005767F4"/>
    <w:rsid w:val="00576C63"/>
    <w:rsid w:val="00577270"/>
    <w:rsid w:val="005777AF"/>
    <w:rsid w:val="00580028"/>
    <w:rsid w:val="00580667"/>
    <w:rsid w:val="0058090C"/>
    <w:rsid w:val="00580E2F"/>
    <w:rsid w:val="005813F3"/>
    <w:rsid w:val="005814D7"/>
    <w:rsid w:val="005817CD"/>
    <w:rsid w:val="005821A2"/>
    <w:rsid w:val="005822AE"/>
    <w:rsid w:val="00582766"/>
    <w:rsid w:val="00582C54"/>
    <w:rsid w:val="0058343E"/>
    <w:rsid w:val="00583A73"/>
    <w:rsid w:val="00583F62"/>
    <w:rsid w:val="00583FE4"/>
    <w:rsid w:val="00584E2B"/>
    <w:rsid w:val="00584F3A"/>
    <w:rsid w:val="005851AC"/>
    <w:rsid w:val="00585427"/>
    <w:rsid w:val="0058597A"/>
    <w:rsid w:val="00585BF8"/>
    <w:rsid w:val="00585CD9"/>
    <w:rsid w:val="005869DB"/>
    <w:rsid w:val="00586AE4"/>
    <w:rsid w:val="00586F8E"/>
    <w:rsid w:val="00587118"/>
    <w:rsid w:val="00587742"/>
    <w:rsid w:val="00587C6F"/>
    <w:rsid w:val="00587DF0"/>
    <w:rsid w:val="00587E52"/>
    <w:rsid w:val="0059021F"/>
    <w:rsid w:val="00590B21"/>
    <w:rsid w:val="00590CB2"/>
    <w:rsid w:val="00590E5D"/>
    <w:rsid w:val="00591377"/>
    <w:rsid w:val="00591776"/>
    <w:rsid w:val="005918C4"/>
    <w:rsid w:val="00592D72"/>
    <w:rsid w:val="00592D9C"/>
    <w:rsid w:val="00593223"/>
    <w:rsid w:val="0059338C"/>
    <w:rsid w:val="0059354A"/>
    <w:rsid w:val="0059365A"/>
    <w:rsid w:val="0059376D"/>
    <w:rsid w:val="00593A0F"/>
    <w:rsid w:val="00593B19"/>
    <w:rsid w:val="00594217"/>
    <w:rsid w:val="005950F9"/>
    <w:rsid w:val="00595313"/>
    <w:rsid w:val="00595576"/>
    <w:rsid w:val="00595A06"/>
    <w:rsid w:val="00596271"/>
    <w:rsid w:val="005963D3"/>
    <w:rsid w:val="00596570"/>
    <w:rsid w:val="00597291"/>
    <w:rsid w:val="0059763E"/>
    <w:rsid w:val="00597BBD"/>
    <w:rsid w:val="005A0416"/>
    <w:rsid w:val="005A06F3"/>
    <w:rsid w:val="005A0C30"/>
    <w:rsid w:val="005A0E33"/>
    <w:rsid w:val="005A127C"/>
    <w:rsid w:val="005A1C1C"/>
    <w:rsid w:val="005A1CB3"/>
    <w:rsid w:val="005A1FD2"/>
    <w:rsid w:val="005A35F1"/>
    <w:rsid w:val="005A3819"/>
    <w:rsid w:val="005A3A99"/>
    <w:rsid w:val="005A3E74"/>
    <w:rsid w:val="005A4640"/>
    <w:rsid w:val="005A4C86"/>
    <w:rsid w:val="005A5726"/>
    <w:rsid w:val="005A5818"/>
    <w:rsid w:val="005A693B"/>
    <w:rsid w:val="005B0281"/>
    <w:rsid w:val="005B09DA"/>
    <w:rsid w:val="005B113A"/>
    <w:rsid w:val="005B1CB8"/>
    <w:rsid w:val="005B3D0F"/>
    <w:rsid w:val="005B4290"/>
    <w:rsid w:val="005B4469"/>
    <w:rsid w:val="005B46CC"/>
    <w:rsid w:val="005B4E99"/>
    <w:rsid w:val="005B533E"/>
    <w:rsid w:val="005B546C"/>
    <w:rsid w:val="005B5992"/>
    <w:rsid w:val="005B59DB"/>
    <w:rsid w:val="005B5D7C"/>
    <w:rsid w:val="005B6718"/>
    <w:rsid w:val="005B7108"/>
    <w:rsid w:val="005B752D"/>
    <w:rsid w:val="005B7CBB"/>
    <w:rsid w:val="005B7E89"/>
    <w:rsid w:val="005C0005"/>
    <w:rsid w:val="005C0075"/>
    <w:rsid w:val="005C019F"/>
    <w:rsid w:val="005C02F6"/>
    <w:rsid w:val="005C08DC"/>
    <w:rsid w:val="005C09F8"/>
    <w:rsid w:val="005C1FB3"/>
    <w:rsid w:val="005C2FAE"/>
    <w:rsid w:val="005C3946"/>
    <w:rsid w:val="005C3A96"/>
    <w:rsid w:val="005C3AF8"/>
    <w:rsid w:val="005C40EE"/>
    <w:rsid w:val="005C46CA"/>
    <w:rsid w:val="005C4A65"/>
    <w:rsid w:val="005C4AF1"/>
    <w:rsid w:val="005C54D0"/>
    <w:rsid w:val="005C58FE"/>
    <w:rsid w:val="005C642A"/>
    <w:rsid w:val="005C666B"/>
    <w:rsid w:val="005C6C4D"/>
    <w:rsid w:val="005C71BB"/>
    <w:rsid w:val="005C7367"/>
    <w:rsid w:val="005C73FF"/>
    <w:rsid w:val="005C750F"/>
    <w:rsid w:val="005C7DCC"/>
    <w:rsid w:val="005C7E47"/>
    <w:rsid w:val="005D08D5"/>
    <w:rsid w:val="005D0DAC"/>
    <w:rsid w:val="005D1283"/>
    <w:rsid w:val="005D136A"/>
    <w:rsid w:val="005D1592"/>
    <w:rsid w:val="005D1631"/>
    <w:rsid w:val="005D1BCC"/>
    <w:rsid w:val="005D20D9"/>
    <w:rsid w:val="005D2392"/>
    <w:rsid w:val="005D27CF"/>
    <w:rsid w:val="005D2A17"/>
    <w:rsid w:val="005D2A82"/>
    <w:rsid w:val="005D314D"/>
    <w:rsid w:val="005D3609"/>
    <w:rsid w:val="005D4F04"/>
    <w:rsid w:val="005D4F4F"/>
    <w:rsid w:val="005D5DEE"/>
    <w:rsid w:val="005E046C"/>
    <w:rsid w:val="005E0AB8"/>
    <w:rsid w:val="005E0F85"/>
    <w:rsid w:val="005E1410"/>
    <w:rsid w:val="005E1750"/>
    <w:rsid w:val="005E1782"/>
    <w:rsid w:val="005E1BC5"/>
    <w:rsid w:val="005E1D90"/>
    <w:rsid w:val="005E1DAB"/>
    <w:rsid w:val="005E2139"/>
    <w:rsid w:val="005E2550"/>
    <w:rsid w:val="005E2913"/>
    <w:rsid w:val="005E32BF"/>
    <w:rsid w:val="005E3559"/>
    <w:rsid w:val="005E35C0"/>
    <w:rsid w:val="005E3623"/>
    <w:rsid w:val="005E3E9B"/>
    <w:rsid w:val="005E3EF2"/>
    <w:rsid w:val="005E4EEA"/>
    <w:rsid w:val="005E566C"/>
    <w:rsid w:val="005E5ABD"/>
    <w:rsid w:val="005E64E2"/>
    <w:rsid w:val="005E6661"/>
    <w:rsid w:val="005E6D0D"/>
    <w:rsid w:val="005E7611"/>
    <w:rsid w:val="005E79A7"/>
    <w:rsid w:val="005F05CB"/>
    <w:rsid w:val="005F12C3"/>
    <w:rsid w:val="005F19CC"/>
    <w:rsid w:val="005F1EB4"/>
    <w:rsid w:val="005F23FD"/>
    <w:rsid w:val="005F3A70"/>
    <w:rsid w:val="005F432E"/>
    <w:rsid w:val="005F4A4A"/>
    <w:rsid w:val="005F5053"/>
    <w:rsid w:val="005F59B4"/>
    <w:rsid w:val="005F5A5C"/>
    <w:rsid w:val="005F5B4D"/>
    <w:rsid w:val="005F5EF7"/>
    <w:rsid w:val="005F5F7C"/>
    <w:rsid w:val="005F6AB9"/>
    <w:rsid w:val="00600A00"/>
    <w:rsid w:val="00600FC3"/>
    <w:rsid w:val="00602311"/>
    <w:rsid w:val="00602591"/>
    <w:rsid w:val="00602987"/>
    <w:rsid w:val="006029D1"/>
    <w:rsid w:val="00603D1E"/>
    <w:rsid w:val="006040B3"/>
    <w:rsid w:val="00604A47"/>
    <w:rsid w:val="00604BDE"/>
    <w:rsid w:val="006051EB"/>
    <w:rsid w:val="00605EAC"/>
    <w:rsid w:val="00607332"/>
    <w:rsid w:val="0060739A"/>
    <w:rsid w:val="006075B7"/>
    <w:rsid w:val="0060789C"/>
    <w:rsid w:val="00607D09"/>
    <w:rsid w:val="00607F46"/>
    <w:rsid w:val="0061199D"/>
    <w:rsid w:val="00612725"/>
    <w:rsid w:val="00612FB4"/>
    <w:rsid w:val="00613529"/>
    <w:rsid w:val="00613CD1"/>
    <w:rsid w:val="006144B9"/>
    <w:rsid w:val="00614D62"/>
    <w:rsid w:val="0061501F"/>
    <w:rsid w:val="006156B2"/>
    <w:rsid w:val="0061742D"/>
    <w:rsid w:val="00617475"/>
    <w:rsid w:val="0061754F"/>
    <w:rsid w:val="006200E9"/>
    <w:rsid w:val="006203B4"/>
    <w:rsid w:val="006204E4"/>
    <w:rsid w:val="00620AF0"/>
    <w:rsid w:val="00620E63"/>
    <w:rsid w:val="00621361"/>
    <w:rsid w:val="00621517"/>
    <w:rsid w:val="00621BFC"/>
    <w:rsid w:val="00621C67"/>
    <w:rsid w:val="00623311"/>
    <w:rsid w:val="0062345C"/>
    <w:rsid w:val="00623B26"/>
    <w:rsid w:val="00624158"/>
    <w:rsid w:val="0062433A"/>
    <w:rsid w:val="00624422"/>
    <w:rsid w:val="00624C4E"/>
    <w:rsid w:val="006257DB"/>
    <w:rsid w:val="00625A33"/>
    <w:rsid w:val="00625EFC"/>
    <w:rsid w:val="006263E7"/>
    <w:rsid w:val="00626A7D"/>
    <w:rsid w:val="00626F0E"/>
    <w:rsid w:val="0062796F"/>
    <w:rsid w:val="0063050F"/>
    <w:rsid w:val="0063235A"/>
    <w:rsid w:val="0063300C"/>
    <w:rsid w:val="006337A7"/>
    <w:rsid w:val="00633C71"/>
    <w:rsid w:val="006341FD"/>
    <w:rsid w:val="00634810"/>
    <w:rsid w:val="00634A56"/>
    <w:rsid w:val="00634C6B"/>
    <w:rsid w:val="00634EF9"/>
    <w:rsid w:val="0063508F"/>
    <w:rsid w:val="0063510A"/>
    <w:rsid w:val="00635AAC"/>
    <w:rsid w:val="00635AB6"/>
    <w:rsid w:val="00636C41"/>
    <w:rsid w:val="00636CD5"/>
    <w:rsid w:val="00637AC8"/>
    <w:rsid w:val="00637ADB"/>
    <w:rsid w:val="00637CC2"/>
    <w:rsid w:val="006402F5"/>
    <w:rsid w:val="006403BB"/>
    <w:rsid w:val="00640E54"/>
    <w:rsid w:val="0064133E"/>
    <w:rsid w:val="00642011"/>
    <w:rsid w:val="00642149"/>
    <w:rsid w:val="006425D8"/>
    <w:rsid w:val="0064350C"/>
    <w:rsid w:val="00643EEF"/>
    <w:rsid w:val="006445DB"/>
    <w:rsid w:val="00644C8D"/>
    <w:rsid w:val="006450D1"/>
    <w:rsid w:val="00645364"/>
    <w:rsid w:val="00645CDD"/>
    <w:rsid w:val="006461F1"/>
    <w:rsid w:val="006467DB"/>
    <w:rsid w:val="00646C6F"/>
    <w:rsid w:val="00646D77"/>
    <w:rsid w:val="006475B5"/>
    <w:rsid w:val="00647FAC"/>
    <w:rsid w:val="006507E9"/>
    <w:rsid w:val="00651C05"/>
    <w:rsid w:val="0065248E"/>
    <w:rsid w:val="0065277D"/>
    <w:rsid w:val="006527C3"/>
    <w:rsid w:val="00652D06"/>
    <w:rsid w:val="0065313E"/>
    <w:rsid w:val="00653900"/>
    <w:rsid w:val="006541A1"/>
    <w:rsid w:val="00654EFD"/>
    <w:rsid w:val="006559BA"/>
    <w:rsid w:val="00655A0F"/>
    <w:rsid w:val="0065607D"/>
    <w:rsid w:val="00656432"/>
    <w:rsid w:val="00656A37"/>
    <w:rsid w:val="00656D43"/>
    <w:rsid w:val="006573AC"/>
    <w:rsid w:val="006602A1"/>
    <w:rsid w:val="0066038B"/>
    <w:rsid w:val="00660455"/>
    <w:rsid w:val="00660C3C"/>
    <w:rsid w:val="0066169A"/>
    <w:rsid w:val="00661B9C"/>
    <w:rsid w:val="00661BC9"/>
    <w:rsid w:val="00661F76"/>
    <w:rsid w:val="00662D01"/>
    <w:rsid w:val="00663218"/>
    <w:rsid w:val="0066323B"/>
    <w:rsid w:val="00663471"/>
    <w:rsid w:val="00663D3B"/>
    <w:rsid w:val="0066404D"/>
    <w:rsid w:val="006643F2"/>
    <w:rsid w:val="006644BE"/>
    <w:rsid w:val="0066476F"/>
    <w:rsid w:val="00664AE1"/>
    <w:rsid w:val="00664EB9"/>
    <w:rsid w:val="0066559C"/>
    <w:rsid w:val="00665828"/>
    <w:rsid w:val="00665A1B"/>
    <w:rsid w:val="00665F8C"/>
    <w:rsid w:val="006662BF"/>
    <w:rsid w:val="006665BE"/>
    <w:rsid w:val="00666D60"/>
    <w:rsid w:val="00667508"/>
    <w:rsid w:val="0067019B"/>
    <w:rsid w:val="006702B8"/>
    <w:rsid w:val="00670422"/>
    <w:rsid w:val="006707BD"/>
    <w:rsid w:val="00670841"/>
    <w:rsid w:val="006711BB"/>
    <w:rsid w:val="0067284C"/>
    <w:rsid w:val="00673622"/>
    <w:rsid w:val="0067432A"/>
    <w:rsid w:val="006745DB"/>
    <w:rsid w:val="00675557"/>
    <w:rsid w:val="00675966"/>
    <w:rsid w:val="00675EAC"/>
    <w:rsid w:val="0067651E"/>
    <w:rsid w:val="00676EF5"/>
    <w:rsid w:val="00676F5A"/>
    <w:rsid w:val="00680AD7"/>
    <w:rsid w:val="00680DF6"/>
    <w:rsid w:val="00680EA0"/>
    <w:rsid w:val="00682CDE"/>
    <w:rsid w:val="00683784"/>
    <w:rsid w:val="006839C3"/>
    <w:rsid w:val="006849FB"/>
    <w:rsid w:val="00684D7B"/>
    <w:rsid w:val="00685EAB"/>
    <w:rsid w:val="00685F37"/>
    <w:rsid w:val="00686684"/>
    <w:rsid w:val="00686843"/>
    <w:rsid w:val="00687AC9"/>
    <w:rsid w:val="006905F0"/>
    <w:rsid w:val="00690BDC"/>
    <w:rsid w:val="00690D9E"/>
    <w:rsid w:val="00690FA6"/>
    <w:rsid w:val="00691D74"/>
    <w:rsid w:val="00692603"/>
    <w:rsid w:val="006926C2"/>
    <w:rsid w:val="00692E64"/>
    <w:rsid w:val="00693CBC"/>
    <w:rsid w:val="00694114"/>
    <w:rsid w:val="006946B8"/>
    <w:rsid w:val="00695B3E"/>
    <w:rsid w:val="00696AF0"/>
    <w:rsid w:val="00697D4B"/>
    <w:rsid w:val="006A07CB"/>
    <w:rsid w:val="006A07E0"/>
    <w:rsid w:val="006A095A"/>
    <w:rsid w:val="006A0BA7"/>
    <w:rsid w:val="006A1064"/>
    <w:rsid w:val="006A255A"/>
    <w:rsid w:val="006A2618"/>
    <w:rsid w:val="006A3713"/>
    <w:rsid w:val="006A4800"/>
    <w:rsid w:val="006A49BC"/>
    <w:rsid w:val="006A5564"/>
    <w:rsid w:val="006A58EC"/>
    <w:rsid w:val="006A5933"/>
    <w:rsid w:val="006A5C70"/>
    <w:rsid w:val="006A5D9D"/>
    <w:rsid w:val="006A6D00"/>
    <w:rsid w:val="006A7F3C"/>
    <w:rsid w:val="006B04FB"/>
    <w:rsid w:val="006B0DD3"/>
    <w:rsid w:val="006B1735"/>
    <w:rsid w:val="006B1B53"/>
    <w:rsid w:val="006B1CB7"/>
    <w:rsid w:val="006B4646"/>
    <w:rsid w:val="006B4979"/>
    <w:rsid w:val="006B4EF9"/>
    <w:rsid w:val="006B51D2"/>
    <w:rsid w:val="006B57CF"/>
    <w:rsid w:val="006B631B"/>
    <w:rsid w:val="006B6661"/>
    <w:rsid w:val="006B6856"/>
    <w:rsid w:val="006B73EC"/>
    <w:rsid w:val="006B74DB"/>
    <w:rsid w:val="006B7813"/>
    <w:rsid w:val="006B7C77"/>
    <w:rsid w:val="006C0426"/>
    <w:rsid w:val="006C0A76"/>
    <w:rsid w:val="006C0DFB"/>
    <w:rsid w:val="006C197C"/>
    <w:rsid w:val="006C3843"/>
    <w:rsid w:val="006C4594"/>
    <w:rsid w:val="006C4703"/>
    <w:rsid w:val="006C4E76"/>
    <w:rsid w:val="006C511D"/>
    <w:rsid w:val="006C5B42"/>
    <w:rsid w:val="006C607E"/>
    <w:rsid w:val="006C6374"/>
    <w:rsid w:val="006C649F"/>
    <w:rsid w:val="006C659D"/>
    <w:rsid w:val="006C6761"/>
    <w:rsid w:val="006C677A"/>
    <w:rsid w:val="006C733D"/>
    <w:rsid w:val="006D00C1"/>
    <w:rsid w:val="006D02DE"/>
    <w:rsid w:val="006D1CAB"/>
    <w:rsid w:val="006D1D38"/>
    <w:rsid w:val="006D1D5F"/>
    <w:rsid w:val="006D3642"/>
    <w:rsid w:val="006D4031"/>
    <w:rsid w:val="006D4457"/>
    <w:rsid w:val="006D4656"/>
    <w:rsid w:val="006D5295"/>
    <w:rsid w:val="006D563C"/>
    <w:rsid w:val="006D58CC"/>
    <w:rsid w:val="006D64C0"/>
    <w:rsid w:val="006D676A"/>
    <w:rsid w:val="006D6E24"/>
    <w:rsid w:val="006D6EBE"/>
    <w:rsid w:val="006D72C3"/>
    <w:rsid w:val="006D7AB5"/>
    <w:rsid w:val="006D7B10"/>
    <w:rsid w:val="006D7FE9"/>
    <w:rsid w:val="006E030B"/>
    <w:rsid w:val="006E0673"/>
    <w:rsid w:val="006E0798"/>
    <w:rsid w:val="006E07F1"/>
    <w:rsid w:val="006E198D"/>
    <w:rsid w:val="006E3033"/>
    <w:rsid w:val="006E380B"/>
    <w:rsid w:val="006E5C1E"/>
    <w:rsid w:val="006E5EA1"/>
    <w:rsid w:val="006E64B4"/>
    <w:rsid w:val="006F018C"/>
    <w:rsid w:val="006F0907"/>
    <w:rsid w:val="006F0A05"/>
    <w:rsid w:val="006F0B81"/>
    <w:rsid w:val="006F106A"/>
    <w:rsid w:val="006F1AAF"/>
    <w:rsid w:val="006F1D25"/>
    <w:rsid w:val="006F50FF"/>
    <w:rsid w:val="006F5683"/>
    <w:rsid w:val="006F5D5A"/>
    <w:rsid w:val="006F5DC5"/>
    <w:rsid w:val="006F5E57"/>
    <w:rsid w:val="006F70E6"/>
    <w:rsid w:val="006F7D2A"/>
    <w:rsid w:val="006F7E48"/>
    <w:rsid w:val="0070030E"/>
    <w:rsid w:val="00700A76"/>
    <w:rsid w:val="007016EE"/>
    <w:rsid w:val="00701CFA"/>
    <w:rsid w:val="007020E5"/>
    <w:rsid w:val="00702975"/>
    <w:rsid w:val="007039A2"/>
    <w:rsid w:val="007048BC"/>
    <w:rsid w:val="00705A93"/>
    <w:rsid w:val="00706163"/>
    <w:rsid w:val="0070632F"/>
    <w:rsid w:val="00706842"/>
    <w:rsid w:val="007069A5"/>
    <w:rsid w:val="007069C1"/>
    <w:rsid w:val="00707C95"/>
    <w:rsid w:val="0071015B"/>
    <w:rsid w:val="007107EE"/>
    <w:rsid w:val="00711006"/>
    <w:rsid w:val="00711437"/>
    <w:rsid w:val="00711E2A"/>
    <w:rsid w:val="00711F2A"/>
    <w:rsid w:val="00711F41"/>
    <w:rsid w:val="00712092"/>
    <w:rsid w:val="0071244F"/>
    <w:rsid w:val="00712A5D"/>
    <w:rsid w:val="00713915"/>
    <w:rsid w:val="00713D2C"/>
    <w:rsid w:val="007144B6"/>
    <w:rsid w:val="0071451F"/>
    <w:rsid w:val="007154A1"/>
    <w:rsid w:val="00715AD4"/>
    <w:rsid w:val="00715C1E"/>
    <w:rsid w:val="00716120"/>
    <w:rsid w:val="00716AEC"/>
    <w:rsid w:val="00716B17"/>
    <w:rsid w:val="00716BF8"/>
    <w:rsid w:val="007173BF"/>
    <w:rsid w:val="0071746B"/>
    <w:rsid w:val="0071764C"/>
    <w:rsid w:val="00717B93"/>
    <w:rsid w:val="00720CE0"/>
    <w:rsid w:val="00720E65"/>
    <w:rsid w:val="007210B8"/>
    <w:rsid w:val="007212BC"/>
    <w:rsid w:val="00721362"/>
    <w:rsid w:val="00721A8F"/>
    <w:rsid w:val="007220DC"/>
    <w:rsid w:val="00722451"/>
    <w:rsid w:val="007224A0"/>
    <w:rsid w:val="0072278E"/>
    <w:rsid w:val="00722B28"/>
    <w:rsid w:val="00722B74"/>
    <w:rsid w:val="00722D91"/>
    <w:rsid w:val="0072307F"/>
    <w:rsid w:val="0072310E"/>
    <w:rsid w:val="00723328"/>
    <w:rsid w:val="00723FEF"/>
    <w:rsid w:val="00724317"/>
    <w:rsid w:val="0072442D"/>
    <w:rsid w:val="0072467A"/>
    <w:rsid w:val="00724C1A"/>
    <w:rsid w:val="0072505E"/>
    <w:rsid w:val="00725753"/>
    <w:rsid w:val="00725A95"/>
    <w:rsid w:val="00725D33"/>
    <w:rsid w:val="00726475"/>
    <w:rsid w:val="007277AE"/>
    <w:rsid w:val="007277DC"/>
    <w:rsid w:val="00730086"/>
    <w:rsid w:val="00730D79"/>
    <w:rsid w:val="0073154C"/>
    <w:rsid w:val="007318F0"/>
    <w:rsid w:val="00731C7E"/>
    <w:rsid w:val="00732700"/>
    <w:rsid w:val="007328AD"/>
    <w:rsid w:val="00732A0E"/>
    <w:rsid w:val="007335C9"/>
    <w:rsid w:val="00733D2A"/>
    <w:rsid w:val="00733EA8"/>
    <w:rsid w:val="00734BEA"/>
    <w:rsid w:val="007350A5"/>
    <w:rsid w:val="007357C8"/>
    <w:rsid w:val="007365C0"/>
    <w:rsid w:val="007365F4"/>
    <w:rsid w:val="00736ADB"/>
    <w:rsid w:val="007373FF"/>
    <w:rsid w:val="00737E45"/>
    <w:rsid w:val="00740ADB"/>
    <w:rsid w:val="00740B1D"/>
    <w:rsid w:val="00740DA6"/>
    <w:rsid w:val="007412BD"/>
    <w:rsid w:val="00742096"/>
    <w:rsid w:val="00743CE8"/>
    <w:rsid w:val="0074435C"/>
    <w:rsid w:val="007446D2"/>
    <w:rsid w:val="00744B78"/>
    <w:rsid w:val="00745567"/>
    <w:rsid w:val="0074599A"/>
    <w:rsid w:val="00745D59"/>
    <w:rsid w:val="00746BB8"/>
    <w:rsid w:val="007472AA"/>
    <w:rsid w:val="00747B34"/>
    <w:rsid w:val="00747F57"/>
    <w:rsid w:val="00751B77"/>
    <w:rsid w:val="0075206D"/>
    <w:rsid w:val="007520EC"/>
    <w:rsid w:val="007526CF"/>
    <w:rsid w:val="0075289C"/>
    <w:rsid w:val="0075312E"/>
    <w:rsid w:val="00753D99"/>
    <w:rsid w:val="00754365"/>
    <w:rsid w:val="00754C4B"/>
    <w:rsid w:val="007552CD"/>
    <w:rsid w:val="007557C0"/>
    <w:rsid w:val="007558D3"/>
    <w:rsid w:val="007559BA"/>
    <w:rsid w:val="00755E69"/>
    <w:rsid w:val="00756159"/>
    <w:rsid w:val="007562D9"/>
    <w:rsid w:val="007565B6"/>
    <w:rsid w:val="00756797"/>
    <w:rsid w:val="007600D0"/>
    <w:rsid w:val="00760887"/>
    <w:rsid w:val="007613D1"/>
    <w:rsid w:val="0076161A"/>
    <w:rsid w:val="00762C4F"/>
    <w:rsid w:val="00762E35"/>
    <w:rsid w:val="0076411D"/>
    <w:rsid w:val="0076466C"/>
    <w:rsid w:val="00764BBE"/>
    <w:rsid w:val="00765423"/>
    <w:rsid w:val="00765701"/>
    <w:rsid w:val="00765A97"/>
    <w:rsid w:val="00766514"/>
    <w:rsid w:val="0076655C"/>
    <w:rsid w:val="00766E74"/>
    <w:rsid w:val="0076727B"/>
    <w:rsid w:val="00767F20"/>
    <w:rsid w:val="007705C0"/>
    <w:rsid w:val="00770881"/>
    <w:rsid w:val="00770E1B"/>
    <w:rsid w:val="0077165A"/>
    <w:rsid w:val="007721ED"/>
    <w:rsid w:val="00772310"/>
    <w:rsid w:val="007723CC"/>
    <w:rsid w:val="0077273B"/>
    <w:rsid w:val="00772BDA"/>
    <w:rsid w:val="0077328C"/>
    <w:rsid w:val="00773300"/>
    <w:rsid w:val="007735B8"/>
    <w:rsid w:val="007736CE"/>
    <w:rsid w:val="00773B1D"/>
    <w:rsid w:val="00773DAF"/>
    <w:rsid w:val="00774769"/>
    <w:rsid w:val="00774B2B"/>
    <w:rsid w:val="007755B9"/>
    <w:rsid w:val="0077575B"/>
    <w:rsid w:val="00775ED7"/>
    <w:rsid w:val="007769F4"/>
    <w:rsid w:val="00776ED7"/>
    <w:rsid w:val="007770C5"/>
    <w:rsid w:val="0077752B"/>
    <w:rsid w:val="0077770D"/>
    <w:rsid w:val="00777B13"/>
    <w:rsid w:val="0078008E"/>
    <w:rsid w:val="007802E4"/>
    <w:rsid w:val="00780885"/>
    <w:rsid w:val="00782235"/>
    <w:rsid w:val="007827CC"/>
    <w:rsid w:val="00782E41"/>
    <w:rsid w:val="007835B8"/>
    <w:rsid w:val="00783992"/>
    <w:rsid w:val="007846CF"/>
    <w:rsid w:val="00785274"/>
    <w:rsid w:val="00786005"/>
    <w:rsid w:val="00787A24"/>
    <w:rsid w:val="00790495"/>
    <w:rsid w:val="00791CF2"/>
    <w:rsid w:val="007920F2"/>
    <w:rsid w:val="00792E81"/>
    <w:rsid w:val="007935C4"/>
    <w:rsid w:val="007936D9"/>
    <w:rsid w:val="00793DE1"/>
    <w:rsid w:val="00794449"/>
    <w:rsid w:val="00794577"/>
    <w:rsid w:val="00794990"/>
    <w:rsid w:val="00794B87"/>
    <w:rsid w:val="00794DAF"/>
    <w:rsid w:val="007953AF"/>
    <w:rsid w:val="0079585B"/>
    <w:rsid w:val="00795ACD"/>
    <w:rsid w:val="00795B38"/>
    <w:rsid w:val="007968AC"/>
    <w:rsid w:val="007971FD"/>
    <w:rsid w:val="00797976"/>
    <w:rsid w:val="00797D48"/>
    <w:rsid w:val="007A048C"/>
    <w:rsid w:val="007A06A4"/>
    <w:rsid w:val="007A0836"/>
    <w:rsid w:val="007A0B14"/>
    <w:rsid w:val="007A132F"/>
    <w:rsid w:val="007A150C"/>
    <w:rsid w:val="007A1AD5"/>
    <w:rsid w:val="007A1BFF"/>
    <w:rsid w:val="007A2A8C"/>
    <w:rsid w:val="007A3591"/>
    <w:rsid w:val="007A371A"/>
    <w:rsid w:val="007A394A"/>
    <w:rsid w:val="007A3EED"/>
    <w:rsid w:val="007A462D"/>
    <w:rsid w:val="007A4ADE"/>
    <w:rsid w:val="007A4FD9"/>
    <w:rsid w:val="007A5B59"/>
    <w:rsid w:val="007A5FBF"/>
    <w:rsid w:val="007A6AC4"/>
    <w:rsid w:val="007A7A7E"/>
    <w:rsid w:val="007A7AEB"/>
    <w:rsid w:val="007B0C22"/>
    <w:rsid w:val="007B100D"/>
    <w:rsid w:val="007B237C"/>
    <w:rsid w:val="007B25E5"/>
    <w:rsid w:val="007B2A7E"/>
    <w:rsid w:val="007B315F"/>
    <w:rsid w:val="007B31B9"/>
    <w:rsid w:val="007B37E0"/>
    <w:rsid w:val="007B3826"/>
    <w:rsid w:val="007B3831"/>
    <w:rsid w:val="007B39DC"/>
    <w:rsid w:val="007B3C0D"/>
    <w:rsid w:val="007B4228"/>
    <w:rsid w:val="007B4B37"/>
    <w:rsid w:val="007B4B8E"/>
    <w:rsid w:val="007B5156"/>
    <w:rsid w:val="007B54A6"/>
    <w:rsid w:val="007B5B9D"/>
    <w:rsid w:val="007B6423"/>
    <w:rsid w:val="007B697E"/>
    <w:rsid w:val="007B763C"/>
    <w:rsid w:val="007B7C0C"/>
    <w:rsid w:val="007C0261"/>
    <w:rsid w:val="007C0987"/>
    <w:rsid w:val="007C0A0E"/>
    <w:rsid w:val="007C0FE6"/>
    <w:rsid w:val="007C128A"/>
    <w:rsid w:val="007C14CF"/>
    <w:rsid w:val="007C2621"/>
    <w:rsid w:val="007C264C"/>
    <w:rsid w:val="007C2D57"/>
    <w:rsid w:val="007C3F10"/>
    <w:rsid w:val="007C477F"/>
    <w:rsid w:val="007C49E8"/>
    <w:rsid w:val="007C51A7"/>
    <w:rsid w:val="007C557F"/>
    <w:rsid w:val="007C5A0F"/>
    <w:rsid w:val="007C5DFA"/>
    <w:rsid w:val="007C6580"/>
    <w:rsid w:val="007C6ADE"/>
    <w:rsid w:val="007C6AEF"/>
    <w:rsid w:val="007C6BAE"/>
    <w:rsid w:val="007C712F"/>
    <w:rsid w:val="007C7249"/>
    <w:rsid w:val="007D057F"/>
    <w:rsid w:val="007D1C93"/>
    <w:rsid w:val="007D1DE3"/>
    <w:rsid w:val="007D227A"/>
    <w:rsid w:val="007D25D5"/>
    <w:rsid w:val="007D2760"/>
    <w:rsid w:val="007D2D75"/>
    <w:rsid w:val="007D3488"/>
    <w:rsid w:val="007D36F4"/>
    <w:rsid w:val="007D379E"/>
    <w:rsid w:val="007D3EB5"/>
    <w:rsid w:val="007D423F"/>
    <w:rsid w:val="007D500F"/>
    <w:rsid w:val="007D51BB"/>
    <w:rsid w:val="007D51CB"/>
    <w:rsid w:val="007D54C8"/>
    <w:rsid w:val="007D5BE6"/>
    <w:rsid w:val="007D6691"/>
    <w:rsid w:val="007D6FF3"/>
    <w:rsid w:val="007D7A49"/>
    <w:rsid w:val="007D7DE2"/>
    <w:rsid w:val="007D7F56"/>
    <w:rsid w:val="007E15E5"/>
    <w:rsid w:val="007E16F1"/>
    <w:rsid w:val="007E1906"/>
    <w:rsid w:val="007E2495"/>
    <w:rsid w:val="007E2717"/>
    <w:rsid w:val="007E297C"/>
    <w:rsid w:val="007E2D04"/>
    <w:rsid w:val="007E3809"/>
    <w:rsid w:val="007E3841"/>
    <w:rsid w:val="007E4E3F"/>
    <w:rsid w:val="007E4E7D"/>
    <w:rsid w:val="007E6620"/>
    <w:rsid w:val="007E696A"/>
    <w:rsid w:val="007E6E03"/>
    <w:rsid w:val="007E725F"/>
    <w:rsid w:val="007F02DA"/>
    <w:rsid w:val="007F0305"/>
    <w:rsid w:val="007F09EE"/>
    <w:rsid w:val="007F1428"/>
    <w:rsid w:val="007F14C1"/>
    <w:rsid w:val="007F17E1"/>
    <w:rsid w:val="007F1F37"/>
    <w:rsid w:val="007F272E"/>
    <w:rsid w:val="007F2D08"/>
    <w:rsid w:val="007F3744"/>
    <w:rsid w:val="007F402B"/>
    <w:rsid w:val="007F47B3"/>
    <w:rsid w:val="007F4B69"/>
    <w:rsid w:val="007F5169"/>
    <w:rsid w:val="007F5B07"/>
    <w:rsid w:val="007F5D9C"/>
    <w:rsid w:val="007F65FA"/>
    <w:rsid w:val="007F6DA9"/>
    <w:rsid w:val="007F7359"/>
    <w:rsid w:val="007F7904"/>
    <w:rsid w:val="007F7DAD"/>
    <w:rsid w:val="007F7ECB"/>
    <w:rsid w:val="008002B6"/>
    <w:rsid w:val="0080097B"/>
    <w:rsid w:val="00800BBD"/>
    <w:rsid w:val="008012C3"/>
    <w:rsid w:val="008019E7"/>
    <w:rsid w:val="00801A50"/>
    <w:rsid w:val="00802083"/>
    <w:rsid w:val="0080216E"/>
    <w:rsid w:val="0080229B"/>
    <w:rsid w:val="00802B60"/>
    <w:rsid w:val="00803236"/>
    <w:rsid w:val="008039CC"/>
    <w:rsid w:val="00803E4A"/>
    <w:rsid w:val="008041EA"/>
    <w:rsid w:val="00804F6B"/>
    <w:rsid w:val="00805327"/>
    <w:rsid w:val="00805353"/>
    <w:rsid w:val="0080579C"/>
    <w:rsid w:val="00805BC9"/>
    <w:rsid w:val="00806026"/>
    <w:rsid w:val="00806542"/>
    <w:rsid w:val="0080660C"/>
    <w:rsid w:val="00806FFC"/>
    <w:rsid w:val="008070C4"/>
    <w:rsid w:val="00810119"/>
    <w:rsid w:val="00810274"/>
    <w:rsid w:val="00811847"/>
    <w:rsid w:val="0081184A"/>
    <w:rsid w:val="00811B3B"/>
    <w:rsid w:val="00811ED1"/>
    <w:rsid w:val="00812DEB"/>
    <w:rsid w:val="00813B1D"/>
    <w:rsid w:val="0081480C"/>
    <w:rsid w:val="00814D6F"/>
    <w:rsid w:val="00814E57"/>
    <w:rsid w:val="00815335"/>
    <w:rsid w:val="00815409"/>
    <w:rsid w:val="00815752"/>
    <w:rsid w:val="00815A23"/>
    <w:rsid w:val="00815C1C"/>
    <w:rsid w:val="008178B6"/>
    <w:rsid w:val="00817B0F"/>
    <w:rsid w:val="00817B65"/>
    <w:rsid w:val="008206DA"/>
    <w:rsid w:val="008211A3"/>
    <w:rsid w:val="008212B6"/>
    <w:rsid w:val="00821758"/>
    <w:rsid w:val="00821A12"/>
    <w:rsid w:val="00821A33"/>
    <w:rsid w:val="008223BC"/>
    <w:rsid w:val="00822E5F"/>
    <w:rsid w:val="00823469"/>
    <w:rsid w:val="00823528"/>
    <w:rsid w:val="00823737"/>
    <w:rsid w:val="00823CB7"/>
    <w:rsid w:val="008241EA"/>
    <w:rsid w:val="008241EC"/>
    <w:rsid w:val="00824FB1"/>
    <w:rsid w:val="00825068"/>
    <w:rsid w:val="008257CA"/>
    <w:rsid w:val="00825825"/>
    <w:rsid w:val="00825C8F"/>
    <w:rsid w:val="0082613C"/>
    <w:rsid w:val="00826464"/>
    <w:rsid w:val="00826682"/>
    <w:rsid w:val="0082686A"/>
    <w:rsid w:val="00826A75"/>
    <w:rsid w:val="00826EA9"/>
    <w:rsid w:val="00827009"/>
    <w:rsid w:val="008271CC"/>
    <w:rsid w:val="00827537"/>
    <w:rsid w:val="00827A96"/>
    <w:rsid w:val="00827B30"/>
    <w:rsid w:val="0083048D"/>
    <w:rsid w:val="00830B64"/>
    <w:rsid w:val="00831189"/>
    <w:rsid w:val="00831BBE"/>
    <w:rsid w:val="00832272"/>
    <w:rsid w:val="00832333"/>
    <w:rsid w:val="0083322B"/>
    <w:rsid w:val="00833F2E"/>
    <w:rsid w:val="0083408E"/>
    <w:rsid w:val="00834090"/>
    <w:rsid w:val="008340B9"/>
    <w:rsid w:val="008343B9"/>
    <w:rsid w:val="008343F5"/>
    <w:rsid w:val="00834495"/>
    <w:rsid w:val="00835591"/>
    <w:rsid w:val="0083593D"/>
    <w:rsid w:val="008359F0"/>
    <w:rsid w:val="00835ACB"/>
    <w:rsid w:val="008368E2"/>
    <w:rsid w:val="00836966"/>
    <w:rsid w:val="00837376"/>
    <w:rsid w:val="00837544"/>
    <w:rsid w:val="008378CC"/>
    <w:rsid w:val="00837EB2"/>
    <w:rsid w:val="00840A3D"/>
    <w:rsid w:val="00841156"/>
    <w:rsid w:val="0084166A"/>
    <w:rsid w:val="00841884"/>
    <w:rsid w:val="00841C2A"/>
    <w:rsid w:val="00841EB7"/>
    <w:rsid w:val="008420D9"/>
    <w:rsid w:val="008422AC"/>
    <w:rsid w:val="0084258E"/>
    <w:rsid w:val="00842BA6"/>
    <w:rsid w:val="00843016"/>
    <w:rsid w:val="00843792"/>
    <w:rsid w:val="00843E45"/>
    <w:rsid w:val="00844C0E"/>
    <w:rsid w:val="00844C85"/>
    <w:rsid w:val="008456CC"/>
    <w:rsid w:val="008457CB"/>
    <w:rsid w:val="00845F38"/>
    <w:rsid w:val="00846A7B"/>
    <w:rsid w:val="00846AD6"/>
    <w:rsid w:val="00846D5B"/>
    <w:rsid w:val="00846EB6"/>
    <w:rsid w:val="00847269"/>
    <w:rsid w:val="00847B42"/>
    <w:rsid w:val="00851D2F"/>
    <w:rsid w:val="00851DCE"/>
    <w:rsid w:val="00851E49"/>
    <w:rsid w:val="00852DB2"/>
    <w:rsid w:val="00853387"/>
    <w:rsid w:val="0085347C"/>
    <w:rsid w:val="00853557"/>
    <w:rsid w:val="008535A8"/>
    <w:rsid w:val="00853BA3"/>
    <w:rsid w:val="008546D0"/>
    <w:rsid w:val="008546F6"/>
    <w:rsid w:val="0085480D"/>
    <w:rsid w:val="00854909"/>
    <w:rsid w:val="008559A0"/>
    <w:rsid w:val="00856096"/>
    <w:rsid w:val="00856788"/>
    <w:rsid w:val="00856894"/>
    <w:rsid w:val="00856F57"/>
    <w:rsid w:val="00856F8D"/>
    <w:rsid w:val="00857288"/>
    <w:rsid w:val="00857BBC"/>
    <w:rsid w:val="00857BD4"/>
    <w:rsid w:val="00857D96"/>
    <w:rsid w:val="00857DF2"/>
    <w:rsid w:val="00860149"/>
    <w:rsid w:val="008608A4"/>
    <w:rsid w:val="00860940"/>
    <w:rsid w:val="008612F6"/>
    <w:rsid w:val="00861335"/>
    <w:rsid w:val="008613D5"/>
    <w:rsid w:val="008614DD"/>
    <w:rsid w:val="00861662"/>
    <w:rsid w:val="008619FB"/>
    <w:rsid w:val="008623E0"/>
    <w:rsid w:val="00862938"/>
    <w:rsid w:val="00862B51"/>
    <w:rsid w:val="00862BC8"/>
    <w:rsid w:val="00862D7E"/>
    <w:rsid w:val="00862DD0"/>
    <w:rsid w:val="008630C3"/>
    <w:rsid w:val="008632EC"/>
    <w:rsid w:val="0086393F"/>
    <w:rsid w:val="0086395A"/>
    <w:rsid w:val="00863E04"/>
    <w:rsid w:val="00864FB0"/>
    <w:rsid w:val="0086578E"/>
    <w:rsid w:val="008665B9"/>
    <w:rsid w:val="00866E20"/>
    <w:rsid w:val="00867364"/>
    <w:rsid w:val="008674E4"/>
    <w:rsid w:val="00867911"/>
    <w:rsid w:val="00870CB3"/>
    <w:rsid w:val="00870E42"/>
    <w:rsid w:val="008714DA"/>
    <w:rsid w:val="00871D85"/>
    <w:rsid w:val="0087256C"/>
    <w:rsid w:val="00873649"/>
    <w:rsid w:val="00873AB7"/>
    <w:rsid w:val="0087430A"/>
    <w:rsid w:val="008743B8"/>
    <w:rsid w:val="0087441B"/>
    <w:rsid w:val="0087532A"/>
    <w:rsid w:val="00875932"/>
    <w:rsid w:val="0087671E"/>
    <w:rsid w:val="00876763"/>
    <w:rsid w:val="008769DC"/>
    <w:rsid w:val="00877531"/>
    <w:rsid w:val="00877C10"/>
    <w:rsid w:val="00881BA3"/>
    <w:rsid w:val="00882C30"/>
    <w:rsid w:val="00883D9A"/>
    <w:rsid w:val="00884644"/>
    <w:rsid w:val="008846C9"/>
    <w:rsid w:val="008846CE"/>
    <w:rsid w:val="00884B50"/>
    <w:rsid w:val="00884DD3"/>
    <w:rsid w:val="00884DE2"/>
    <w:rsid w:val="00884E9A"/>
    <w:rsid w:val="00885CAE"/>
    <w:rsid w:val="00885DF1"/>
    <w:rsid w:val="00885FDE"/>
    <w:rsid w:val="00886536"/>
    <w:rsid w:val="00886721"/>
    <w:rsid w:val="00886DF4"/>
    <w:rsid w:val="00887525"/>
    <w:rsid w:val="00887768"/>
    <w:rsid w:val="00887F1B"/>
    <w:rsid w:val="008901B3"/>
    <w:rsid w:val="008901C9"/>
    <w:rsid w:val="0089067C"/>
    <w:rsid w:val="008906AC"/>
    <w:rsid w:val="0089110D"/>
    <w:rsid w:val="00892379"/>
    <w:rsid w:val="008926DB"/>
    <w:rsid w:val="00893705"/>
    <w:rsid w:val="00893753"/>
    <w:rsid w:val="00894F65"/>
    <w:rsid w:val="00895FAD"/>
    <w:rsid w:val="0089609F"/>
    <w:rsid w:val="00896E91"/>
    <w:rsid w:val="00897EAA"/>
    <w:rsid w:val="008A08B4"/>
    <w:rsid w:val="008A16ED"/>
    <w:rsid w:val="008A20CE"/>
    <w:rsid w:val="008A220C"/>
    <w:rsid w:val="008A2E27"/>
    <w:rsid w:val="008A3508"/>
    <w:rsid w:val="008A3633"/>
    <w:rsid w:val="008A3E12"/>
    <w:rsid w:val="008A3FF0"/>
    <w:rsid w:val="008A469B"/>
    <w:rsid w:val="008A5200"/>
    <w:rsid w:val="008A5FB1"/>
    <w:rsid w:val="008A6198"/>
    <w:rsid w:val="008A68B7"/>
    <w:rsid w:val="008A6EAD"/>
    <w:rsid w:val="008A7267"/>
    <w:rsid w:val="008A7755"/>
    <w:rsid w:val="008A7F50"/>
    <w:rsid w:val="008B070E"/>
    <w:rsid w:val="008B0820"/>
    <w:rsid w:val="008B1435"/>
    <w:rsid w:val="008B1713"/>
    <w:rsid w:val="008B1779"/>
    <w:rsid w:val="008B1870"/>
    <w:rsid w:val="008B2C6D"/>
    <w:rsid w:val="008B2F25"/>
    <w:rsid w:val="008B351D"/>
    <w:rsid w:val="008B360F"/>
    <w:rsid w:val="008B3872"/>
    <w:rsid w:val="008B3B68"/>
    <w:rsid w:val="008B461F"/>
    <w:rsid w:val="008B4992"/>
    <w:rsid w:val="008B4A34"/>
    <w:rsid w:val="008B4BB5"/>
    <w:rsid w:val="008B4E7F"/>
    <w:rsid w:val="008B4F42"/>
    <w:rsid w:val="008B532D"/>
    <w:rsid w:val="008B5790"/>
    <w:rsid w:val="008B6292"/>
    <w:rsid w:val="008B65DC"/>
    <w:rsid w:val="008B7DC4"/>
    <w:rsid w:val="008C01FA"/>
    <w:rsid w:val="008C0519"/>
    <w:rsid w:val="008C0677"/>
    <w:rsid w:val="008C091E"/>
    <w:rsid w:val="008C095B"/>
    <w:rsid w:val="008C0A59"/>
    <w:rsid w:val="008C101B"/>
    <w:rsid w:val="008C1C2E"/>
    <w:rsid w:val="008C1D5B"/>
    <w:rsid w:val="008C272A"/>
    <w:rsid w:val="008C279D"/>
    <w:rsid w:val="008C30E6"/>
    <w:rsid w:val="008C3248"/>
    <w:rsid w:val="008C34E0"/>
    <w:rsid w:val="008C381D"/>
    <w:rsid w:val="008C46FA"/>
    <w:rsid w:val="008C4CEF"/>
    <w:rsid w:val="008C54CB"/>
    <w:rsid w:val="008C578C"/>
    <w:rsid w:val="008C5819"/>
    <w:rsid w:val="008C6D01"/>
    <w:rsid w:val="008C7815"/>
    <w:rsid w:val="008C7AF6"/>
    <w:rsid w:val="008C7BB5"/>
    <w:rsid w:val="008C7C8E"/>
    <w:rsid w:val="008D095A"/>
    <w:rsid w:val="008D1785"/>
    <w:rsid w:val="008D1E87"/>
    <w:rsid w:val="008D25D7"/>
    <w:rsid w:val="008D2A10"/>
    <w:rsid w:val="008D2FA2"/>
    <w:rsid w:val="008D33FA"/>
    <w:rsid w:val="008D3959"/>
    <w:rsid w:val="008D4040"/>
    <w:rsid w:val="008D53ED"/>
    <w:rsid w:val="008D58F6"/>
    <w:rsid w:val="008D60A0"/>
    <w:rsid w:val="008D6CBB"/>
    <w:rsid w:val="008D6F24"/>
    <w:rsid w:val="008D6F30"/>
    <w:rsid w:val="008D7475"/>
    <w:rsid w:val="008E07AC"/>
    <w:rsid w:val="008E1B15"/>
    <w:rsid w:val="008E1D4A"/>
    <w:rsid w:val="008E285B"/>
    <w:rsid w:val="008E308A"/>
    <w:rsid w:val="008E34AE"/>
    <w:rsid w:val="008E3B42"/>
    <w:rsid w:val="008E41D7"/>
    <w:rsid w:val="008E668D"/>
    <w:rsid w:val="008E69F3"/>
    <w:rsid w:val="008E7602"/>
    <w:rsid w:val="008E7908"/>
    <w:rsid w:val="008E7B7C"/>
    <w:rsid w:val="008F04C1"/>
    <w:rsid w:val="008F06F8"/>
    <w:rsid w:val="008F078A"/>
    <w:rsid w:val="008F08C0"/>
    <w:rsid w:val="008F1698"/>
    <w:rsid w:val="008F1820"/>
    <w:rsid w:val="008F2165"/>
    <w:rsid w:val="008F25A0"/>
    <w:rsid w:val="008F2BA1"/>
    <w:rsid w:val="008F30AA"/>
    <w:rsid w:val="008F4007"/>
    <w:rsid w:val="008F4550"/>
    <w:rsid w:val="008F47A3"/>
    <w:rsid w:val="008F4814"/>
    <w:rsid w:val="008F52CE"/>
    <w:rsid w:val="008F5E80"/>
    <w:rsid w:val="00900244"/>
    <w:rsid w:val="009004CD"/>
    <w:rsid w:val="00901B93"/>
    <w:rsid w:val="0090255D"/>
    <w:rsid w:val="0090315A"/>
    <w:rsid w:val="00903261"/>
    <w:rsid w:val="00903359"/>
    <w:rsid w:val="0090338B"/>
    <w:rsid w:val="009036BB"/>
    <w:rsid w:val="00904095"/>
    <w:rsid w:val="009043EE"/>
    <w:rsid w:val="00904B44"/>
    <w:rsid w:val="0090540B"/>
    <w:rsid w:val="00905681"/>
    <w:rsid w:val="00905F10"/>
    <w:rsid w:val="00906928"/>
    <w:rsid w:val="00906C8F"/>
    <w:rsid w:val="00906D1F"/>
    <w:rsid w:val="0090788B"/>
    <w:rsid w:val="009078D8"/>
    <w:rsid w:val="00910151"/>
    <w:rsid w:val="009103D4"/>
    <w:rsid w:val="009106C1"/>
    <w:rsid w:val="00910F3C"/>
    <w:rsid w:val="009127B0"/>
    <w:rsid w:val="00912ADF"/>
    <w:rsid w:val="00912BA3"/>
    <w:rsid w:val="009131AE"/>
    <w:rsid w:val="00913211"/>
    <w:rsid w:val="00913404"/>
    <w:rsid w:val="009135FD"/>
    <w:rsid w:val="00913706"/>
    <w:rsid w:val="009137E5"/>
    <w:rsid w:val="00914511"/>
    <w:rsid w:val="0091488A"/>
    <w:rsid w:val="00914B5B"/>
    <w:rsid w:val="009151A4"/>
    <w:rsid w:val="00915CEE"/>
    <w:rsid w:val="009165E3"/>
    <w:rsid w:val="009167DB"/>
    <w:rsid w:val="00916B2E"/>
    <w:rsid w:val="00916FE6"/>
    <w:rsid w:val="0091722F"/>
    <w:rsid w:val="00917883"/>
    <w:rsid w:val="009179C5"/>
    <w:rsid w:val="00920399"/>
    <w:rsid w:val="009206B1"/>
    <w:rsid w:val="00920A49"/>
    <w:rsid w:val="00920B8F"/>
    <w:rsid w:val="00920BE9"/>
    <w:rsid w:val="00920DB9"/>
    <w:rsid w:val="009216E2"/>
    <w:rsid w:val="00921F73"/>
    <w:rsid w:val="00922165"/>
    <w:rsid w:val="009221ED"/>
    <w:rsid w:val="0092230F"/>
    <w:rsid w:val="009227C3"/>
    <w:rsid w:val="00922B35"/>
    <w:rsid w:val="00922DF1"/>
    <w:rsid w:val="0092357D"/>
    <w:rsid w:val="00923C7F"/>
    <w:rsid w:val="00923FEC"/>
    <w:rsid w:val="00924ABC"/>
    <w:rsid w:val="00924D1E"/>
    <w:rsid w:val="009256FC"/>
    <w:rsid w:val="00925C07"/>
    <w:rsid w:val="00926337"/>
    <w:rsid w:val="0092634A"/>
    <w:rsid w:val="00926828"/>
    <w:rsid w:val="00926A0F"/>
    <w:rsid w:val="00926CBF"/>
    <w:rsid w:val="00926D17"/>
    <w:rsid w:val="00930348"/>
    <w:rsid w:val="00931560"/>
    <w:rsid w:val="0093293E"/>
    <w:rsid w:val="00933C58"/>
    <w:rsid w:val="00934214"/>
    <w:rsid w:val="00934740"/>
    <w:rsid w:val="0093525A"/>
    <w:rsid w:val="009360D2"/>
    <w:rsid w:val="00936886"/>
    <w:rsid w:val="00936DA5"/>
    <w:rsid w:val="0093719A"/>
    <w:rsid w:val="0093722B"/>
    <w:rsid w:val="00937291"/>
    <w:rsid w:val="0094002A"/>
    <w:rsid w:val="009408A5"/>
    <w:rsid w:val="009408E9"/>
    <w:rsid w:val="00940D6F"/>
    <w:rsid w:val="00940E12"/>
    <w:rsid w:val="00941000"/>
    <w:rsid w:val="00941F16"/>
    <w:rsid w:val="00942D7C"/>
    <w:rsid w:val="0094349B"/>
    <w:rsid w:val="009436C3"/>
    <w:rsid w:val="009437D3"/>
    <w:rsid w:val="009447B3"/>
    <w:rsid w:val="00944AF1"/>
    <w:rsid w:val="0094504D"/>
    <w:rsid w:val="00945239"/>
    <w:rsid w:val="009456DE"/>
    <w:rsid w:val="0094608B"/>
    <w:rsid w:val="00946115"/>
    <w:rsid w:val="00946E92"/>
    <w:rsid w:val="00947A40"/>
    <w:rsid w:val="009503D9"/>
    <w:rsid w:val="009510FD"/>
    <w:rsid w:val="00951176"/>
    <w:rsid w:val="009525A0"/>
    <w:rsid w:val="00952BD5"/>
    <w:rsid w:val="00952BDC"/>
    <w:rsid w:val="0095336A"/>
    <w:rsid w:val="00953750"/>
    <w:rsid w:val="00953B8A"/>
    <w:rsid w:val="00953ECA"/>
    <w:rsid w:val="00953F2B"/>
    <w:rsid w:val="00954456"/>
    <w:rsid w:val="009544BF"/>
    <w:rsid w:val="009549DA"/>
    <w:rsid w:val="00954C45"/>
    <w:rsid w:val="00954E37"/>
    <w:rsid w:val="00954F97"/>
    <w:rsid w:val="009555AC"/>
    <w:rsid w:val="00955D6B"/>
    <w:rsid w:val="00956C1C"/>
    <w:rsid w:val="009572BE"/>
    <w:rsid w:val="00957A24"/>
    <w:rsid w:val="0096012B"/>
    <w:rsid w:val="00960375"/>
    <w:rsid w:val="00960B6D"/>
    <w:rsid w:val="00960E54"/>
    <w:rsid w:val="00960F9E"/>
    <w:rsid w:val="00963022"/>
    <w:rsid w:val="009632A2"/>
    <w:rsid w:val="0096458B"/>
    <w:rsid w:val="00965482"/>
    <w:rsid w:val="00965F63"/>
    <w:rsid w:val="009664D9"/>
    <w:rsid w:val="0096746B"/>
    <w:rsid w:val="009676B1"/>
    <w:rsid w:val="0097045D"/>
    <w:rsid w:val="00971566"/>
    <w:rsid w:val="009724DD"/>
    <w:rsid w:val="0097299B"/>
    <w:rsid w:val="009729B1"/>
    <w:rsid w:val="00972A18"/>
    <w:rsid w:val="00973B3E"/>
    <w:rsid w:val="0097400A"/>
    <w:rsid w:val="00974D49"/>
    <w:rsid w:val="00974DBC"/>
    <w:rsid w:val="009751EE"/>
    <w:rsid w:val="009753CD"/>
    <w:rsid w:val="00975A5D"/>
    <w:rsid w:val="00975B09"/>
    <w:rsid w:val="00975D35"/>
    <w:rsid w:val="0097603C"/>
    <w:rsid w:val="00976780"/>
    <w:rsid w:val="00977281"/>
    <w:rsid w:val="00977673"/>
    <w:rsid w:val="0097783A"/>
    <w:rsid w:val="009779F6"/>
    <w:rsid w:val="00977FD6"/>
    <w:rsid w:val="009804CB"/>
    <w:rsid w:val="00980A51"/>
    <w:rsid w:val="00981ACA"/>
    <w:rsid w:val="00981C4C"/>
    <w:rsid w:val="00981E9E"/>
    <w:rsid w:val="00981F22"/>
    <w:rsid w:val="009828D8"/>
    <w:rsid w:val="00982BF8"/>
    <w:rsid w:val="00983288"/>
    <w:rsid w:val="0098408F"/>
    <w:rsid w:val="009841E3"/>
    <w:rsid w:val="00984201"/>
    <w:rsid w:val="009857E2"/>
    <w:rsid w:val="00985F19"/>
    <w:rsid w:val="009865EC"/>
    <w:rsid w:val="0098687D"/>
    <w:rsid w:val="0098733C"/>
    <w:rsid w:val="00987C6A"/>
    <w:rsid w:val="0099043A"/>
    <w:rsid w:val="009911EB"/>
    <w:rsid w:val="009917F2"/>
    <w:rsid w:val="00992857"/>
    <w:rsid w:val="00993068"/>
    <w:rsid w:val="009931F7"/>
    <w:rsid w:val="00993AAD"/>
    <w:rsid w:val="00994407"/>
    <w:rsid w:val="00994B9C"/>
    <w:rsid w:val="00994DB7"/>
    <w:rsid w:val="00995313"/>
    <w:rsid w:val="00995493"/>
    <w:rsid w:val="00995C13"/>
    <w:rsid w:val="00995DB8"/>
    <w:rsid w:val="00995EBA"/>
    <w:rsid w:val="00996B75"/>
    <w:rsid w:val="00996D64"/>
    <w:rsid w:val="00997017"/>
    <w:rsid w:val="0099765F"/>
    <w:rsid w:val="009A13F3"/>
    <w:rsid w:val="009A14D7"/>
    <w:rsid w:val="009A2FC1"/>
    <w:rsid w:val="009A3941"/>
    <w:rsid w:val="009A3B93"/>
    <w:rsid w:val="009A40F6"/>
    <w:rsid w:val="009A4255"/>
    <w:rsid w:val="009A43C4"/>
    <w:rsid w:val="009A4A17"/>
    <w:rsid w:val="009A4ADC"/>
    <w:rsid w:val="009A4C42"/>
    <w:rsid w:val="009A62AC"/>
    <w:rsid w:val="009A6854"/>
    <w:rsid w:val="009A6881"/>
    <w:rsid w:val="009A690C"/>
    <w:rsid w:val="009A6E0C"/>
    <w:rsid w:val="009A7F51"/>
    <w:rsid w:val="009A7FAD"/>
    <w:rsid w:val="009B0073"/>
    <w:rsid w:val="009B0CBB"/>
    <w:rsid w:val="009B1E3F"/>
    <w:rsid w:val="009B2DB5"/>
    <w:rsid w:val="009B31F5"/>
    <w:rsid w:val="009B356D"/>
    <w:rsid w:val="009B37DC"/>
    <w:rsid w:val="009B4530"/>
    <w:rsid w:val="009B50FF"/>
    <w:rsid w:val="009B579B"/>
    <w:rsid w:val="009B6829"/>
    <w:rsid w:val="009B6A05"/>
    <w:rsid w:val="009B6C07"/>
    <w:rsid w:val="009B76B2"/>
    <w:rsid w:val="009B7755"/>
    <w:rsid w:val="009B7A5B"/>
    <w:rsid w:val="009B7C43"/>
    <w:rsid w:val="009C0220"/>
    <w:rsid w:val="009C1024"/>
    <w:rsid w:val="009C12D1"/>
    <w:rsid w:val="009C1F9B"/>
    <w:rsid w:val="009C22B3"/>
    <w:rsid w:val="009C23D8"/>
    <w:rsid w:val="009C2BCE"/>
    <w:rsid w:val="009C312C"/>
    <w:rsid w:val="009C44A8"/>
    <w:rsid w:val="009C4D97"/>
    <w:rsid w:val="009C55EA"/>
    <w:rsid w:val="009C58E2"/>
    <w:rsid w:val="009C5D9A"/>
    <w:rsid w:val="009C6137"/>
    <w:rsid w:val="009C74F0"/>
    <w:rsid w:val="009C7802"/>
    <w:rsid w:val="009D00CD"/>
    <w:rsid w:val="009D09F5"/>
    <w:rsid w:val="009D0A6F"/>
    <w:rsid w:val="009D0FB3"/>
    <w:rsid w:val="009D1147"/>
    <w:rsid w:val="009D11A0"/>
    <w:rsid w:val="009D134C"/>
    <w:rsid w:val="009D13A3"/>
    <w:rsid w:val="009D143A"/>
    <w:rsid w:val="009D1445"/>
    <w:rsid w:val="009D1601"/>
    <w:rsid w:val="009D2058"/>
    <w:rsid w:val="009D2859"/>
    <w:rsid w:val="009D2980"/>
    <w:rsid w:val="009D3699"/>
    <w:rsid w:val="009D41BB"/>
    <w:rsid w:val="009D4B06"/>
    <w:rsid w:val="009D5B88"/>
    <w:rsid w:val="009D5BA6"/>
    <w:rsid w:val="009D650E"/>
    <w:rsid w:val="009D66B3"/>
    <w:rsid w:val="009D6F4F"/>
    <w:rsid w:val="009E0346"/>
    <w:rsid w:val="009E0FB7"/>
    <w:rsid w:val="009E12E2"/>
    <w:rsid w:val="009E1C59"/>
    <w:rsid w:val="009E1CE2"/>
    <w:rsid w:val="009E1E2F"/>
    <w:rsid w:val="009E1FE0"/>
    <w:rsid w:val="009E285E"/>
    <w:rsid w:val="009E2BA6"/>
    <w:rsid w:val="009E37DC"/>
    <w:rsid w:val="009E3AA5"/>
    <w:rsid w:val="009E5857"/>
    <w:rsid w:val="009E6376"/>
    <w:rsid w:val="009E63B1"/>
    <w:rsid w:val="009E66B3"/>
    <w:rsid w:val="009E6770"/>
    <w:rsid w:val="009E73ED"/>
    <w:rsid w:val="009E7928"/>
    <w:rsid w:val="009E7A21"/>
    <w:rsid w:val="009F0039"/>
    <w:rsid w:val="009F062E"/>
    <w:rsid w:val="009F0B5B"/>
    <w:rsid w:val="009F0F3E"/>
    <w:rsid w:val="009F123D"/>
    <w:rsid w:val="009F1590"/>
    <w:rsid w:val="009F17F3"/>
    <w:rsid w:val="009F1B28"/>
    <w:rsid w:val="009F345C"/>
    <w:rsid w:val="009F3839"/>
    <w:rsid w:val="009F44FA"/>
    <w:rsid w:val="009F4654"/>
    <w:rsid w:val="009F562A"/>
    <w:rsid w:val="009F5E51"/>
    <w:rsid w:val="009F66B1"/>
    <w:rsid w:val="009F6DDE"/>
    <w:rsid w:val="009F74FE"/>
    <w:rsid w:val="009F7B05"/>
    <w:rsid w:val="009F7C38"/>
    <w:rsid w:val="00A004F6"/>
    <w:rsid w:val="00A0052B"/>
    <w:rsid w:val="00A00C1D"/>
    <w:rsid w:val="00A00DEE"/>
    <w:rsid w:val="00A01743"/>
    <w:rsid w:val="00A01A44"/>
    <w:rsid w:val="00A020F0"/>
    <w:rsid w:val="00A022BC"/>
    <w:rsid w:val="00A02875"/>
    <w:rsid w:val="00A030F2"/>
    <w:rsid w:val="00A0398A"/>
    <w:rsid w:val="00A04147"/>
    <w:rsid w:val="00A051E6"/>
    <w:rsid w:val="00A056C5"/>
    <w:rsid w:val="00A05892"/>
    <w:rsid w:val="00A05AF9"/>
    <w:rsid w:val="00A06B27"/>
    <w:rsid w:val="00A06EEE"/>
    <w:rsid w:val="00A07B7C"/>
    <w:rsid w:val="00A07E5F"/>
    <w:rsid w:val="00A10E3A"/>
    <w:rsid w:val="00A1162F"/>
    <w:rsid w:val="00A11C41"/>
    <w:rsid w:val="00A11FD1"/>
    <w:rsid w:val="00A124DB"/>
    <w:rsid w:val="00A12969"/>
    <w:rsid w:val="00A12FC5"/>
    <w:rsid w:val="00A1315F"/>
    <w:rsid w:val="00A13542"/>
    <w:rsid w:val="00A13947"/>
    <w:rsid w:val="00A13C1D"/>
    <w:rsid w:val="00A13CCB"/>
    <w:rsid w:val="00A14525"/>
    <w:rsid w:val="00A14644"/>
    <w:rsid w:val="00A1475E"/>
    <w:rsid w:val="00A1485A"/>
    <w:rsid w:val="00A14F00"/>
    <w:rsid w:val="00A1591D"/>
    <w:rsid w:val="00A16778"/>
    <w:rsid w:val="00A170E9"/>
    <w:rsid w:val="00A17195"/>
    <w:rsid w:val="00A176D5"/>
    <w:rsid w:val="00A17B51"/>
    <w:rsid w:val="00A17C50"/>
    <w:rsid w:val="00A200D8"/>
    <w:rsid w:val="00A203FE"/>
    <w:rsid w:val="00A20CB7"/>
    <w:rsid w:val="00A20E3F"/>
    <w:rsid w:val="00A218AE"/>
    <w:rsid w:val="00A21ACF"/>
    <w:rsid w:val="00A21D34"/>
    <w:rsid w:val="00A21F4F"/>
    <w:rsid w:val="00A22111"/>
    <w:rsid w:val="00A22A9B"/>
    <w:rsid w:val="00A22B03"/>
    <w:rsid w:val="00A22C86"/>
    <w:rsid w:val="00A23335"/>
    <w:rsid w:val="00A23BF2"/>
    <w:rsid w:val="00A23DD7"/>
    <w:rsid w:val="00A23F04"/>
    <w:rsid w:val="00A241EB"/>
    <w:rsid w:val="00A24246"/>
    <w:rsid w:val="00A2463B"/>
    <w:rsid w:val="00A24685"/>
    <w:rsid w:val="00A248A2"/>
    <w:rsid w:val="00A24BDA"/>
    <w:rsid w:val="00A26676"/>
    <w:rsid w:val="00A26903"/>
    <w:rsid w:val="00A26C31"/>
    <w:rsid w:val="00A27149"/>
    <w:rsid w:val="00A271CD"/>
    <w:rsid w:val="00A27608"/>
    <w:rsid w:val="00A277FE"/>
    <w:rsid w:val="00A27D91"/>
    <w:rsid w:val="00A306C8"/>
    <w:rsid w:val="00A3089A"/>
    <w:rsid w:val="00A315BF"/>
    <w:rsid w:val="00A31E49"/>
    <w:rsid w:val="00A31F76"/>
    <w:rsid w:val="00A321AE"/>
    <w:rsid w:val="00A327F2"/>
    <w:rsid w:val="00A32B62"/>
    <w:rsid w:val="00A3324C"/>
    <w:rsid w:val="00A3382E"/>
    <w:rsid w:val="00A3474F"/>
    <w:rsid w:val="00A34B8F"/>
    <w:rsid w:val="00A35EC8"/>
    <w:rsid w:val="00A36799"/>
    <w:rsid w:val="00A36ADF"/>
    <w:rsid w:val="00A3766A"/>
    <w:rsid w:val="00A37875"/>
    <w:rsid w:val="00A37B3B"/>
    <w:rsid w:val="00A405FA"/>
    <w:rsid w:val="00A40726"/>
    <w:rsid w:val="00A4104C"/>
    <w:rsid w:val="00A4167B"/>
    <w:rsid w:val="00A417E8"/>
    <w:rsid w:val="00A41B04"/>
    <w:rsid w:val="00A41D15"/>
    <w:rsid w:val="00A41EB4"/>
    <w:rsid w:val="00A42853"/>
    <w:rsid w:val="00A42B4E"/>
    <w:rsid w:val="00A42D19"/>
    <w:rsid w:val="00A43B86"/>
    <w:rsid w:val="00A44E07"/>
    <w:rsid w:val="00A44FC4"/>
    <w:rsid w:val="00A4540D"/>
    <w:rsid w:val="00A456AB"/>
    <w:rsid w:val="00A45A99"/>
    <w:rsid w:val="00A45C0E"/>
    <w:rsid w:val="00A45FA3"/>
    <w:rsid w:val="00A46151"/>
    <w:rsid w:val="00A466DD"/>
    <w:rsid w:val="00A469E6"/>
    <w:rsid w:val="00A46D73"/>
    <w:rsid w:val="00A50C64"/>
    <w:rsid w:val="00A51210"/>
    <w:rsid w:val="00A516E8"/>
    <w:rsid w:val="00A51777"/>
    <w:rsid w:val="00A519AE"/>
    <w:rsid w:val="00A51C23"/>
    <w:rsid w:val="00A51E0C"/>
    <w:rsid w:val="00A5207E"/>
    <w:rsid w:val="00A5273C"/>
    <w:rsid w:val="00A53656"/>
    <w:rsid w:val="00A54378"/>
    <w:rsid w:val="00A54598"/>
    <w:rsid w:val="00A55051"/>
    <w:rsid w:val="00A55514"/>
    <w:rsid w:val="00A5552B"/>
    <w:rsid w:val="00A55B4F"/>
    <w:rsid w:val="00A55EDE"/>
    <w:rsid w:val="00A56427"/>
    <w:rsid w:val="00A56A62"/>
    <w:rsid w:val="00A56B62"/>
    <w:rsid w:val="00A56D51"/>
    <w:rsid w:val="00A56DB7"/>
    <w:rsid w:val="00A56FFC"/>
    <w:rsid w:val="00A57215"/>
    <w:rsid w:val="00A572C8"/>
    <w:rsid w:val="00A6021C"/>
    <w:rsid w:val="00A607F2"/>
    <w:rsid w:val="00A60902"/>
    <w:rsid w:val="00A60AED"/>
    <w:rsid w:val="00A6135A"/>
    <w:rsid w:val="00A61934"/>
    <w:rsid w:val="00A620CD"/>
    <w:rsid w:val="00A626FA"/>
    <w:rsid w:val="00A62701"/>
    <w:rsid w:val="00A64094"/>
    <w:rsid w:val="00A6558F"/>
    <w:rsid w:val="00A65D2E"/>
    <w:rsid w:val="00A65E40"/>
    <w:rsid w:val="00A66452"/>
    <w:rsid w:val="00A664FD"/>
    <w:rsid w:val="00A674A3"/>
    <w:rsid w:val="00A70BD0"/>
    <w:rsid w:val="00A71283"/>
    <w:rsid w:val="00A728A2"/>
    <w:rsid w:val="00A72EA6"/>
    <w:rsid w:val="00A73685"/>
    <w:rsid w:val="00A73DD1"/>
    <w:rsid w:val="00A74131"/>
    <w:rsid w:val="00A743B0"/>
    <w:rsid w:val="00A74814"/>
    <w:rsid w:val="00A749C5"/>
    <w:rsid w:val="00A75102"/>
    <w:rsid w:val="00A75429"/>
    <w:rsid w:val="00A75473"/>
    <w:rsid w:val="00A75E2A"/>
    <w:rsid w:val="00A76D4A"/>
    <w:rsid w:val="00A76F4C"/>
    <w:rsid w:val="00A803BB"/>
    <w:rsid w:val="00A806E6"/>
    <w:rsid w:val="00A81112"/>
    <w:rsid w:val="00A81186"/>
    <w:rsid w:val="00A81951"/>
    <w:rsid w:val="00A81D56"/>
    <w:rsid w:val="00A82584"/>
    <w:rsid w:val="00A826D8"/>
    <w:rsid w:val="00A82E5E"/>
    <w:rsid w:val="00A82E69"/>
    <w:rsid w:val="00A83CC9"/>
    <w:rsid w:val="00A83D58"/>
    <w:rsid w:val="00A84978"/>
    <w:rsid w:val="00A85930"/>
    <w:rsid w:val="00A85D63"/>
    <w:rsid w:val="00A8666F"/>
    <w:rsid w:val="00A86FE2"/>
    <w:rsid w:val="00A87336"/>
    <w:rsid w:val="00A91201"/>
    <w:rsid w:val="00A918CA"/>
    <w:rsid w:val="00A91A59"/>
    <w:rsid w:val="00A91D6C"/>
    <w:rsid w:val="00A92048"/>
    <w:rsid w:val="00A92D80"/>
    <w:rsid w:val="00A94C48"/>
    <w:rsid w:val="00A94E3B"/>
    <w:rsid w:val="00A95271"/>
    <w:rsid w:val="00A9598F"/>
    <w:rsid w:val="00A95B96"/>
    <w:rsid w:val="00A95FD5"/>
    <w:rsid w:val="00A9607F"/>
    <w:rsid w:val="00A9743E"/>
    <w:rsid w:val="00A9753B"/>
    <w:rsid w:val="00A97808"/>
    <w:rsid w:val="00A9789F"/>
    <w:rsid w:val="00A97A52"/>
    <w:rsid w:val="00AA022C"/>
    <w:rsid w:val="00AA0326"/>
    <w:rsid w:val="00AA0389"/>
    <w:rsid w:val="00AA051C"/>
    <w:rsid w:val="00AA0778"/>
    <w:rsid w:val="00AA0F65"/>
    <w:rsid w:val="00AA1BAD"/>
    <w:rsid w:val="00AA2437"/>
    <w:rsid w:val="00AA26DD"/>
    <w:rsid w:val="00AA3553"/>
    <w:rsid w:val="00AA3F8C"/>
    <w:rsid w:val="00AA5500"/>
    <w:rsid w:val="00AA7718"/>
    <w:rsid w:val="00AA77CE"/>
    <w:rsid w:val="00AA78D1"/>
    <w:rsid w:val="00AB005E"/>
    <w:rsid w:val="00AB0513"/>
    <w:rsid w:val="00AB0F32"/>
    <w:rsid w:val="00AB1A18"/>
    <w:rsid w:val="00AB21C7"/>
    <w:rsid w:val="00AB22C5"/>
    <w:rsid w:val="00AB246C"/>
    <w:rsid w:val="00AB35F5"/>
    <w:rsid w:val="00AB3B61"/>
    <w:rsid w:val="00AB3D53"/>
    <w:rsid w:val="00AB4271"/>
    <w:rsid w:val="00AB4459"/>
    <w:rsid w:val="00AB4464"/>
    <w:rsid w:val="00AB4BB0"/>
    <w:rsid w:val="00AB4C74"/>
    <w:rsid w:val="00AB5C95"/>
    <w:rsid w:val="00AB6609"/>
    <w:rsid w:val="00AB7365"/>
    <w:rsid w:val="00AB798B"/>
    <w:rsid w:val="00AB7D70"/>
    <w:rsid w:val="00AC012B"/>
    <w:rsid w:val="00AC0680"/>
    <w:rsid w:val="00AC0A43"/>
    <w:rsid w:val="00AC18D8"/>
    <w:rsid w:val="00AC270F"/>
    <w:rsid w:val="00AC282C"/>
    <w:rsid w:val="00AC2D77"/>
    <w:rsid w:val="00AC38FD"/>
    <w:rsid w:val="00AC424B"/>
    <w:rsid w:val="00AC4AC4"/>
    <w:rsid w:val="00AC60DB"/>
    <w:rsid w:val="00AC637C"/>
    <w:rsid w:val="00AC77F6"/>
    <w:rsid w:val="00AC7B6E"/>
    <w:rsid w:val="00AD080B"/>
    <w:rsid w:val="00AD1685"/>
    <w:rsid w:val="00AD18A0"/>
    <w:rsid w:val="00AD3E62"/>
    <w:rsid w:val="00AD47CD"/>
    <w:rsid w:val="00AD4CB7"/>
    <w:rsid w:val="00AD565B"/>
    <w:rsid w:val="00AD5AF4"/>
    <w:rsid w:val="00AD71C9"/>
    <w:rsid w:val="00AE0867"/>
    <w:rsid w:val="00AE098D"/>
    <w:rsid w:val="00AE10E7"/>
    <w:rsid w:val="00AE11F2"/>
    <w:rsid w:val="00AE1497"/>
    <w:rsid w:val="00AE1F07"/>
    <w:rsid w:val="00AE2A6D"/>
    <w:rsid w:val="00AE2BEE"/>
    <w:rsid w:val="00AE2EA3"/>
    <w:rsid w:val="00AE3116"/>
    <w:rsid w:val="00AE318B"/>
    <w:rsid w:val="00AE38AA"/>
    <w:rsid w:val="00AE5148"/>
    <w:rsid w:val="00AE6090"/>
    <w:rsid w:val="00AE6294"/>
    <w:rsid w:val="00AE64EB"/>
    <w:rsid w:val="00AE6D18"/>
    <w:rsid w:val="00AE727A"/>
    <w:rsid w:val="00AE752C"/>
    <w:rsid w:val="00AE7BA8"/>
    <w:rsid w:val="00AF13CC"/>
    <w:rsid w:val="00AF177C"/>
    <w:rsid w:val="00AF1BAE"/>
    <w:rsid w:val="00AF227C"/>
    <w:rsid w:val="00AF2329"/>
    <w:rsid w:val="00AF3287"/>
    <w:rsid w:val="00AF3744"/>
    <w:rsid w:val="00AF377B"/>
    <w:rsid w:val="00AF40A0"/>
    <w:rsid w:val="00AF461F"/>
    <w:rsid w:val="00AF4A8D"/>
    <w:rsid w:val="00AF564F"/>
    <w:rsid w:val="00AF59DF"/>
    <w:rsid w:val="00AF5B1E"/>
    <w:rsid w:val="00AF70E9"/>
    <w:rsid w:val="00AF7158"/>
    <w:rsid w:val="00AF71DC"/>
    <w:rsid w:val="00AF7327"/>
    <w:rsid w:val="00AF7DCB"/>
    <w:rsid w:val="00B0122F"/>
    <w:rsid w:val="00B01BDA"/>
    <w:rsid w:val="00B02470"/>
    <w:rsid w:val="00B02684"/>
    <w:rsid w:val="00B02910"/>
    <w:rsid w:val="00B03382"/>
    <w:rsid w:val="00B03389"/>
    <w:rsid w:val="00B03903"/>
    <w:rsid w:val="00B0416B"/>
    <w:rsid w:val="00B0494B"/>
    <w:rsid w:val="00B04C82"/>
    <w:rsid w:val="00B051F9"/>
    <w:rsid w:val="00B054CA"/>
    <w:rsid w:val="00B05D9A"/>
    <w:rsid w:val="00B05DAE"/>
    <w:rsid w:val="00B06B95"/>
    <w:rsid w:val="00B06FD4"/>
    <w:rsid w:val="00B10145"/>
    <w:rsid w:val="00B10CCA"/>
    <w:rsid w:val="00B111D3"/>
    <w:rsid w:val="00B1145D"/>
    <w:rsid w:val="00B11DD9"/>
    <w:rsid w:val="00B11F79"/>
    <w:rsid w:val="00B122EC"/>
    <w:rsid w:val="00B12546"/>
    <w:rsid w:val="00B127D7"/>
    <w:rsid w:val="00B12CEB"/>
    <w:rsid w:val="00B133E3"/>
    <w:rsid w:val="00B13763"/>
    <w:rsid w:val="00B14447"/>
    <w:rsid w:val="00B14DB0"/>
    <w:rsid w:val="00B15208"/>
    <w:rsid w:val="00B154C4"/>
    <w:rsid w:val="00B16098"/>
    <w:rsid w:val="00B162B5"/>
    <w:rsid w:val="00B17477"/>
    <w:rsid w:val="00B202F0"/>
    <w:rsid w:val="00B20392"/>
    <w:rsid w:val="00B217E8"/>
    <w:rsid w:val="00B218F6"/>
    <w:rsid w:val="00B22167"/>
    <w:rsid w:val="00B22B36"/>
    <w:rsid w:val="00B23049"/>
    <w:rsid w:val="00B23D3F"/>
    <w:rsid w:val="00B23FB0"/>
    <w:rsid w:val="00B2497B"/>
    <w:rsid w:val="00B2503C"/>
    <w:rsid w:val="00B2557A"/>
    <w:rsid w:val="00B26015"/>
    <w:rsid w:val="00B26CA6"/>
    <w:rsid w:val="00B27634"/>
    <w:rsid w:val="00B27AAF"/>
    <w:rsid w:val="00B27FAD"/>
    <w:rsid w:val="00B326DF"/>
    <w:rsid w:val="00B32FDB"/>
    <w:rsid w:val="00B3315E"/>
    <w:rsid w:val="00B33474"/>
    <w:rsid w:val="00B33706"/>
    <w:rsid w:val="00B33D8A"/>
    <w:rsid w:val="00B33FE7"/>
    <w:rsid w:val="00B3404A"/>
    <w:rsid w:val="00B3465C"/>
    <w:rsid w:val="00B34EBE"/>
    <w:rsid w:val="00B34FFC"/>
    <w:rsid w:val="00B35023"/>
    <w:rsid w:val="00B3502F"/>
    <w:rsid w:val="00B35048"/>
    <w:rsid w:val="00B371C9"/>
    <w:rsid w:val="00B376E1"/>
    <w:rsid w:val="00B407D3"/>
    <w:rsid w:val="00B40DA6"/>
    <w:rsid w:val="00B4170D"/>
    <w:rsid w:val="00B42546"/>
    <w:rsid w:val="00B42AD7"/>
    <w:rsid w:val="00B42DA7"/>
    <w:rsid w:val="00B43436"/>
    <w:rsid w:val="00B44B6A"/>
    <w:rsid w:val="00B44C18"/>
    <w:rsid w:val="00B45B1F"/>
    <w:rsid w:val="00B46632"/>
    <w:rsid w:val="00B46A06"/>
    <w:rsid w:val="00B46A2C"/>
    <w:rsid w:val="00B46A5D"/>
    <w:rsid w:val="00B46D80"/>
    <w:rsid w:val="00B46F5D"/>
    <w:rsid w:val="00B470E9"/>
    <w:rsid w:val="00B472DA"/>
    <w:rsid w:val="00B47A35"/>
    <w:rsid w:val="00B50550"/>
    <w:rsid w:val="00B5079A"/>
    <w:rsid w:val="00B50A2A"/>
    <w:rsid w:val="00B526A0"/>
    <w:rsid w:val="00B52A9D"/>
    <w:rsid w:val="00B53125"/>
    <w:rsid w:val="00B538EF"/>
    <w:rsid w:val="00B544D9"/>
    <w:rsid w:val="00B5551D"/>
    <w:rsid w:val="00B55B8E"/>
    <w:rsid w:val="00B560EB"/>
    <w:rsid w:val="00B5634B"/>
    <w:rsid w:val="00B56CB0"/>
    <w:rsid w:val="00B56D27"/>
    <w:rsid w:val="00B56E46"/>
    <w:rsid w:val="00B56EE9"/>
    <w:rsid w:val="00B57766"/>
    <w:rsid w:val="00B57946"/>
    <w:rsid w:val="00B57EFA"/>
    <w:rsid w:val="00B57F9D"/>
    <w:rsid w:val="00B60D84"/>
    <w:rsid w:val="00B61641"/>
    <w:rsid w:val="00B61FBF"/>
    <w:rsid w:val="00B622AB"/>
    <w:rsid w:val="00B62541"/>
    <w:rsid w:val="00B62D30"/>
    <w:rsid w:val="00B63139"/>
    <w:rsid w:val="00B63298"/>
    <w:rsid w:val="00B6370E"/>
    <w:rsid w:val="00B63C5E"/>
    <w:rsid w:val="00B63FA4"/>
    <w:rsid w:val="00B648EB"/>
    <w:rsid w:val="00B64A45"/>
    <w:rsid w:val="00B64D9E"/>
    <w:rsid w:val="00B64EF1"/>
    <w:rsid w:val="00B650D7"/>
    <w:rsid w:val="00B6564C"/>
    <w:rsid w:val="00B658FC"/>
    <w:rsid w:val="00B65DCF"/>
    <w:rsid w:val="00B65FAE"/>
    <w:rsid w:val="00B66C85"/>
    <w:rsid w:val="00B703E2"/>
    <w:rsid w:val="00B70EB1"/>
    <w:rsid w:val="00B714FF"/>
    <w:rsid w:val="00B718B0"/>
    <w:rsid w:val="00B71C88"/>
    <w:rsid w:val="00B71D3C"/>
    <w:rsid w:val="00B723F8"/>
    <w:rsid w:val="00B72EE9"/>
    <w:rsid w:val="00B7397C"/>
    <w:rsid w:val="00B73FF6"/>
    <w:rsid w:val="00B740EF"/>
    <w:rsid w:val="00B749D0"/>
    <w:rsid w:val="00B74B99"/>
    <w:rsid w:val="00B74F88"/>
    <w:rsid w:val="00B7522F"/>
    <w:rsid w:val="00B753BC"/>
    <w:rsid w:val="00B75A45"/>
    <w:rsid w:val="00B75CE4"/>
    <w:rsid w:val="00B7697C"/>
    <w:rsid w:val="00B77170"/>
    <w:rsid w:val="00B7757D"/>
    <w:rsid w:val="00B778DD"/>
    <w:rsid w:val="00B77B80"/>
    <w:rsid w:val="00B77EFC"/>
    <w:rsid w:val="00B803A6"/>
    <w:rsid w:val="00B808F7"/>
    <w:rsid w:val="00B813FD"/>
    <w:rsid w:val="00B82323"/>
    <w:rsid w:val="00B823F1"/>
    <w:rsid w:val="00B8303D"/>
    <w:rsid w:val="00B83046"/>
    <w:rsid w:val="00B83A28"/>
    <w:rsid w:val="00B83F18"/>
    <w:rsid w:val="00B84156"/>
    <w:rsid w:val="00B8578F"/>
    <w:rsid w:val="00B8594F"/>
    <w:rsid w:val="00B85CAF"/>
    <w:rsid w:val="00B85FF2"/>
    <w:rsid w:val="00B87239"/>
    <w:rsid w:val="00B87679"/>
    <w:rsid w:val="00B87855"/>
    <w:rsid w:val="00B90364"/>
    <w:rsid w:val="00B92112"/>
    <w:rsid w:val="00B92DE4"/>
    <w:rsid w:val="00B93125"/>
    <w:rsid w:val="00B93456"/>
    <w:rsid w:val="00B968C1"/>
    <w:rsid w:val="00B96C27"/>
    <w:rsid w:val="00B97BEA"/>
    <w:rsid w:val="00B97C5D"/>
    <w:rsid w:val="00B97F49"/>
    <w:rsid w:val="00BA0A41"/>
    <w:rsid w:val="00BA0D31"/>
    <w:rsid w:val="00BA183D"/>
    <w:rsid w:val="00BA1C80"/>
    <w:rsid w:val="00BA1DA3"/>
    <w:rsid w:val="00BA20A1"/>
    <w:rsid w:val="00BA2411"/>
    <w:rsid w:val="00BA28DA"/>
    <w:rsid w:val="00BA2C59"/>
    <w:rsid w:val="00BA2DA5"/>
    <w:rsid w:val="00BA45D9"/>
    <w:rsid w:val="00BA4715"/>
    <w:rsid w:val="00BA4AA8"/>
    <w:rsid w:val="00BA5A15"/>
    <w:rsid w:val="00BA6CA4"/>
    <w:rsid w:val="00BA6D75"/>
    <w:rsid w:val="00BA7008"/>
    <w:rsid w:val="00BA70FD"/>
    <w:rsid w:val="00BA7BC3"/>
    <w:rsid w:val="00BB0EA8"/>
    <w:rsid w:val="00BB1316"/>
    <w:rsid w:val="00BB147D"/>
    <w:rsid w:val="00BB1B30"/>
    <w:rsid w:val="00BB1C37"/>
    <w:rsid w:val="00BB1F8E"/>
    <w:rsid w:val="00BB2357"/>
    <w:rsid w:val="00BB2B3E"/>
    <w:rsid w:val="00BB2BBD"/>
    <w:rsid w:val="00BB2F3D"/>
    <w:rsid w:val="00BB4BD3"/>
    <w:rsid w:val="00BB5101"/>
    <w:rsid w:val="00BB51FB"/>
    <w:rsid w:val="00BB52BA"/>
    <w:rsid w:val="00BB6D51"/>
    <w:rsid w:val="00BB6F7B"/>
    <w:rsid w:val="00BB75B9"/>
    <w:rsid w:val="00BB7718"/>
    <w:rsid w:val="00BC04AE"/>
    <w:rsid w:val="00BC1612"/>
    <w:rsid w:val="00BC16E9"/>
    <w:rsid w:val="00BC1771"/>
    <w:rsid w:val="00BC1985"/>
    <w:rsid w:val="00BC1A04"/>
    <w:rsid w:val="00BC25AE"/>
    <w:rsid w:val="00BC2721"/>
    <w:rsid w:val="00BC33C1"/>
    <w:rsid w:val="00BC3601"/>
    <w:rsid w:val="00BC36C2"/>
    <w:rsid w:val="00BC4BBA"/>
    <w:rsid w:val="00BC572B"/>
    <w:rsid w:val="00BC5EDE"/>
    <w:rsid w:val="00BC5F49"/>
    <w:rsid w:val="00BC632F"/>
    <w:rsid w:val="00BC6B1C"/>
    <w:rsid w:val="00BC73A0"/>
    <w:rsid w:val="00BC7E70"/>
    <w:rsid w:val="00BC7FB6"/>
    <w:rsid w:val="00BD05BF"/>
    <w:rsid w:val="00BD06D5"/>
    <w:rsid w:val="00BD0E33"/>
    <w:rsid w:val="00BD0F4D"/>
    <w:rsid w:val="00BD18D5"/>
    <w:rsid w:val="00BD19AF"/>
    <w:rsid w:val="00BD1CC7"/>
    <w:rsid w:val="00BD1D66"/>
    <w:rsid w:val="00BD1DEF"/>
    <w:rsid w:val="00BD288F"/>
    <w:rsid w:val="00BD2AC4"/>
    <w:rsid w:val="00BD382E"/>
    <w:rsid w:val="00BD3FE2"/>
    <w:rsid w:val="00BD4C91"/>
    <w:rsid w:val="00BD56F8"/>
    <w:rsid w:val="00BD5A0E"/>
    <w:rsid w:val="00BD5AE1"/>
    <w:rsid w:val="00BD5F73"/>
    <w:rsid w:val="00BD6338"/>
    <w:rsid w:val="00BD65A9"/>
    <w:rsid w:val="00BD6868"/>
    <w:rsid w:val="00BD6A10"/>
    <w:rsid w:val="00BD6E71"/>
    <w:rsid w:val="00BD7CB4"/>
    <w:rsid w:val="00BE050B"/>
    <w:rsid w:val="00BE0633"/>
    <w:rsid w:val="00BE064C"/>
    <w:rsid w:val="00BE0B12"/>
    <w:rsid w:val="00BE110F"/>
    <w:rsid w:val="00BE1372"/>
    <w:rsid w:val="00BE1822"/>
    <w:rsid w:val="00BE1971"/>
    <w:rsid w:val="00BE1E0B"/>
    <w:rsid w:val="00BE22EB"/>
    <w:rsid w:val="00BE298D"/>
    <w:rsid w:val="00BE2F66"/>
    <w:rsid w:val="00BE39B7"/>
    <w:rsid w:val="00BE3DFB"/>
    <w:rsid w:val="00BE41C9"/>
    <w:rsid w:val="00BE43B5"/>
    <w:rsid w:val="00BE46CF"/>
    <w:rsid w:val="00BE47B4"/>
    <w:rsid w:val="00BE54A5"/>
    <w:rsid w:val="00BE57CB"/>
    <w:rsid w:val="00BE5AB9"/>
    <w:rsid w:val="00BE607C"/>
    <w:rsid w:val="00BE62FC"/>
    <w:rsid w:val="00BE655F"/>
    <w:rsid w:val="00BE6988"/>
    <w:rsid w:val="00BE760B"/>
    <w:rsid w:val="00BE7C57"/>
    <w:rsid w:val="00BF1161"/>
    <w:rsid w:val="00BF16D1"/>
    <w:rsid w:val="00BF184E"/>
    <w:rsid w:val="00BF1B32"/>
    <w:rsid w:val="00BF3131"/>
    <w:rsid w:val="00BF336A"/>
    <w:rsid w:val="00BF3B8F"/>
    <w:rsid w:val="00BF4468"/>
    <w:rsid w:val="00BF493E"/>
    <w:rsid w:val="00BF524F"/>
    <w:rsid w:val="00BF5488"/>
    <w:rsid w:val="00BF5D16"/>
    <w:rsid w:val="00BF608B"/>
    <w:rsid w:val="00BF6292"/>
    <w:rsid w:val="00BF7541"/>
    <w:rsid w:val="00BF7678"/>
    <w:rsid w:val="00BF78D8"/>
    <w:rsid w:val="00BF792F"/>
    <w:rsid w:val="00BF7FD5"/>
    <w:rsid w:val="00C005F4"/>
    <w:rsid w:val="00C00E06"/>
    <w:rsid w:val="00C00FB0"/>
    <w:rsid w:val="00C018DA"/>
    <w:rsid w:val="00C01A59"/>
    <w:rsid w:val="00C0263B"/>
    <w:rsid w:val="00C0266A"/>
    <w:rsid w:val="00C02678"/>
    <w:rsid w:val="00C02692"/>
    <w:rsid w:val="00C02B78"/>
    <w:rsid w:val="00C036FF"/>
    <w:rsid w:val="00C0471F"/>
    <w:rsid w:val="00C04E60"/>
    <w:rsid w:val="00C0561B"/>
    <w:rsid w:val="00C0595D"/>
    <w:rsid w:val="00C05D78"/>
    <w:rsid w:val="00C06A01"/>
    <w:rsid w:val="00C079FE"/>
    <w:rsid w:val="00C100B6"/>
    <w:rsid w:val="00C103E8"/>
    <w:rsid w:val="00C10824"/>
    <w:rsid w:val="00C10877"/>
    <w:rsid w:val="00C10CCC"/>
    <w:rsid w:val="00C11348"/>
    <w:rsid w:val="00C11538"/>
    <w:rsid w:val="00C1185D"/>
    <w:rsid w:val="00C11DB6"/>
    <w:rsid w:val="00C120C9"/>
    <w:rsid w:val="00C12172"/>
    <w:rsid w:val="00C12FEF"/>
    <w:rsid w:val="00C13ED5"/>
    <w:rsid w:val="00C15836"/>
    <w:rsid w:val="00C16B3B"/>
    <w:rsid w:val="00C16F6D"/>
    <w:rsid w:val="00C1748A"/>
    <w:rsid w:val="00C2058D"/>
    <w:rsid w:val="00C206BC"/>
    <w:rsid w:val="00C214DD"/>
    <w:rsid w:val="00C2186E"/>
    <w:rsid w:val="00C21918"/>
    <w:rsid w:val="00C22186"/>
    <w:rsid w:val="00C227B2"/>
    <w:rsid w:val="00C22AE9"/>
    <w:rsid w:val="00C233D6"/>
    <w:rsid w:val="00C2358A"/>
    <w:rsid w:val="00C23EA3"/>
    <w:rsid w:val="00C24198"/>
    <w:rsid w:val="00C25022"/>
    <w:rsid w:val="00C25FBD"/>
    <w:rsid w:val="00C25FDF"/>
    <w:rsid w:val="00C27128"/>
    <w:rsid w:val="00C27355"/>
    <w:rsid w:val="00C2783C"/>
    <w:rsid w:val="00C27C26"/>
    <w:rsid w:val="00C30B85"/>
    <w:rsid w:val="00C30D83"/>
    <w:rsid w:val="00C31DCB"/>
    <w:rsid w:val="00C31FDC"/>
    <w:rsid w:val="00C321C4"/>
    <w:rsid w:val="00C32570"/>
    <w:rsid w:val="00C326A0"/>
    <w:rsid w:val="00C32730"/>
    <w:rsid w:val="00C32E39"/>
    <w:rsid w:val="00C33025"/>
    <w:rsid w:val="00C330D1"/>
    <w:rsid w:val="00C345B8"/>
    <w:rsid w:val="00C35981"/>
    <w:rsid w:val="00C35C90"/>
    <w:rsid w:val="00C35D0B"/>
    <w:rsid w:val="00C36453"/>
    <w:rsid w:val="00C36CCA"/>
    <w:rsid w:val="00C36D34"/>
    <w:rsid w:val="00C37064"/>
    <w:rsid w:val="00C3710A"/>
    <w:rsid w:val="00C37608"/>
    <w:rsid w:val="00C37789"/>
    <w:rsid w:val="00C37804"/>
    <w:rsid w:val="00C40985"/>
    <w:rsid w:val="00C41A17"/>
    <w:rsid w:val="00C41B71"/>
    <w:rsid w:val="00C41C4A"/>
    <w:rsid w:val="00C41CB1"/>
    <w:rsid w:val="00C42B49"/>
    <w:rsid w:val="00C42F23"/>
    <w:rsid w:val="00C436C2"/>
    <w:rsid w:val="00C43A47"/>
    <w:rsid w:val="00C44685"/>
    <w:rsid w:val="00C446F2"/>
    <w:rsid w:val="00C4489B"/>
    <w:rsid w:val="00C44DE9"/>
    <w:rsid w:val="00C458A0"/>
    <w:rsid w:val="00C4595B"/>
    <w:rsid w:val="00C45E9B"/>
    <w:rsid w:val="00C460FC"/>
    <w:rsid w:val="00C4612C"/>
    <w:rsid w:val="00C46760"/>
    <w:rsid w:val="00C4745A"/>
    <w:rsid w:val="00C47A77"/>
    <w:rsid w:val="00C47BFA"/>
    <w:rsid w:val="00C47CF3"/>
    <w:rsid w:val="00C503BD"/>
    <w:rsid w:val="00C5061D"/>
    <w:rsid w:val="00C524BB"/>
    <w:rsid w:val="00C528BA"/>
    <w:rsid w:val="00C52C16"/>
    <w:rsid w:val="00C53397"/>
    <w:rsid w:val="00C53593"/>
    <w:rsid w:val="00C53735"/>
    <w:rsid w:val="00C53A8C"/>
    <w:rsid w:val="00C54950"/>
    <w:rsid w:val="00C54EF3"/>
    <w:rsid w:val="00C551BF"/>
    <w:rsid w:val="00C55CAB"/>
    <w:rsid w:val="00C55F3A"/>
    <w:rsid w:val="00C56888"/>
    <w:rsid w:val="00C56C3D"/>
    <w:rsid w:val="00C56E1D"/>
    <w:rsid w:val="00C57621"/>
    <w:rsid w:val="00C57CA0"/>
    <w:rsid w:val="00C57EE2"/>
    <w:rsid w:val="00C60AB1"/>
    <w:rsid w:val="00C614CD"/>
    <w:rsid w:val="00C615D6"/>
    <w:rsid w:val="00C61751"/>
    <w:rsid w:val="00C61C5E"/>
    <w:rsid w:val="00C62E42"/>
    <w:rsid w:val="00C6327C"/>
    <w:rsid w:val="00C63401"/>
    <w:rsid w:val="00C63475"/>
    <w:rsid w:val="00C63C57"/>
    <w:rsid w:val="00C648D3"/>
    <w:rsid w:val="00C64980"/>
    <w:rsid w:val="00C6514D"/>
    <w:rsid w:val="00C659FC"/>
    <w:rsid w:val="00C65A79"/>
    <w:rsid w:val="00C667A5"/>
    <w:rsid w:val="00C66C06"/>
    <w:rsid w:val="00C678FA"/>
    <w:rsid w:val="00C70A42"/>
    <w:rsid w:val="00C70DC8"/>
    <w:rsid w:val="00C715DF"/>
    <w:rsid w:val="00C72826"/>
    <w:rsid w:val="00C7284D"/>
    <w:rsid w:val="00C72CDB"/>
    <w:rsid w:val="00C737B7"/>
    <w:rsid w:val="00C73A6E"/>
    <w:rsid w:val="00C73AFA"/>
    <w:rsid w:val="00C73C39"/>
    <w:rsid w:val="00C73E7B"/>
    <w:rsid w:val="00C73EE2"/>
    <w:rsid w:val="00C74843"/>
    <w:rsid w:val="00C74ECF"/>
    <w:rsid w:val="00C75117"/>
    <w:rsid w:val="00C75687"/>
    <w:rsid w:val="00C75B7F"/>
    <w:rsid w:val="00C779D4"/>
    <w:rsid w:val="00C77B23"/>
    <w:rsid w:val="00C77DB2"/>
    <w:rsid w:val="00C77F1A"/>
    <w:rsid w:val="00C8058F"/>
    <w:rsid w:val="00C81343"/>
    <w:rsid w:val="00C81347"/>
    <w:rsid w:val="00C813C9"/>
    <w:rsid w:val="00C826AC"/>
    <w:rsid w:val="00C83556"/>
    <w:rsid w:val="00C83A4F"/>
    <w:rsid w:val="00C85A49"/>
    <w:rsid w:val="00C86382"/>
    <w:rsid w:val="00C86733"/>
    <w:rsid w:val="00C86C37"/>
    <w:rsid w:val="00C874A7"/>
    <w:rsid w:val="00C87A2E"/>
    <w:rsid w:val="00C87FA1"/>
    <w:rsid w:val="00C902B2"/>
    <w:rsid w:val="00C903B9"/>
    <w:rsid w:val="00C9057F"/>
    <w:rsid w:val="00C905D0"/>
    <w:rsid w:val="00C90789"/>
    <w:rsid w:val="00C91759"/>
    <w:rsid w:val="00C9175C"/>
    <w:rsid w:val="00C91E5F"/>
    <w:rsid w:val="00C91EE9"/>
    <w:rsid w:val="00C9277B"/>
    <w:rsid w:val="00C93382"/>
    <w:rsid w:val="00C9394C"/>
    <w:rsid w:val="00C94F38"/>
    <w:rsid w:val="00C956DD"/>
    <w:rsid w:val="00C957EC"/>
    <w:rsid w:val="00C95A1B"/>
    <w:rsid w:val="00C95D9F"/>
    <w:rsid w:val="00C96427"/>
    <w:rsid w:val="00C968FB"/>
    <w:rsid w:val="00C96A94"/>
    <w:rsid w:val="00C9765F"/>
    <w:rsid w:val="00C9789A"/>
    <w:rsid w:val="00C979D1"/>
    <w:rsid w:val="00CA0989"/>
    <w:rsid w:val="00CA0C74"/>
    <w:rsid w:val="00CA1267"/>
    <w:rsid w:val="00CA24FF"/>
    <w:rsid w:val="00CA2E1D"/>
    <w:rsid w:val="00CA3142"/>
    <w:rsid w:val="00CA3BA2"/>
    <w:rsid w:val="00CA491A"/>
    <w:rsid w:val="00CA4AB5"/>
    <w:rsid w:val="00CA4D18"/>
    <w:rsid w:val="00CA4ED8"/>
    <w:rsid w:val="00CA5504"/>
    <w:rsid w:val="00CA58BD"/>
    <w:rsid w:val="00CA59C8"/>
    <w:rsid w:val="00CA6452"/>
    <w:rsid w:val="00CA653F"/>
    <w:rsid w:val="00CA6906"/>
    <w:rsid w:val="00CA74DF"/>
    <w:rsid w:val="00CB02B9"/>
    <w:rsid w:val="00CB0A23"/>
    <w:rsid w:val="00CB0E51"/>
    <w:rsid w:val="00CB1368"/>
    <w:rsid w:val="00CB17AD"/>
    <w:rsid w:val="00CB19D9"/>
    <w:rsid w:val="00CB4146"/>
    <w:rsid w:val="00CB5F32"/>
    <w:rsid w:val="00CB6E4A"/>
    <w:rsid w:val="00CB78E8"/>
    <w:rsid w:val="00CB7DFE"/>
    <w:rsid w:val="00CC12B3"/>
    <w:rsid w:val="00CC1555"/>
    <w:rsid w:val="00CC19A8"/>
    <w:rsid w:val="00CC1C11"/>
    <w:rsid w:val="00CC2598"/>
    <w:rsid w:val="00CC297E"/>
    <w:rsid w:val="00CC3459"/>
    <w:rsid w:val="00CC3D3F"/>
    <w:rsid w:val="00CC3E77"/>
    <w:rsid w:val="00CC44DE"/>
    <w:rsid w:val="00CC4BF5"/>
    <w:rsid w:val="00CC4F31"/>
    <w:rsid w:val="00CC4FE0"/>
    <w:rsid w:val="00CC5326"/>
    <w:rsid w:val="00CC5E48"/>
    <w:rsid w:val="00CC6129"/>
    <w:rsid w:val="00CC6B5F"/>
    <w:rsid w:val="00CC72C9"/>
    <w:rsid w:val="00CC779B"/>
    <w:rsid w:val="00CC7B03"/>
    <w:rsid w:val="00CD1109"/>
    <w:rsid w:val="00CD189F"/>
    <w:rsid w:val="00CD1A73"/>
    <w:rsid w:val="00CD1BD8"/>
    <w:rsid w:val="00CD231E"/>
    <w:rsid w:val="00CD255C"/>
    <w:rsid w:val="00CD278F"/>
    <w:rsid w:val="00CD3DAD"/>
    <w:rsid w:val="00CD44CF"/>
    <w:rsid w:val="00CD480F"/>
    <w:rsid w:val="00CD4A24"/>
    <w:rsid w:val="00CD53EF"/>
    <w:rsid w:val="00CD5637"/>
    <w:rsid w:val="00CD5FAA"/>
    <w:rsid w:val="00CD618F"/>
    <w:rsid w:val="00CD643D"/>
    <w:rsid w:val="00CD673F"/>
    <w:rsid w:val="00CD6C5D"/>
    <w:rsid w:val="00CD734A"/>
    <w:rsid w:val="00CD7B2B"/>
    <w:rsid w:val="00CE1A2A"/>
    <w:rsid w:val="00CE4F34"/>
    <w:rsid w:val="00CE53BC"/>
    <w:rsid w:val="00CE5A50"/>
    <w:rsid w:val="00CE5E06"/>
    <w:rsid w:val="00CE6B4A"/>
    <w:rsid w:val="00CE6FE3"/>
    <w:rsid w:val="00CE6FEC"/>
    <w:rsid w:val="00CE7579"/>
    <w:rsid w:val="00CE7652"/>
    <w:rsid w:val="00CE7FC3"/>
    <w:rsid w:val="00CF07DE"/>
    <w:rsid w:val="00CF0960"/>
    <w:rsid w:val="00CF199B"/>
    <w:rsid w:val="00CF1E6C"/>
    <w:rsid w:val="00CF2C01"/>
    <w:rsid w:val="00CF2D36"/>
    <w:rsid w:val="00CF3272"/>
    <w:rsid w:val="00CF3439"/>
    <w:rsid w:val="00CF3753"/>
    <w:rsid w:val="00CF408D"/>
    <w:rsid w:val="00CF4FC7"/>
    <w:rsid w:val="00CF6716"/>
    <w:rsid w:val="00CF702A"/>
    <w:rsid w:val="00D0062B"/>
    <w:rsid w:val="00D00B8D"/>
    <w:rsid w:val="00D01007"/>
    <w:rsid w:val="00D010E7"/>
    <w:rsid w:val="00D0285B"/>
    <w:rsid w:val="00D02B60"/>
    <w:rsid w:val="00D0306D"/>
    <w:rsid w:val="00D03121"/>
    <w:rsid w:val="00D03931"/>
    <w:rsid w:val="00D03D13"/>
    <w:rsid w:val="00D03D3B"/>
    <w:rsid w:val="00D04B2A"/>
    <w:rsid w:val="00D04FDB"/>
    <w:rsid w:val="00D05372"/>
    <w:rsid w:val="00D061D5"/>
    <w:rsid w:val="00D06B1F"/>
    <w:rsid w:val="00D07195"/>
    <w:rsid w:val="00D07530"/>
    <w:rsid w:val="00D076AE"/>
    <w:rsid w:val="00D07CED"/>
    <w:rsid w:val="00D07D17"/>
    <w:rsid w:val="00D10990"/>
    <w:rsid w:val="00D10AD5"/>
    <w:rsid w:val="00D110A3"/>
    <w:rsid w:val="00D11178"/>
    <w:rsid w:val="00D11367"/>
    <w:rsid w:val="00D11612"/>
    <w:rsid w:val="00D12A1D"/>
    <w:rsid w:val="00D132DD"/>
    <w:rsid w:val="00D1357A"/>
    <w:rsid w:val="00D13C4D"/>
    <w:rsid w:val="00D13C56"/>
    <w:rsid w:val="00D145EB"/>
    <w:rsid w:val="00D14B3F"/>
    <w:rsid w:val="00D14C86"/>
    <w:rsid w:val="00D15B87"/>
    <w:rsid w:val="00D161A8"/>
    <w:rsid w:val="00D16837"/>
    <w:rsid w:val="00D169F6"/>
    <w:rsid w:val="00D16FCC"/>
    <w:rsid w:val="00D171A5"/>
    <w:rsid w:val="00D201CA"/>
    <w:rsid w:val="00D20632"/>
    <w:rsid w:val="00D21343"/>
    <w:rsid w:val="00D214C9"/>
    <w:rsid w:val="00D21659"/>
    <w:rsid w:val="00D216DB"/>
    <w:rsid w:val="00D217F5"/>
    <w:rsid w:val="00D21DCA"/>
    <w:rsid w:val="00D22096"/>
    <w:rsid w:val="00D22138"/>
    <w:rsid w:val="00D223C5"/>
    <w:rsid w:val="00D2299B"/>
    <w:rsid w:val="00D22BB5"/>
    <w:rsid w:val="00D235B8"/>
    <w:rsid w:val="00D235F8"/>
    <w:rsid w:val="00D23B14"/>
    <w:rsid w:val="00D2412D"/>
    <w:rsid w:val="00D25191"/>
    <w:rsid w:val="00D260AD"/>
    <w:rsid w:val="00D260B6"/>
    <w:rsid w:val="00D2685B"/>
    <w:rsid w:val="00D26E6B"/>
    <w:rsid w:val="00D278B9"/>
    <w:rsid w:val="00D27916"/>
    <w:rsid w:val="00D27E59"/>
    <w:rsid w:val="00D30C39"/>
    <w:rsid w:val="00D3137E"/>
    <w:rsid w:val="00D31695"/>
    <w:rsid w:val="00D317B5"/>
    <w:rsid w:val="00D321B1"/>
    <w:rsid w:val="00D323C7"/>
    <w:rsid w:val="00D3279C"/>
    <w:rsid w:val="00D33B37"/>
    <w:rsid w:val="00D340CF"/>
    <w:rsid w:val="00D3485A"/>
    <w:rsid w:val="00D34BFC"/>
    <w:rsid w:val="00D35055"/>
    <w:rsid w:val="00D3544E"/>
    <w:rsid w:val="00D35695"/>
    <w:rsid w:val="00D35E5F"/>
    <w:rsid w:val="00D3637A"/>
    <w:rsid w:val="00D36B78"/>
    <w:rsid w:val="00D40089"/>
    <w:rsid w:val="00D406E9"/>
    <w:rsid w:val="00D40DC1"/>
    <w:rsid w:val="00D41EA9"/>
    <w:rsid w:val="00D41F0B"/>
    <w:rsid w:val="00D4237F"/>
    <w:rsid w:val="00D42974"/>
    <w:rsid w:val="00D429BD"/>
    <w:rsid w:val="00D42B3E"/>
    <w:rsid w:val="00D42DBC"/>
    <w:rsid w:val="00D43255"/>
    <w:rsid w:val="00D43393"/>
    <w:rsid w:val="00D436C9"/>
    <w:rsid w:val="00D43C1F"/>
    <w:rsid w:val="00D44B4F"/>
    <w:rsid w:val="00D44B6E"/>
    <w:rsid w:val="00D45242"/>
    <w:rsid w:val="00D456F1"/>
    <w:rsid w:val="00D45717"/>
    <w:rsid w:val="00D470E1"/>
    <w:rsid w:val="00D47C6C"/>
    <w:rsid w:val="00D47D1B"/>
    <w:rsid w:val="00D47F5A"/>
    <w:rsid w:val="00D50208"/>
    <w:rsid w:val="00D5066C"/>
    <w:rsid w:val="00D50738"/>
    <w:rsid w:val="00D50858"/>
    <w:rsid w:val="00D50A05"/>
    <w:rsid w:val="00D50A53"/>
    <w:rsid w:val="00D5148E"/>
    <w:rsid w:val="00D51A0E"/>
    <w:rsid w:val="00D5271C"/>
    <w:rsid w:val="00D527D4"/>
    <w:rsid w:val="00D53200"/>
    <w:rsid w:val="00D53806"/>
    <w:rsid w:val="00D53BDD"/>
    <w:rsid w:val="00D53D5F"/>
    <w:rsid w:val="00D53E9C"/>
    <w:rsid w:val="00D53F9E"/>
    <w:rsid w:val="00D54A03"/>
    <w:rsid w:val="00D54C48"/>
    <w:rsid w:val="00D54D5B"/>
    <w:rsid w:val="00D54E26"/>
    <w:rsid w:val="00D551F7"/>
    <w:rsid w:val="00D55381"/>
    <w:rsid w:val="00D555C6"/>
    <w:rsid w:val="00D55D99"/>
    <w:rsid w:val="00D55F2D"/>
    <w:rsid w:val="00D56BDC"/>
    <w:rsid w:val="00D56CE9"/>
    <w:rsid w:val="00D57D5C"/>
    <w:rsid w:val="00D60144"/>
    <w:rsid w:val="00D604C5"/>
    <w:rsid w:val="00D609B4"/>
    <w:rsid w:val="00D60DCC"/>
    <w:rsid w:val="00D612DF"/>
    <w:rsid w:val="00D614F6"/>
    <w:rsid w:val="00D61858"/>
    <w:rsid w:val="00D61E0F"/>
    <w:rsid w:val="00D62157"/>
    <w:rsid w:val="00D63075"/>
    <w:rsid w:val="00D63D0A"/>
    <w:rsid w:val="00D64223"/>
    <w:rsid w:val="00D642B4"/>
    <w:rsid w:val="00D64752"/>
    <w:rsid w:val="00D64816"/>
    <w:rsid w:val="00D65008"/>
    <w:rsid w:val="00D660DB"/>
    <w:rsid w:val="00D67163"/>
    <w:rsid w:val="00D67329"/>
    <w:rsid w:val="00D67638"/>
    <w:rsid w:val="00D67D1D"/>
    <w:rsid w:val="00D708F0"/>
    <w:rsid w:val="00D70D8C"/>
    <w:rsid w:val="00D717A3"/>
    <w:rsid w:val="00D7205C"/>
    <w:rsid w:val="00D7224E"/>
    <w:rsid w:val="00D72450"/>
    <w:rsid w:val="00D72AAC"/>
    <w:rsid w:val="00D72BC7"/>
    <w:rsid w:val="00D73174"/>
    <w:rsid w:val="00D73435"/>
    <w:rsid w:val="00D73980"/>
    <w:rsid w:val="00D74498"/>
    <w:rsid w:val="00D745F7"/>
    <w:rsid w:val="00D74704"/>
    <w:rsid w:val="00D7527A"/>
    <w:rsid w:val="00D7571E"/>
    <w:rsid w:val="00D75762"/>
    <w:rsid w:val="00D76E53"/>
    <w:rsid w:val="00D77994"/>
    <w:rsid w:val="00D77F78"/>
    <w:rsid w:val="00D77F9B"/>
    <w:rsid w:val="00D8103D"/>
    <w:rsid w:val="00D81777"/>
    <w:rsid w:val="00D817F6"/>
    <w:rsid w:val="00D81D6B"/>
    <w:rsid w:val="00D82AF1"/>
    <w:rsid w:val="00D82E1B"/>
    <w:rsid w:val="00D8345F"/>
    <w:rsid w:val="00D84541"/>
    <w:rsid w:val="00D84CA8"/>
    <w:rsid w:val="00D85953"/>
    <w:rsid w:val="00D85CE6"/>
    <w:rsid w:val="00D869C2"/>
    <w:rsid w:val="00D873E8"/>
    <w:rsid w:val="00D87E23"/>
    <w:rsid w:val="00D907DF"/>
    <w:rsid w:val="00D90F19"/>
    <w:rsid w:val="00D9105B"/>
    <w:rsid w:val="00D9110C"/>
    <w:rsid w:val="00D91F7F"/>
    <w:rsid w:val="00D926E6"/>
    <w:rsid w:val="00D9347F"/>
    <w:rsid w:val="00D93911"/>
    <w:rsid w:val="00D93D4A"/>
    <w:rsid w:val="00D94ADF"/>
    <w:rsid w:val="00D94EF7"/>
    <w:rsid w:val="00D95139"/>
    <w:rsid w:val="00D951AE"/>
    <w:rsid w:val="00D9530E"/>
    <w:rsid w:val="00D9547D"/>
    <w:rsid w:val="00D95497"/>
    <w:rsid w:val="00D95821"/>
    <w:rsid w:val="00D958E5"/>
    <w:rsid w:val="00D96B74"/>
    <w:rsid w:val="00D971D1"/>
    <w:rsid w:val="00D971F2"/>
    <w:rsid w:val="00D973D5"/>
    <w:rsid w:val="00D9764B"/>
    <w:rsid w:val="00D976C2"/>
    <w:rsid w:val="00D97F44"/>
    <w:rsid w:val="00D97FCD"/>
    <w:rsid w:val="00DA0753"/>
    <w:rsid w:val="00DA1035"/>
    <w:rsid w:val="00DA1439"/>
    <w:rsid w:val="00DA150F"/>
    <w:rsid w:val="00DA1995"/>
    <w:rsid w:val="00DA1D0A"/>
    <w:rsid w:val="00DA2080"/>
    <w:rsid w:val="00DA319A"/>
    <w:rsid w:val="00DA5046"/>
    <w:rsid w:val="00DA5343"/>
    <w:rsid w:val="00DA5466"/>
    <w:rsid w:val="00DA5ACA"/>
    <w:rsid w:val="00DA6819"/>
    <w:rsid w:val="00DA70ED"/>
    <w:rsid w:val="00DA76C0"/>
    <w:rsid w:val="00DA7D35"/>
    <w:rsid w:val="00DB07D9"/>
    <w:rsid w:val="00DB1332"/>
    <w:rsid w:val="00DB1E8E"/>
    <w:rsid w:val="00DB22B7"/>
    <w:rsid w:val="00DB2403"/>
    <w:rsid w:val="00DB26B3"/>
    <w:rsid w:val="00DB2B51"/>
    <w:rsid w:val="00DB3E2B"/>
    <w:rsid w:val="00DB4631"/>
    <w:rsid w:val="00DB463C"/>
    <w:rsid w:val="00DB6015"/>
    <w:rsid w:val="00DB6D13"/>
    <w:rsid w:val="00DB7F2E"/>
    <w:rsid w:val="00DC0212"/>
    <w:rsid w:val="00DC194C"/>
    <w:rsid w:val="00DC1DE2"/>
    <w:rsid w:val="00DC30D3"/>
    <w:rsid w:val="00DC3673"/>
    <w:rsid w:val="00DC3F9F"/>
    <w:rsid w:val="00DC4205"/>
    <w:rsid w:val="00DC446D"/>
    <w:rsid w:val="00DC449F"/>
    <w:rsid w:val="00DC4A6A"/>
    <w:rsid w:val="00DC4EC8"/>
    <w:rsid w:val="00DC59E7"/>
    <w:rsid w:val="00DC6667"/>
    <w:rsid w:val="00DC66AB"/>
    <w:rsid w:val="00DC6CE2"/>
    <w:rsid w:val="00DC7A20"/>
    <w:rsid w:val="00DD0445"/>
    <w:rsid w:val="00DD09B8"/>
    <w:rsid w:val="00DD0B94"/>
    <w:rsid w:val="00DD0C2C"/>
    <w:rsid w:val="00DD17D8"/>
    <w:rsid w:val="00DD2025"/>
    <w:rsid w:val="00DD2263"/>
    <w:rsid w:val="00DD3669"/>
    <w:rsid w:val="00DD3B7D"/>
    <w:rsid w:val="00DD45B8"/>
    <w:rsid w:val="00DD46F9"/>
    <w:rsid w:val="00DD4A64"/>
    <w:rsid w:val="00DD4A8C"/>
    <w:rsid w:val="00DD4D43"/>
    <w:rsid w:val="00DD551F"/>
    <w:rsid w:val="00DD5817"/>
    <w:rsid w:val="00DD5DDB"/>
    <w:rsid w:val="00DD617C"/>
    <w:rsid w:val="00DD6C0A"/>
    <w:rsid w:val="00DD6C7B"/>
    <w:rsid w:val="00DD7619"/>
    <w:rsid w:val="00DD7D53"/>
    <w:rsid w:val="00DE01AC"/>
    <w:rsid w:val="00DE01C0"/>
    <w:rsid w:val="00DE04B2"/>
    <w:rsid w:val="00DE0FC9"/>
    <w:rsid w:val="00DE18FC"/>
    <w:rsid w:val="00DE1A8F"/>
    <w:rsid w:val="00DE1B9E"/>
    <w:rsid w:val="00DE212F"/>
    <w:rsid w:val="00DE2465"/>
    <w:rsid w:val="00DE300E"/>
    <w:rsid w:val="00DE3546"/>
    <w:rsid w:val="00DE3899"/>
    <w:rsid w:val="00DE43C7"/>
    <w:rsid w:val="00DE456B"/>
    <w:rsid w:val="00DE5A1D"/>
    <w:rsid w:val="00DE5BA2"/>
    <w:rsid w:val="00DE5C54"/>
    <w:rsid w:val="00DE6119"/>
    <w:rsid w:val="00DE612D"/>
    <w:rsid w:val="00DE6A54"/>
    <w:rsid w:val="00DF09A4"/>
    <w:rsid w:val="00DF0B02"/>
    <w:rsid w:val="00DF0CEB"/>
    <w:rsid w:val="00DF111B"/>
    <w:rsid w:val="00DF12EA"/>
    <w:rsid w:val="00DF208A"/>
    <w:rsid w:val="00DF21A3"/>
    <w:rsid w:val="00DF2352"/>
    <w:rsid w:val="00DF2837"/>
    <w:rsid w:val="00DF331D"/>
    <w:rsid w:val="00DF394E"/>
    <w:rsid w:val="00DF41B6"/>
    <w:rsid w:val="00DF48B9"/>
    <w:rsid w:val="00DF4B5F"/>
    <w:rsid w:val="00DF55ED"/>
    <w:rsid w:val="00DF58E7"/>
    <w:rsid w:val="00DF761E"/>
    <w:rsid w:val="00DF79B2"/>
    <w:rsid w:val="00DF7D32"/>
    <w:rsid w:val="00DF7E08"/>
    <w:rsid w:val="00DF7F3F"/>
    <w:rsid w:val="00DF7FEE"/>
    <w:rsid w:val="00E00066"/>
    <w:rsid w:val="00E00543"/>
    <w:rsid w:val="00E005E6"/>
    <w:rsid w:val="00E0086D"/>
    <w:rsid w:val="00E0087B"/>
    <w:rsid w:val="00E00FD6"/>
    <w:rsid w:val="00E01187"/>
    <w:rsid w:val="00E0145F"/>
    <w:rsid w:val="00E0153F"/>
    <w:rsid w:val="00E019AF"/>
    <w:rsid w:val="00E01A9B"/>
    <w:rsid w:val="00E01EA4"/>
    <w:rsid w:val="00E02D62"/>
    <w:rsid w:val="00E031C4"/>
    <w:rsid w:val="00E03DB7"/>
    <w:rsid w:val="00E0426A"/>
    <w:rsid w:val="00E05371"/>
    <w:rsid w:val="00E055FF"/>
    <w:rsid w:val="00E05B35"/>
    <w:rsid w:val="00E06194"/>
    <w:rsid w:val="00E079D3"/>
    <w:rsid w:val="00E07D17"/>
    <w:rsid w:val="00E10596"/>
    <w:rsid w:val="00E1112B"/>
    <w:rsid w:val="00E1233E"/>
    <w:rsid w:val="00E123F5"/>
    <w:rsid w:val="00E1275A"/>
    <w:rsid w:val="00E12A54"/>
    <w:rsid w:val="00E132CD"/>
    <w:rsid w:val="00E133F9"/>
    <w:rsid w:val="00E1355C"/>
    <w:rsid w:val="00E14228"/>
    <w:rsid w:val="00E14F0C"/>
    <w:rsid w:val="00E15178"/>
    <w:rsid w:val="00E157E8"/>
    <w:rsid w:val="00E16195"/>
    <w:rsid w:val="00E16CB3"/>
    <w:rsid w:val="00E175BF"/>
    <w:rsid w:val="00E20666"/>
    <w:rsid w:val="00E20E2C"/>
    <w:rsid w:val="00E213BD"/>
    <w:rsid w:val="00E21435"/>
    <w:rsid w:val="00E21919"/>
    <w:rsid w:val="00E226EC"/>
    <w:rsid w:val="00E22C51"/>
    <w:rsid w:val="00E22F83"/>
    <w:rsid w:val="00E23C43"/>
    <w:rsid w:val="00E23FC5"/>
    <w:rsid w:val="00E246D2"/>
    <w:rsid w:val="00E246D3"/>
    <w:rsid w:val="00E24A7D"/>
    <w:rsid w:val="00E24AA5"/>
    <w:rsid w:val="00E24C50"/>
    <w:rsid w:val="00E24CE6"/>
    <w:rsid w:val="00E25F42"/>
    <w:rsid w:val="00E25FA0"/>
    <w:rsid w:val="00E27039"/>
    <w:rsid w:val="00E278A7"/>
    <w:rsid w:val="00E32A2F"/>
    <w:rsid w:val="00E32C85"/>
    <w:rsid w:val="00E3305C"/>
    <w:rsid w:val="00E34605"/>
    <w:rsid w:val="00E34957"/>
    <w:rsid w:val="00E3499B"/>
    <w:rsid w:val="00E34A8F"/>
    <w:rsid w:val="00E358FD"/>
    <w:rsid w:val="00E35E73"/>
    <w:rsid w:val="00E361A2"/>
    <w:rsid w:val="00E3708A"/>
    <w:rsid w:val="00E373E6"/>
    <w:rsid w:val="00E37787"/>
    <w:rsid w:val="00E37A09"/>
    <w:rsid w:val="00E4008E"/>
    <w:rsid w:val="00E4141E"/>
    <w:rsid w:val="00E414CA"/>
    <w:rsid w:val="00E424ED"/>
    <w:rsid w:val="00E426F4"/>
    <w:rsid w:val="00E43644"/>
    <w:rsid w:val="00E43B6D"/>
    <w:rsid w:val="00E443C0"/>
    <w:rsid w:val="00E4502D"/>
    <w:rsid w:val="00E45378"/>
    <w:rsid w:val="00E4587E"/>
    <w:rsid w:val="00E45AF5"/>
    <w:rsid w:val="00E45E72"/>
    <w:rsid w:val="00E45F77"/>
    <w:rsid w:val="00E51F72"/>
    <w:rsid w:val="00E53836"/>
    <w:rsid w:val="00E544B8"/>
    <w:rsid w:val="00E54C0F"/>
    <w:rsid w:val="00E55797"/>
    <w:rsid w:val="00E5599C"/>
    <w:rsid w:val="00E55D22"/>
    <w:rsid w:val="00E56A85"/>
    <w:rsid w:val="00E56B28"/>
    <w:rsid w:val="00E56D43"/>
    <w:rsid w:val="00E56D57"/>
    <w:rsid w:val="00E57C3A"/>
    <w:rsid w:val="00E60018"/>
    <w:rsid w:val="00E60823"/>
    <w:rsid w:val="00E60C74"/>
    <w:rsid w:val="00E620D2"/>
    <w:rsid w:val="00E628B8"/>
    <w:rsid w:val="00E62E39"/>
    <w:rsid w:val="00E62F79"/>
    <w:rsid w:val="00E63283"/>
    <w:rsid w:val="00E632A2"/>
    <w:rsid w:val="00E634F1"/>
    <w:rsid w:val="00E63DB8"/>
    <w:rsid w:val="00E63F7B"/>
    <w:rsid w:val="00E642BE"/>
    <w:rsid w:val="00E66777"/>
    <w:rsid w:val="00E66AB9"/>
    <w:rsid w:val="00E67BB2"/>
    <w:rsid w:val="00E67DF3"/>
    <w:rsid w:val="00E71553"/>
    <w:rsid w:val="00E716A3"/>
    <w:rsid w:val="00E71B6F"/>
    <w:rsid w:val="00E72B59"/>
    <w:rsid w:val="00E72F40"/>
    <w:rsid w:val="00E73931"/>
    <w:rsid w:val="00E73A17"/>
    <w:rsid w:val="00E73D08"/>
    <w:rsid w:val="00E74044"/>
    <w:rsid w:val="00E7433C"/>
    <w:rsid w:val="00E754DD"/>
    <w:rsid w:val="00E7604F"/>
    <w:rsid w:val="00E7607E"/>
    <w:rsid w:val="00E76CA9"/>
    <w:rsid w:val="00E7777F"/>
    <w:rsid w:val="00E77AE1"/>
    <w:rsid w:val="00E808CA"/>
    <w:rsid w:val="00E81924"/>
    <w:rsid w:val="00E81DF1"/>
    <w:rsid w:val="00E822B2"/>
    <w:rsid w:val="00E830CC"/>
    <w:rsid w:val="00E834AE"/>
    <w:rsid w:val="00E839A5"/>
    <w:rsid w:val="00E84240"/>
    <w:rsid w:val="00E8428B"/>
    <w:rsid w:val="00E8459E"/>
    <w:rsid w:val="00E846AE"/>
    <w:rsid w:val="00E85377"/>
    <w:rsid w:val="00E85EA4"/>
    <w:rsid w:val="00E860D8"/>
    <w:rsid w:val="00E86141"/>
    <w:rsid w:val="00E86666"/>
    <w:rsid w:val="00E8782D"/>
    <w:rsid w:val="00E9005F"/>
    <w:rsid w:val="00E90889"/>
    <w:rsid w:val="00E90A99"/>
    <w:rsid w:val="00E9117C"/>
    <w:rsid w:val="00E91454"/>
    <w:rsid w:val="00E91553"/>
    <w:rsid w:val="00E91A19"/>
    <w:rsid w:val="00E91C0B"/>
    <w:rsid w:val="00E91C5F"/>
    <w:rsid w:val="00E9225C"/>
    <w:rsid w:val="00E92921"/>
    <w:rsid w:val="00E92C3D"/>
    <w:rsid w:val="00E939BB"/>
    <w:rsid w:val="00E93F30"/>
    <w:rsid w:val="00E944B3"/>
    <w:rsid w:val="00E954F2"/>
    <w:rsid w:val="00E95507"/>
    <w:rsid w:val="00E960F1"/>
    <w:rsid w:val="00E9724F"/>
    <w:rsid w:val="00E97974"/>
    <w:rsid w:val="00E97D1A"/>
    <w:rsid w:val="00EA0072"/>
    <w:rsid w:val="00EA01A1"/>
    <w:rsid w:val="00EA07FA"/>
    <w:rsid w:val="00EA0938"/>
    <w:rsid w:val="00EA0CCF"/>
    <w:rsid w:val="00EA0ECA"/>
    <w:rsid w:val="00EA1BCB"/>
    <w:rsid w:val="00EA1BEC"/>
    <w:rsid w:val="00EA2361"/>
    <w:rsid w:val="00EA2A07"/>
    <w:rsid w:val="00EA2AC6"/>
    <w:rsid w:val="00EA2CF1"/>
    <w:rsid w:val="00EA3567"/>
    <w:rsid w:val="00EA3796"/>
    <w:rsid w:val="00EA3CB0"/>
    <w:rsid w:val="00EA420B"/>
    <w:rsid w:val="00EA4809"/>
    <w:rsid w:val="00EA4B3E"/>
    <w:rsid w:val="00EA50D6"/>
    <w:rsid w:val="00EA552D"/>
    <w:rsid w:val="00EA57EA"/>
    <w:rsid w:val="00EA6680"/>
    <w:rsid w:val="00EA7A19"/>
    <w:rsid w:val="00EA7B5F"/>
    <w:rsid w:val="00EA7F5A"/>
    <w:rsid w:val="00EB0074"/>
    <w:rsid w:val="00EB086E"/>
    <w:rsid w:val="00EB0A76"/>
    <w:rsid w:val="00EB0FE7"/>
    <w:rsid w:val="00EB1D78"/>
    <w:rsid w:val="00EB2278"/>
    <w:rsid w:val="00EB26FA"/>
    <w:rsid w:val="00EB27F8"/>
    <w:rsid w:val="00EB2CDE"/>
    <w:rsid w:val="00EB339F"/>
    <w:rsid w:val="00EB3916"/>
    <w:rsid w:val="00EB3CCA"/>
    <w:rsid w:val="00EB4096"/>
    <w:rsid w:val="00EB5A8A"/>
    <w:rsid w:val="00EB5B92"/>
    <w:rsid w:val="00EB685A"/>
    <w:rsid w:val="00EB68DF"/>
    <w:rsid w:val="00EB709B"/>
    <w:rsid w:val="00EB71BC"/>
    <w:rsid w:val="00EB7645"/>
    <w:rsid w:val="00EC00F6"/>
    <w:rsid w:val="00EC09AE"/>
    <w:rsid w:val="00EC0D63"/>
    <w:rsid w:val="00EC0FD1"/>
    <w:rsid w:val="00EC1CD2"/>
    <w:rsid w:val="00EC1F21"/>
    <w:rsid w:val="00EC22A9"/>
    <w:rsid w:val="00EC23C0"/>
    <w:rsid w:val="00EC2636"/>
    <w:rsid w:val="00EC2831"/>
    <w:rsid w:val="00EC30CF"/>
    <w:rsid w:val="00EC34BA"/>
    <w:rsid w:val="00EC36AA"/>
    <w:rsid w:val="00EC3AEA"/>
    <w:rsid w:val="00EC4671"/>
    <w:rsid w:val="00EC4CBD"/>
    <w:rsid w:val="00EC4CCD"/>
    <w:rsid w:val="00EC5171"/>
    <w:rsid w:val="00EC5249"/>
    <w:rsid w:val="00EC58B4"/>
    <w:rsid w:val="00EC59CC"/>
    <w:rsid w:val="00EC6287"/>
    <w:rsid w:val="00EC6C46"/>
    <w:rsid w:val="00EC7D99"/>
    <w:rsid w:val="00EC7F24"/>
    <w:rsid w:val="00ED0804"/>
    <w:rsid w:val="00ED0A9A"/>
    <w:rsid w:val="00ED0BA1"/>
    <w:rsid w:val="00ED0E4B"/>
    <w:rsid w:val="00ED1642"/>
    <w:rsid w:val="00ED23F4"/>
    <w:rsid w:val="00ED25C9"/>
    <w:rsid w:val="00ED38ED"/>
    <w:rsid w:val="00ED43A6"/>
    <w:rsid w:val="00ED44ED"/>
    <w:rsid w:val="00ED4DBB"/>
    <w:rsid w:val="00ED4FCD"/>
    <w:rsid w:val="00ED554E"/>
    <w:rsid w:val="00ED587B"/>
    <w:rsid w:val="00ED5B0E"/>
    <w:rsid w:val="00ED5CDA"/>
    <w:rsid w:val="00ED6226"/>
    <w:rsid w:val="00ED63AC"/>
    <w:rsid w:val="00ED6647"/>
    <w:rsid w:val="00ED6D56"/>
    <w:rsid w:val="00ED70E9"/>
    <w:rsid w:val="00ED7346"/>
    <w:rsid w:val="00ED7347"/>
    <w:rsid w:val="00ED7BEF"/>
    <w:rsid w:val="00EE0376"/>
    <w:rsid w:val="00EE0A58"/>
    <w:rsid w:val="00EE13E0"/>
    <w:rsid w:val="00EE1426"/>
    <w:rsid w:val="00EE18D0"/>
    <w:rsid w:val="00EE1B08"/>
    <w:rsid w:val="00EE1D20"/>
    <w:rsid w:val="00EE2103"/>
    <w:rsid w:val="00EE2C6E"/>
    <w:rsid w:val="00EE3FA9"/>
    <w:rsid w:val="00EE45A9"/>
    <w:rsid w:val="00EE4687"/>
    <w:rsid w:val="00EE4E7E"/>
    <w:rsid w:val="00EE513C"/>
    <w:rsid w:val="00EE54E0"/>
    <w:rsid w:val="00EE54F5"/>
    <w:rsid w:val="00EE5D93"/>
    <w:rsid w:val="00EE62CD"/>
    <w:rsid w:val="00EE6352"/>
    <w:rsid w:val="00EE665B"/>
    <w:rsid w:val="00EE6CC9"/>
    <w:rsid w:val="00EE7081"/>
    <w:rsid w:val="00EE7B56"/>
    <w:rsid w:val="00EF063C"/>
    <w:rsid w:val="00EF109D"/>
    <w:rsid w:val="00EF1690"/>
    <w:rsid w:val="00EF28FF"/>
    <w:rsid w:val="00EF385F"/>
    <w:rsid w:val="00EF3B5A"/>
    <w:rsid w:val="00EF4257"/>
    <w:rsid w:val="00EF467D"/>
    <w:rsid w:val="00EF497F"/>
    <w:rsid w:val="00EF50ED"/>
    <w:rsid w:val="00EF53F7"/>
    <w:rsid w:val="00EF5A55"/>
    <w:rsid w:val="00EF6809"/>
    <w:rsid w:val="00EF73F7"/>
    <w:rsid w:val="00EF7924"/>
    <w:rsid w:val="00EF79EB"/>
    <w:rsid w:val="00EF7BB2"/>
    <w:rsid w:val="00F0022F"/>
    <w:rsid w:val="00F00F9E"/>
    <w:rsid w:val="00F012D4"/>
    <w:rsid w:val="00F01CFD"/>
    <w:rsid w:val="00F01F26"/>
    <w:rsid w:val="00F0222B"/>
    <w:rsid w:val="00F04825"/>
    <w:rsid w:val="00F04858"/>
    <w:rsid w:val="00F04C18"/>
    <w:rsid w:val="00F05564"/>
    <w:rsid w:val="00F05B32"/>
    <w:rsid w:val="00F06689"/>
    <w:rsid w:val="00F06887"/>
    <w:rsid w:val="00F06AD1"/>
    <w:rsid w:val="00F07720"/>
    <w:rsid w:val="00F077E5"/>
    <w:rsid w:val="00F07F83"/>
    <w:rsid w:val="00F1040B"/>
    <w:rsid w:val="00F1041F"/>
    <w:rsid w:val="00F118E7"/>
    <w:rsid w:val="00F11DD3"/>
    <w:rsid w:val="00F1263E"/>
    <w:rsid w:val="00F1305C"/>
    <w:rsid w:val="00F133F6"/>
    <w:rsid w:val="00F13DB2"/>
    <w:rsid w:val="00F13F9F"/>
    <w:rsid w:val="00F14248"/>
    <w:rsid w:val="00F148A2"/>
    <w:rsid w:val="00F16350"/>
    <w:rsid w:val="00F16C96"/>
    <w:rsid w:val="00F17975"/>
    <w:rsid w:val="00F17EDC"/>
    <w:rsid w:val="00F20B4F"/>
    <w:rsid w:val="00F2185D"/>
    <w:rsid w:val="00F21B43"/>
    <w:rsid w:val="00F22A95"/>
    <w:rsid w:val="00F22BE8"/>
    <w:rsid w:val="00F2332F"/>
    <w:rsid w:val="00F23FF8"/>
    <w:rsid w:val="00F24496"/>
    <w:rsid w:val="00F246F5"/>
    <w:rsid w:val="00F269BF"/>
    <w:rsid w:val="00F26FAE"/>
    <w:rsid w:val="00F277C5"/>
    <w:rsid w:val="00F278D4"/>
    <w:rsid w:val="00F307EA"/>
    <w:rsid w:val="00F3111B"/>
    <w:rsid w:val="00F311E3"/>
    <w:rsid w:val="00F3167C"/>
    <w:rsid w:val="00F31893"/>
    <w:rsid w:val="00F31B18"/>
    <w:rsid w:val="00F31C2D"/>
    <w:rsid w:val="00F31FCB"/>
    <w:rsid w:val="00F323A9"/>
    <w:rsid w:val="00F32EEC"/>
    <w:rsid w:val="00F32F11"/>
    <w:rsid w:val="00F33199"/>
    <w:rsid w:val="00F33A52"/>
    <w:rsid w:val="00F33D4C"/>
    <w:rsid w:val="00F346A6"/>
    <w:rsid w:val="00F36083"/>
    <w:rsid w:val="00F36491"/>
    <w:rsid w:val="00F3700D"/>
    <w:rsid w:val="00F371F6"/>
    <w:rsid w:val="00F37288"/>
    <w:rsid w:val="00F37998"/>
    <w:rsid w:val="00F37AB3"/>
    <w:rsid w:val="00F4001F"/>
    <w:rsid w:val="00F40146"/>
    <w:rsid w:val="00F401EF"/>
    <w:rsid w:val="00F40393"/>
    <w:rsid w:val="00F40DCB"/>
    <w:rsid w:val="00F41E45"/>
    <w:rsid w:val="00F41E7C"/>
    <w:rsid w:val="00F42870"/>
    <w:rsid w:val="00F44C91"/>
    <w:rsid w:val="00F44F1C"/>
    <w:rsid w:val="00F45FEB"/>
    <w:rsid w:val="00F462EA"/>
    <w:rsid w:val="00F465AC"/>
    <w:rsid w:val="00F467A3"/>
    <w:rsid w:val="00F46862"/>
    <w:rsid w:val="00F468C6"/>
    <w:rsid w:val="00F468E4"/>
    <w:rsid w:val="00F469E5"/>
    <w:rsid w:val="00F47242"/>
    <w:rsid w:val="00F47290"/>
    <w:rsid w:val="00F47499"/>
    <w:rsid w:val="00F47952"/>
    <w:rsid w:val="00F47A23"/>
    <w:rsid w:val="00F50C40"/>
    <w:rsid w:val="00F50DC9"/>
    <w:rsid w:val="00F5104F"/>
    <w:rsid w:val="00F510B8"/>
    <w:rsid w:val="00F51183"/>
    <w:rsid w:val="00F51655"/>
    <w:rsid w:val="00F51B41"/>
    <w:rsid w:val="00F51D0B"/>
    <w:rsid w:val="00F52216"/>
    <w:rsid w:val="00F5228D"/>
    <w:rsid w:val="00F54409"/>
    <w:rsid w:val="00F550B4"/>
    <w:rsid w:val="00F550D8"/>
    <w:rsid w:val="00F55A78"/>
    <w:rsid w:val="00F56352"/>
    <w:rsid w:val="00F56881"/>
    <w:rsid w:val="00F576FB"/>
    <w:rsid w:val="00F57775"/>
    <w:rsid w:val="00F57901"/>
    <w:rsid w:val="00F579FD"/>
    <w:rsid w:val="00F602AA"/>
    <w:rsid w:val="00F60BAF"/>
    <w:rsid w:val="00F61676"/>
    <w:rsid w:val="00F61D5B"/>
    <w:rsid w:val="00F62CFC"/>
    <w:rsid w:val="00F6383E"/>
    <w:rsid w:val="00F63EE3"/>
    <w:rsid w:val="00F64107"/>
    <w:rsid w:val="00F64132"/>
    <w:rsid w:val="00F6453C"/>
    <w:rsid w:val="00F64B1F"/>
    <w:rsid w:val="00F6603C"/>
    <w:rsid w:val="00F66284"/>
    <w:rsid w:val="00F66900"/>
    <w:rsid w:val="00F66DFF"/>
    <w:rsid w:val="00F717CE"/>
    <w:rsid w:val="00F71BAD"/>
    <w:rsid w:val="00F72593"/>
    <w:rsid w:val="00F729BE"/>
    <w:rsid w:val="00F731AE"/>
    <w:rsid w:val="00F738DC"/>
    <w:rsid w:val="00F74001"/>
    <w:rsid w:val="00F74304"/>
    <w:rsid w:val="00F74365"/>
    <w:rsid w:val="00F746DE"/>
    <w:rsid w:val="00F74920"/>
    <w:rsid w:val="00F74C51"/>
    <w:rsid w:val="00F74DB1"/>
    <w:rsid w:val="00F74E89"/>
    <w:rsid w:val="00F75769"/>
    <w:rsid w:val="00F75E94"/>
    <w:rsid w:val="00F75FF6"/>
    <w:rsid w:val="00F761C8"/>
    <w:rsid w:val="00F76933"/>
    <w:rsid w:val="00F76D76"/>
    <w:rsid w:val="00F76EEB"/>
    <w:rsid w:val="00F77417"/>
    <w:rsid w:val="00F77CEB"/>
    <w:rsid w:val="00F80F3D"/>
    <w:rsid w:val="00F811B1"/>
    <w:rsid w:val="00F81E27"/>
    <w:rsid w:val="00F8200E"/>
    <w:rsid w:val="00F829B3"/>
    <w:rsid w:val="00F83FC7"/>
    <w:rsid w:val="00F844AA"/>
    <w:rsid w:val="00F85A71"/>
    <w:rsid w:val="00F85D0D"/>
    <w:rsid w:val="00F85E59"/>
    <w:rsid w:val="00F86097"/>
    <w:rsid w:val="00F86107"/>
    <w:rsid w:val="00F8695F"/>
    <w:rsid w:val="00F8713C"/>
    <w:rsid w:val="00F8729F"/>
    <w:rsid w:val="00F87F16"/>
    <w:rsid w:val="00F87F1B"/>
    <w:rsid w:val="00F9003D"/>
    <w:rsid w:val="00F9063E"/>
    <w:rsid w:val="00F906B3"/>
    <w:rsid w:val="00F908D7"/>
    <w:rsid w:val="00F909CD"/>
    <w:rsid w:val="00F90E95"/>
    <w:rsid w:val="00F9102C"/>
    <w:rsid w:val="00F91A70"/>
    <w:rsid w:val="00F92D7F"/>
    <w:rsid w:val="00F92ECA"/>
    <w:rsid w:val="00F9320D"/>
    <w:rsid w:val="00F938A0"/>
    <w:rsid w:val="00F93FB0"/>
    <w:rsid w:val="00F94766"/>
    <w:rsid w:val="00F94AAE"/>
    <w:rsid w:val="00F95777"/>
    <w:rsid w:val="00F9596A"/>
    <w:rsid w:val="00F96054"/>
    <w:rsid w:val="00F96DF6"/>
    <w:rsid w:val="00F97067"/>
    <w:rsid w:val="00F97147"/>
    <w:rsid w:val="00F977BE"/>
    <w:rsid w:val="00F978B1"/>
    <w:rsid w:val="00F97EE4"/>
    <w:rsid w:val="00FA04C4"/>
    <w:rsid w:val="00FA09A5"/>
    <w:rsid w:val="00FA0F22"/>
    <w:rsid w:val="00FA1904"/>
    <w:rsid w:val="00FA206A"/>
    <w:rsid w:val="00FA2F08"/>
    <w:rsid w:val="00FA2FF4"/>
    <w:rsid w:val="00FA308F"/>
    <w:rsid w:val="00FA3557"/>
    <w:rsid w:val="00FA3654"/>
    <w:rsid w:val="00FA3964"/>
    <w:rsid w:val="00FA3BF5"/>
    <w:rsid w:val="00FA3DC7"/>
    <w:rsid w:val="00FA413D"/>
    <w:rsid w:val="00FA4F76"/>
    <w:rsid w:val="00FA5192"/>
    <w:rsid w:val="00FA5752"/>
    <w:rsid w:val="00FA5938"/>
    <w:rsid w:val="00FA70B3"/>
    <w:rsid w:val="00FA768E"/>
    <w:rsid w:val="00FA7D65"/>
    <w:rsid w:val="00FB05F4"/>
    <w:rsid w:val="00FB0A10"/>
    <w:rsid w:val="00FB0BBF"/>
    <w:rsid w:val="00FB0C04"/>
    <w:rsid w:val="00FB10E4"/>
    <w:rsid w:val="00FB200E"/>
    <w:rsid w:val="00FB2AFA"/>
    <w:rsid w:val="00FB37A0"/>
    <w:rsid w:val="00FB3A8C"/>
    <w:rsid w:val="00FB40A1"/>
    <w:rsid w:val="00FB42E1"/>
    <w:rsid w:val="00FB4D01"/>
    <w:rsid w:val="00FB4E7C"/>
    <w:rsid w:val="00FB54E0"/>
    <w:rsid w:val="00FB5B9D"/>
    <w:rsid w:val="00FB6533"/>
    <w:rsid w:val="00FB71FC"/>
    <w:rsid w:val="00FC1074"/>
    <w:rsid w:val="00FC12BB"/>
    <w:rsid w:val="00FC13D1"/>
    <w:rsid w:val="00FC1D41"/>
    <w:rsid w:val="00FC2460"/>
    <w:rsid w:val="00FC249D"/>
    <w:rsid w:val="00FC25F3"/>
    <w:rsid w:val="00FC2723"/>
    <w:rsid w:val="00FC2AA5"/>
    <w:rsid w:val="00FC36B4"/>
    <w:rsid w:val="00FC37C3"/>
    <w:rsid w:val="00FC4421"/>
    <w:rsid w:val="00FC4456"/>
    <w:rsid w:val="00FC4855"/>
    <w:rsid w:val="00FC50E1"/>
    <w:rsid w:val="00FC5CB3"/>
    <w:rsid w:val="00FC667A"/>
    <w:rsid w:val="00FC6C89"/>
    <w:rsid w:val="00FC6EA8"/>
    <w:rsid w:val="00FD05B5"/>
    <w:rsid w:val="00FD096F"/>
    <w:rsid w:val="00FD17D8"/>
    <w:rsid w:val="00FD1863"/>
    <w:rsid w:val="00FD1C45"/>
    <w:rsid w:val="00FD2184"/>
    <w:rsid w:val="00FD22A0"/>
    <w:rsid w:val="00FD28BA"/>
    <w:rsid w:val="00FD3A6E"/>
    <w:rsid w:val="00FD3AC1"/>
    <w:rsid w:val="00FD41D2"/>
    <w:rsid w:val="00FD44C2"/>
    <w:rsid w:val="00FD47C8"/>
    <w:rsid w:val="00FD5347"/>
    <w:rsid w:val="00FD61FD"/>
    <w:rsid w:val="00FD6F8D"/>
    <w:rsid w:val="00FD7348"/>
    <w:rsid w:val="00FD7559"/>
    <w:rsid w:val="00FD7AB8"/>
    <w:rsid w:val="00FD7F7D"/>
    <w:rsid w:val="00FE04D4"/>
    <w:rsid w:val="00FE0C6B"/>
    <w:rsid w:val="00FE191E"/>
    <w:rsid w:val="00FE1E9C"/>
    <w:rsid w:val="00FE257F"/>
    <w:rsid w:val="00FE2710"/>
    <w:rsid w:val="00FE2BB7"/>
    <w:rsid w:val="00FE3561"/>
    <w:rsid w:val="00FE3625"/>
    <w:rsid w:val="00FE3947"/>
    <w:rsid w:val="00FE3BE3"/>
    <w:rsid w:val="00FE3E60"/>
    <w:rsid w:val="00FE4550"/>
    <w:rsid w:val="00FE4E60"/>
    <w:rsid w:val="00FE4F82"/>
    <w:rsid w:val="00FE507D"/>
    <w:rsid w:val="00FE5B41"/>
    <w:rsid w:val="00FE6012"/>
    <w:rsid w:val="00FE62BB"/>
    <w:rsid w:val="00FE6DFB"/>
    <w:rsid w:val="00FE78D6"/>
    <w:rsid w:val="00FF0432"/>
    <w:rsid w:val="00FF0902"/>
    <w:rsid w:val="00FF13DC"/>
    <w:rsid w:val="00FF28B5"/>
    <w:rsid w:val="00FF2E32"/>
    <w:rsid w:val="00FF33A5"/>
    <w:rsid w:val="00FF384C"/>
    <w:rsid w:val="00FF3DA7"/>
    <w:rsid w:val="00FF3DD5"/>
    <w:rsid w:val="00FF41EA"/>
    <w:rsid w:val="00FF4646"/>
    <w:rsid w:val="00FF497E"/>
    <w:rsid w:val="00FF4CA7"/>
    <w:rsid w:val="00FF5083"/>
    <w:rsid w:val="00FF565A"/>
    <w:rsid w:val="00FF57E1"/>
    <w:rsid w:val="00FF5ACD"/>
    <w:rsid w:val="00FF60D1"/>
    <w:rsid w:val="00FF6461"/>
    <w:rsid w:val="00FF65BE"/>
    <w:rsid w:val="00FF6764"/>
    <w:rsid w:val="00FF6C73"/>
    <w:rsid w:val="00FF6F09"/>
    <w:rsid w:val="00FF76A0"/>
    <w:rsid w:val="00FF7D68"/>
    <w:rsid w:val="00FF7F2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9FF961A-A001-4078-BF2E-2A19CB80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B23"/>
    <w:rPr>
      <w:rFonts w:ascii="Times New Roman" w:eastAsia="Times New Roman" w:hAnsi="Times New Roman"/>
      <w:sz w:val="24"/>
      <w:szCs w:val="24"/>
    </w:rPr>
  </w:style>
  <w:style w:type="paragraph" w:styleId="1">
    <w:name w:val="heading 1"/>
    <w:basedOn w:val="a"/>
    <w:next w:val="a"/>
    <w:link w:val="10"/>
    <w:uiPriority w:val="9"/>
    <w:qFormat/>
    <w:rsid w:val="004D67BB"/>
    <w:pPr>
      <w:keepNext/>
      <w:spacing w:before="240" w:after="60"/>
      <w:jc w:val="center"/>
      <w:outlineLvl w:val="0"/>
    </w:pPr>
    <w:rPr>
      <w:b/>
      <w:bCs/>
      <w:kern w:val="32"/>
      <w:sz w:val="32"/>
      <w:szCs w:val="32"/>
    </w:rPr>
  </w:style>
  <w:style w:type="paragraph" w:styleId="2">
    <w:name w:val="heading 2"/>
    <w:basedOn w:val="a"/>
    <w:next w:val="a"/>
    <w:link w:val="20"/>
    <w:uiPriority w:val="9"/>
    <w:qFormat/>
    <w:rsid w:val="004D67BB"/>
    <w:pPr>
      <w:keepNext/>
      <w:spacing w:before="240" w:after="60"/>
      <w:outlineLvl w:val="1"/>
    </w:pPr>
    <w:rPr>
      <w:rFonts w:ascii="Arial" w:hAnsi="Arial" w:cs="Arial"/>
      <w:b/>
      <w:bCs/>
      <w:i/>
      <w:iCs/>
      <w:sz w:val="28"/>
      <w:szCs w:val="28"/>
    </w:rPr>
  </w:style>
  <w:style w:type="paragraph" w:styleId="3">
    <w:name w:val="heading 3"/>
    <w:aliases w:val=" Знак"/>
    <w:basedOn w:val="a"/>
    <w:next w:val="a"/>
    <w:link w:val="30"/>
    <w:qFormat/>
    <w:rsid w:val="004D67BB"/>
    <w:pPr>
      <w:keepNext/>
      <w:spacing w:before="240" w:after="60"/>
      <w:outlineLvl w:val="2"/>
    </w:pPr>
    <w:rPr>
      <w:rFonts w:ascii="Arial" w:hAnsi="Arial" w:cs="Arial"/>
      <w:b/>
      <w:bCs/>
      <w:sz w:val="26"/>
      <w:szCs w:val="26"/>
    </w:rPr>
  </w:style>
  <w:style w:type="paragraph" w:styleId="4">
    <w:name w:val="heading 4"/>
    <w:basedOn w:val="a"/>
    <w:next w:val="a"/>
    <w:link w:val="40"/>
    <w:qFormat/>
    <w:rsid w:val="004D67BB"/>
    <w:pPr>
      <w:keepNext/>
      <w:spacing w:before="240" w:after="60"/>
      <w:outlineLvl w:val="3"/>
    </w:pPr>
    <w:rPr>
      <w:b/>
      <w:bCs/>
      <w:sz w:val="28"/>
      <w:szCs w:val="28"/>
    </w:rPr>
  </w:style>
  <w:style w:type="paragraph" w:styleId="5">
    <w:name w:val="heading 5"/>
    <w:basedOn w:val="a"/>
    <w:next w:val="a"/>
    <w:link w:val="50"/>
    <w:qFormat/>
    <w:rsid w:val="004D67BB"/>
    <w:pPr>
      <w:spacing w:before="240" w:after="60"/>
      <w:outlineLvl w:val="4"/>
    </w:pPr>
    <w:rPr>
      <w:b/>
      <w:bCs/>
      <w:i/>
      <w:iCs/>
      <w:sz w:val="26"/>
      <w:szCs w:val="26"/>
    </w:rPr>
  </w:style>
  <w:style w:type="paragraph" w:styleId="6">
    <w:name w:val="heading 6"/>
    <w:basedOn w:val="a"/>
    <w:next w:val="a"/>
    <w:link w:val="60"/>
    <w:qFormat/>
    <w:rsid w:val="00353437"/>
    <w:pPr>
      <w:keepNext/>
      <w:tabs>
        <w:tab w:val="num" w:pos="1152"/>
      </w:tabs>
      <w:suppressAutoHyphens/>
      <w:spacing w:before="120" w:after="120"/>
      <w:ind w:left="1152" w:hanging="1152"/>
      <w:jc w:val="both"/>
      <w:outlineLvl w:val="5"/>
    </w:pPr>
    <w:rPr>
      <w:b/>
      <w:bCs/>
      <w:sz w:val="28"/>
      <w:szCs w:val="20"/>
      <w:lang w:eastAsia="ar-SA"/>
    </w:rPr>
  </w:style>
  <w:style w:type="paragraph" w:styleId="7">
    <w:name w:val="heading 7"/>
    <w:basedOn w:val="a"/>
    <w:next w:val="a"/>
    <w:link w:val="70"/>
    <w:qFormat/>
    <w:rsid w:val="003F227D"/>
    <w:pPr>
      <w:keepNext/>
      <w:tabs>
        <w:tab w:val="num" w:pos="1296"/>
      </w:tabs>
      <w:spacing w:line="360" w:lineRule="auto"/>
      <w:ind w:left="1296" w:hanging="1296"/>
      <w:jc w:val="both"/>
      <w:outlineLvl w:val="6"/>
    </w:pPr>
    <w:rPr>
      <w:sz w:val="28"/>
      <w:szCs w:val="20"/>
    </w:rPr>
  </w:style>
  <w:style w:type="paragraph" w:styleId="8">
    <w:name w:val="heading 8"/>
    <w:basedOn w:val="a"/>
    <w:next w:val="a"/>
    <w:link w:val="80"/>
    <w:qFormat/>
    <w:rsid w:val="004D67BB"/>
    <w:pPr>
      <w:spacing w:before="240" w:after="60"/>
      <w:outlineLvl w:val="7"/>
    </w:pPr>
    <w:rPr>
      <w:i/>
      <w:iCs/>
    </w:rPr>
  </w:style>
  <w:style w:type="paragraph" w:styleId="9">
    <w:name w:val="heading 9"/>
    <w:basedOn w:val="a"/>
    <w:next w:val="a"/>
    <w:link w:val="90"/>
    <w:qFormat/>
    <w:rsid w:val="004D67B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67BB"/>
    <w:rPr>
      <w:rFonts w:ascii="Times New Roman" w:eastAsia="Times New Roman" w:hAnsi="Times New Roman" w:cs="Times New Roman"/>
      <w:b/>
      <w:bCs/>
      <w:kern w:val="32"/>
      <w:sz w:val="32"/>
      <w:szCs w:val="32"/>
      <w:lang w:eastAsia="ru-RU"/>
    </w:rPr>
  </w:style>
  <w:style w:type="character" w:customStyle="1" w:styleId="20">
    <w:name w:val="Заголовок 2 Знак"/>
    <w:basedOn w:val="a0"/>
    <w:link w:val="2"/>
    <w:uiPriority w:val="9"/>
    <w:rsid w:val="004D67BB"/>
    <w:rPr>
      <w:rFonts w:ascii="Arial" w:eastAsia="Times New Roman" w:hAnsi="Arial" w:cs="Arial"/>
      <w:b/>
      <w:bCs/>
      <w:i/>
      <w:iCs/>
      <w:sz w:val="28"/>
      <w:szCs w:val="28"/>
      <w:lang w:eastAsia="ru-RU"/>
    </w:rPr>
  </w:style>
  <w:style w:type="character" w:customStyle="1" w:styleId="30">
    <w:name w:val="Заголовок 3 Знак"/>
    <w:aliases w:val=" Знак Знак"/>
    <w:basedOn w:val="a0"/>
    <w:link w:val="3"/>
    <w:rsid w:val="004D67BB"/>
    <w:rPr>
      <w:rFonts w:ascii="Arial" w:eastAsia="Times New Roman" w:hAnsi="Arial" w:cs="Arial"/>
      <w:b/>
      <w:bCs/>
      <w:sz w:val="26"/>
      <w:szCs w:val="26"/>
      <w:lang w:eastAsia="ru-RU"/>
    </w:rPr>
  </w:style>
  <w:style w:type="character" w:customStyle="1" w:styleId="40">
    <w:name w:val="Заголовок 4 Знак"/>
    <w:basedOn w:val="a0"/>
    <w:link w:val="4"/>
    <w:rsid w:val="004D67B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D67BB"/>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4D67B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D67BB"/>
    <w:rPr>
      <w:rFonts w:ascii="Arial" w:eastAsia="Times New Roman" w:hAnsi="Arial" w:cs="Arial"/>
      <w:lang w:eastAsia="ru-RU"/>
    </w:rPr>
  </w:style>
  <w:style w:type="table" w:styleId="a3">
    <w:name w:val="Table Professional"/>
    <w:basedOn w:val="a1"/>
    <w:rsid w:val="004D67B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51">
    <w:name w:val="Table Grid 5"/>
    <w:basedOn w:val="a1"/>
    <w:rsid w:val="004D67B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4">
    <w:name w:val="Table Grid"/>
    <w:basedOn w:val="a1"/>
    <w:uiPriority w:val="59"/>
    <w:rsid w:val="004D67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4D67BB"/>
    <w:pPr>
      <w:ind w:left="360"/>
      <w:jc w:val="both"/>
    </w:pPr>
    <w:rPr>
      <w:b/>
      <w:bCs/>
    </w:rPr>
  </w:style>
  <w:style w:type="character" w:customStyle="1" w:styleId="a6">
    <w:name w:val="Основной текст Знак"/>
    <w:basedOn w:val="a0"/>
    <w:link w:val="a5"/>
    <w:rsid w:val="004D67BB"/>
    <w:rPr>
      <w:rFonts w:ascii="Times New Roman" w:eastAsia="Times New Roman" w:hAnsi="Times New Roman" w:cs="Times New Roman"/>
      <w:b/>
      <w:bCs/>
      <w:sz w:val="24"/>
      <w:szCs w:val="24"/>
      <w:lang w:eastAsia="ru-RU"/>
    </w:rPr>
  </w:style>
  <w:style w:type="character" w:styleId="a7">
    <w:name w:val="Hyperlink"/>
    <w:basedOn w:val="a0"/>
    <w:uiPriority w:val="99"/>
    <w:rsid w:val="004D67BB"/>
    <w:rPr>
      <w:color w:val="0000FF"/>
      <w:u w:val="single"/>
    </w:rPr>
  </w:style>
  <w:style w:type="paragraph" w:styleId="21">
    <w:name w:val="Body Text 2"/>
    <w:basedOn w:val="a"/>
    <w:link w:val="22"/>
    <w:rsid w:val="004D67BB"/>
    <w:pPr>
      <w:widowControl w:val="0"/>
      <w:autoSpaceDE w:val="0"/>
      <w:autoSpaceDN w:val="0"/>
      <w:adjustRightInd w:val="0"/>
      <w:jc w:val="both"/>
    </w:pPr>
    <w:rPr>
      <w:szCs w:val="20"/>
    </w:rPr>
  </w:style>
  <w:style w:type="character" w:customStyle="1" w:styleId="22">
    <w:name w:val="Основной текст 2 Знак"/>
    <w:basedOn w:val="a0"/>
    <w:link w:val="21"/>
    <w:rsid w:val="004D67BB"/>
    <w:rPr>
      <w:rFonts w:ascii="Times New Roman" w:eastAsia="Times New Roman" w:hAnsi="Times New Roman" w:cs="Times New Roman"/>
      <w:sz w:val="24"/>
      <w:szCs w:val="20"/>
      <w:lang w:eastAsia="ru-RU"/>
    </w:rPr>
  </w:style>
  <w:style w:type="paragraph" w:styleId="11">
    <w:name w:val="toc 1"/>
    <w:basedOn w:val="a"/>
    <w:next w:val="a"/>
    <w:autoRedefine/>
    <w:uiPriority w:val="39"/>
    <w:rsid w:val="009E73ED"/>
    <w:pPr>
      <w:tabs>
        <w:tab w:val="right" w:leader="dot" w:pos="9639"/>
      </w:tabs>
      <w:spacing w:before="40" w:after="40" w:line="276" w:lineRule="auto"/>
      <w:ind w:left="142" w:hanging="142"/>
    </w:pPr>
    <w:rPr>
      <w:b/>
      <w:caps/>
      <w:noProof/>
    </w:rPr>
  </w:style>
  <w:style w:type="paragraph" w:styleId="a8">
    <w:name w:val="footer"/>
    <w:aliases w:val=" Знак2,Знак2"/>
    <w:basedOn w:val="a"/>
    <w:link w:val="a9"/>
    <w:uiPriority w:val="99"/>
    <w:rsid w:val="004D67BB"/>
    <w:pPr>
      <w:tabs>
        <w:tab w:val="center" w:pos="4677"/>
        <w:tab w:val="right" w:pos="9355"/>
      </w:tabs>
    </w:pPr>
  </w:style>
  <w:style w:type="character" w:customStyle="1" w:styleId="a9">
    <w:name w:val="Нижний колонтитул Знак"/>
    <w:aliases w:val=" Знак2 Знак,Знак2 Знак"/>
    <w:basedOn w:val="a0"/>
    <w:link w:val="a8"/>
    <w:uiPriority w:val="99"/>
    <w:rsid w:val="004D67BB"/>
    <w:rPr>
      <w:rFonts w:ascii="Times New Roman" w:eastAsia="Times New Roman" w:hAnsi="Times New Roman" w:cs="Times New Roman"/>
      <w:sz w:val="24"/>
      <w:szCs w:val="24"/>
      <w:lang w:eastAsia="ru-RU"/>
    </w:rPr>
  </w:style>
  <w:style w:type="character" w:styleId="aa">
    <w:name w:val="page number"/>
    <w:basedOn w:val="a0"/>
    <w:rsid w:val="004D67BB"/>
  </w:style>
  <w:style w:type="paragraph" w:customStyle="1" w:styleId="ConsPlusNormal">
    <w:name w:val="ConsPlusNormal"/>
    <w:link w:val="ConsPlusNormal0"/>
    <w:rsid w:val="004D67BB"/>
    <w:pPr>
      <w:autoSpaceDE w:val="0"/>
      <w:autoSpaceDN w:val="0"/>
      <w:adjustRightInd w:val="0"/>
      <w:ind w:firstLine="720"/>
    </w:pPr>
    <w:rPr>
      <w:rFonts w:ascii="Verdana" w:eastAsia="Times New Roman" w:hAnsi="Verdana" w:cs="Verdana"/>
      <w:sz w:val="16"/>
      <w:szCs w:val="16"/>
    </w:rPr>
  </w:style>
  <w:style w:type="paragraph" w:customStyle="1" w:styleId="ConsNormal">
    <w:name w:val="ConsNormal"/>
    <w:rsid w:val="004D67BB"/>
    <w:pPr>
      <w:widowControl w:val="0"/>
      <w:autoSpaceDE w:val="0"/>
      <w:autoSpaceDN w:val="0"/>
      <w:adjustRightInd w:val="0"/>
      <w:ind w:right="19772" w:firstLine="720"/>
    </w:pPr>
    <w:rPr>
      <w:rFonts w:ascii="Arial" w:eastAsia="Times New Roman" w:hAnsi="Arial" w:cs="Arial"/>
    </w:rPr>
  </w:style>
  <w:style w:type="paragraph" w:styleId="23">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
    <w:link w:val="220"/>
    <w:rsid w:val="004D67BB"/>
    <w:pPr>
      <w:spacing w:after="120" w:line="480" w:lineRule="auto"/>
      <w:ind w:left="283"/>
    </w:pPr>
  </w:style>
  <w:style w:type="character" w:customStyle="1" w:styleId="24">
    <w:name w:val="Основной текст с отступом 2 Знак"/>
    <w:basedOn w:val="a0"/>
    <w:uiPriority w:val="99"/>
    <w:rsid w:val="004D67BB"/>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Знак1 Знак2"/>
    <w:basedOn w:val="a0"/>
    <w:link w:val="23"/>
    <w:rsid w:val="004D67BB"/>
    <w:rPr>
      <w:rFonts w:ascii="Times New Roman" w:eastAsia="Times New Roman" w:hAnsi="Times New Roman" w:cs="Times New Roman"/>
      <w:sz w:val="24"/>
      <w:szCs w:val="24"/>
      <w:lang w:eastAsia="ru-RU"/>
    </w:rPr>
  </w:style>
  <w:style w:type="paragraph" w:styleId="ab">
    <w:name w:val="footnote text"/>
    <w:aliases w:val=" Знак3,Знак3, Знак6,Знак6,Table_Footnote_last Знак,Table_Footnote_last Знак Знак,Table_Footnote_last"/>
    <w:basedOn w:val="a"/>
    <w:link w:val="ac"/>
    <w:rsid w:val="004D67BB"/>
    <w:rPr>
      <w:sz w:val="20"/>
      <w:szCs w:val="20"/>
    </w:rPr>
  </w:style>
  <w:style w:type="character" w:customStyle="1" w:styleId="ac">
    <w:name w:val="Текст сноски Знак"/>
    <w:aliases w:val=" Знак3 Знак,Знак3 Знак, Знак6 Знак,Знак6 Знак,Table_Footnote_last Знак Знак1,Table_Footnote_last Знак Знак Знак,Table_Footnote_last Знак1"/>
    <w:basedOn w:val="a0"/>
    <w:link w:val="ab"/>
    <w:rsid w:val="004D67BB"/>
    <w:rPr>
      <w:rFonts w:ascii="Times New Roman" w:eastAsia="Times New Roman" w:hAnsi="Times New Roman" w:cs="Times New Roman"/>
      <w:sz w:val="20"/>
      <w:szCs w:val="20"/>
      <w:lang w:eastAsia="ru-RU"/>
    </w:rPr>
  </w:style>
  <w:style w:type="character" w:styleId="ad">
    <w:name w:val="footnote reference"/>
    <w:basedOn w:val="a0"/>
    <w:rsid w:val="004D67BB"/>
    <w:rPr>
      <w:vertAlign w:val="superscript"/>
    </w:rPr>
  </w:style>
  <w:style w:type="paragraph" w:styleId="ae">
    <w:name w:val="Normal (Web)"/>
    <w:aliases w:val="Обычный (Web)1,Обычный (веб)1,Обычный (веб)11,Обычный (Web)"/>
    <w:basedOn w:val="a"/>
    <w:link w:val="af"/>
    <w:uiPriority w:val="99"/>
    <w:rsid w:val="004D67BB"/>
    <w:pPr>
      <w:spacing w:before="100" w:beforeAutospacing="1" w:after="100" w:afterAutospacing="1"/>
    </w:pPr>
  </w:style>
  <w:style w:type="paragraph" w:customStyle="1" w:styleId="af0">
    <w:name w:val="Основной"/>
    <w:basedOn w:val="a"/>
    <w:rsid w:val="004D67BB"/>
    <w:pPr>
      <w:autoSpaceDE w:val="0"/>
      <w:autoSpaceDN w:val="0"/>
      <w:adjustRightInd w:val="0"/>
      <w:spacing w:after="20"/>
      <w:ind w:firstLine="142"/>
      <w:jc w:val="both"/>
    </w:pPr>
    <w:rPr>
      <w:rFonts w:cs="Arial"/>
      <w:sz w:val="22"/>
      <w:szCs w:val="20"/>
    </w:rPr>
  </w:style>
  <w:style w:type="paragraph" w:customStyle="1" w:styleId="ConsNonformat">
    <w:name w:val="ConsNonformat"/>
    <w:rsid w:val="004D67BB"/>
    <w:pPr>
      <w:widowControl w:val="0"/>
      <w:autoSpaceDE w:val="0"/>
      <w:autoSpaceDN w:val="0"/>
      <w:adjustRightInd w:val="0"/>
    </w:pPr>
    <w:rPr>
      <w:rFonts w:ascii="Courier New" w:eastAsia="Times New Roman" w:hAnsi="Courier New" w:cs="Courier New"/>
    </w:rPr>
  </w:style>
  <w:style w:type="paragraph" w:customStyle="1" w:styleId="af1">
    <w:name w:val="Таблица"/>
    <w:basedOn w:val="a"/>
    <w:rsid w:val="004D67BB"/>
    <w:pPr>
      <w:overflowPunct w:val="0"/>
      <w:autoSpaceDE w:val="0"/>
      <w:autoSpaceDN w:val="0"/>
      <w:adjustRightInd w:val="0"/>
      <w:ind w:right="34"/>
      <w:textAlignment w:val="baseline"/>
    </w:pPr>
    <w:rPr>
      <w:sz w:val="20"/>
      <w:szCs w:val="20"/>
    </w:rPr>
  </w:style>
  <w:style w:type="paragraph" w:styleId="af2">
    <w:name w:val="header"/>
    <w:aliases w:val="Знак11"/>
    <w:basedOn w:val="a"/>
    <w:link w:val="af3"/>
    <w:rsid w:val="004D67BB"/>
    <w:pPr>
      <w:tabs>
        <w:tab w:val="center" w:pos="4677"/>
        <w:tab w:val="right" w:pos="9355"/>
      </w:tabs>
    </w:pPr>
  </w:style>
  <w:style w:type="character" w:customStyle="1" w:styleId="af3">
    <w:name w:val="Верхний колонтитул Знак"/>
    <w:aliases w:val="Знак11 Знак"/>
    <w:basedOn w:val="a0"/>
    <w:link w:val="af2"/>
    <w:rsid w:val="004D67BB"/>
    <w:rPr>
      <w:rFonts w:ascii="Times New Roman" w:eastAsia="Times New Roman" w:hAnsi="Times New Roman" w:cs="Times New Roman"/>
      <w:sz w:val="24"/>
      <w:szCs w:val="24"/>
      <w:lang w:eastAsia="ru-RU"/>
    </w:rPr>
  </w:style>
  <w:style w:type="paragraph" w:styleId="af4">
    <w:name w:val="Body Text Indent"/>
    <w:basedOn w:val="a"/>
    <w:link w:val="af5"/>
    <w:rsid w:val="004D67BB"/>
    <w:pPr>
      <w:ind w:firstLine="708"/>
      <w:jc w:val="both"/>
    </w:pPr>
  </w:style>
  <w:style w:type="character" w:customStyle="1" w:styleId="af5">
    <w:name w:val="Основной текст с отступом Знак"/>
    <w:basedOn w:val="a0"/>
    <w:link w:val="af4"/>
    <w:rsid w:val="004D67BB"/>
    <w:rPr>
      <w:rFonts w:ascii="Times New Roman" w:eastAsia="Times New Roman" w:hAnsi="Times New Roman" w:cs="Times New Roman"/>
      <w:sz w:val="24"/>
      <w:szCs w:val="24"/>
      <w:lang w:eastAsia="ru-RU"/>
    </w:rPr>
  </w:style>
  <w:style w:type="paragraph" w:customStyle="1" w:styleId="ConsCell">
    <w:name w:val="ConsCell"/>
    <w:rsid w:val="004D67BB"/>
    <w:pPr>
      <w:widowControl w:val="0"/>
      <w:autoSpaceDE w:val="0"/>
      <w:autoSpaceDN w:val="0"/>
      <w:adjustRightInd w:val="0"/>
      <w:ind w:right="19772"/>
    </w:pPr>
    <w:rPr>
      <w:rFonts w:ascii="Arial" w:eastAsia="Times New Roman" w:hAnsi="Arial" w:cs="Arial"/>
    </w:rPr>
  </w:style>
  <w:style w:type="paragraph" w:styleId="25">
    <w:name w:val="toc 2"/>
    <w:basedOn w:val="a"/>
    <w:next w:val="a"/>
    <w:autoRedefine/>
    <w:uiPriority w:val="39"/>
    <w:rsid w:val="009E73ED"/>
    <w:pPr>
      <w:tabs>
        <w:tab w:val="right" w:leader="dot" w:pos="9639"/>
      </w:tabs>
      <w:spacing w:before="40" w:after="40"/>
      <w:ind w:left="794" w:hanging="454"/>
    </w:pPr>
    <w:rPr>
      <w:noProof/>
    </w:rPr>
  </w:style>
  <w:style w:type="paragraph" w:styleId="31">
    <w:name w:val="toc 3"/>
    <w:basedOn w:val="a"/>
    <w:next w:val="a"/>
    <w:autoRedefine/>
    <w:uiPriority w:val="39"/>
    <w:rsid w:val="004D67BB"/>
    <w:pPr>
      <w:tabs>
        <w:tab w:val="right" w:leader="dot" w:pos="9628"/>
      </w:tabs>
      <w:spacing w:before="40" w:after="40"/>
      <w:ind w:left="794"/>
    </w:pPr>
    <w:rPr>
      <w:i/>
    </w:rPr>
  </w:style>
  <w:style w:type="paragraph" w:styleId="af6">
    <w:name w:val="Title"/>
    <w:aliases w:val=" Знак4"/>
    <w:basedOn w:val="a"/>
    <w:link w:val="af7"/>
    <w:qFormat/>
    <w:rsid w:val="004D67BB"/>
    <w:pPr>
      <w:jc w:val="center"/>
    </w:pPr>
    <w:rPr>
      <w:b/>
      <w:bCs/>
    </w:rPr>
  </w:style>
  <w:style w:type="character" w:customStyle="1" w:styleId="af7">
    <w:name w:val="Название Знак"/>
    <w:aliases w:val=" Знак4 Знак"/>
    <w:basedOn w:val="a0"/>
    <w:link w:val="af6"/>
    <w:rsid w:val="004D67BB"/>
    <w:rPr>
      <w:rFonts w:ascii="Times New Roman" w:eastAsia="Times New Roman" w:hAnsi="Times New Roman" w:cs="Times New Roman"/>
      <w:b/>
      <w:bCs/>
      <w:sz w:val="24"/>
      <w:szCs w:val="24"/>
      <w:lang w:eastAsia="ru-RU"/>
    </w:rPr>
  </w:style>
  <w:style w:type="paragraph" w:styleId="af8">
    <w:name w:val="Subtitle"/>
    <w:aliases w:val="Знак"/>
    <w:basedOn w:val="a"/>
    <w:link w:val="af9"/>
    <w:qFormat/>
    <w:rsid w:val="004D67BB"/>
    <w:pPr>
      <w:jc w:val="center"/>
    </w:pPr>
    <w:rPr>
      <w:b/>
      <w:szCs w:val="20"/>
    </w:rPr>
  </w:style>
  <w:style w:type="character" w:customStyle="1" w:styleId="af9">
    <w:name w:val="Подзаголовок Знак"/>
    <w:aliases w:val="Знак Знак"/>
    <w:basedOn w:val="a0"/>
    <w:link w:val="af8"/>
    <w:rsid w:val="004D67BB"/>
    <w:rPr>
      <w:rFonts w:ascii="Times New Roman" w:eastAsia="Times New Roman" w:hAnsi="Times New Roman" w:cs="Times New Roman"/>
      <w:b/>
      <w:sz w:val="24"/>
      <w:szCs w:val="20"/>
      <w:lang w:eastAsia="ru-RU"/>
    </w:rPr>
  </w:style>
  <w:style w:type="paragraph" w:styleId="32">
    <w:name w:val="Body Text Indent 3"/>
    <w:basedOn w:val="a"/>
    <w:link w:val="33"/>
    <w:rsid w:val="004D67BB"/>
    <w:pPr>
      <w:spacing w:after="120"/>
      <w:ind w:left="283"/>
    </w:pPr>
    <w:rPr>
      <w:sz w:val="16"/>
      <w:szCs w:val="16"/>
    </w:rPr>
  </w:style>
  <w:style w:type="character" w:customStyle="1" w:styleId="33">
    <w:name w:val="Основной текст с отступом 3 Знак"/>
    <w:basedOn w:val="a0"/>
    <w:link w:val="32"/>
    <w:rsid w:val="004D67BB"/>
    <w:rPr>
      <w:rFonts w:ascii="Times New Roman" w:eastAsia="Times New Roman" w:hAnsi="Times New Roman" w:cs="Times New Roman"/>
      <w:sz w:val="16"/>
      <w:szCs w:val="16"/>
      <w:lang w:eastAsia="ru-RU"/>
    </w:rPr>
  </w:style>
  <w:style w:type="paragraph" w:customStyle="1" w:styleId="-1">
    <w:name w:val="Маркирован-1"/>
    <w:basedOn w:val="a"/>
    <w:rsid w:val="004D67BB"/>
    <w:pPr>
      <w:tabs>
        <w:tab w:val="num" w:pos="720"/>
        <w:tab w:val="num" w:pos="900"/>
        <w:tab w:val="num" w:pos="1211"/>
      </w:tabs>
      <w:spacing w:line="360" w:lineRule="auto"/>
      <w:ind w:left="900" w:hanging="283"/>
      <w:jc w:val="both"/>
    </w:pPr>
  </w:style>
  <w:style w:type="paragraph" w:customStyle="1" w:styleId="ConsTitle">
    <w:name w:val="ConsTitle"/>
    <w:rsid w:val="004D67BB"/>
    <w:pPr>
      <w:widowControl w:val="0"/>
      <w:autoSpaceDE w:val="0"/>
      <w:autoSpaceDN w:val="0"/>
      <w:adjustRightInd w:val="0"/>
      <w:ind w:right="19772"/>
    </w:pPr>
    <w:rPr>
      <w:rFonts w:ascii="Arial" w:eastAsia="Times New Roman" w:hAnsi="Arial" w:cs="Arial"/>
      <w:b/>
      <w:bCs/>
    </w:rPr>
  </w:style>
  <w:style w:type="paragraph" w:customStyle="1" w:styleId="12">
    <w:name w:val="Список_маркир.1"/>
    <w:basedOn w:val="a"/>
    <w:rsid w:val="004D67BB"/>
    <w:pPr>
      <w:tabs>
        <w:tab w:val="num" w:pos="1021"/>
      </w:tabs>
      <w:spacing w:line="360" w:lineRule="auto"/>
      <w:ind w:firstLine="567"/>
      <w:jc w:val="both"/>
    </w:pPr>
  </w:style>
  <w:style w:type="paragraph" w:customStyle="1" w:styleId="26">
    <w:name w:val="Список_маркир.2"/>
    <w:basedOn w:val="a"/>
    <w:rsid w:val="004D67BB"/>
    <w:pPr>
      <w:tabs>
        <w:tab w:val="num" w:pos="1021"/>
      </w:tabs>
      <w:spacing w:line="360" w:lineRule="auto"/>
      <w:ind w:firstLine="567"/>
      <w:jc w:val="both"/>
    </w:pPr>
  </w:style>
  <w:style w:type="paragraph" w:customStyle="1" w:styleId="afa">
    <w:name w:val="Таблица_номер"/>
    <w:basedOn w:val="a"/>
    <w:autoRedefine/>
    <w:rsid w:val="004D67BB"/>
    <w:pPr>
      <w:keepNext/>
      <w:spacing w:line="360" w:lineRule="auto"/>
      <w:jc w:val="right"/>
    </w:pPr>
    <w:rPr>
      <w:sz w:val="28"/>
      <w:szCs w:val="28"/>
    </w:rPr>
  </w:style>
  <w:style w:type="paragraph" w:customStyle="1" w:styleId="afb">
    <w:name w:val="Таблица_название"/>
    <w:basedOn w:val="a"/>
    <w:autoRedefine/>
    <w:rsid w:val="004D67BB"/>
    <w:pPr>
      <w:keepNext/>
      <w:jc w:val="center"/>
    </w:pPr>
    <w:rPr>
      <w:i/>
      <w:sz w:val="28"/>
      <w:szCs w:val="28"/>
    </w:rPr>
  </w:style>
  <w:style w:type="paragraph" w:styleId="afc">
    <w:name w:val="Document Map"/>
    <w:basedOn w:val="a"/>
    <w:link w:val="afd"/>
    <w:uiPriority w:val="99"/>
    <w:semiHidden/>
    <w:rsid w:val="004D67BB"/>
    <w:pPr>
      <w:shd w:val="clear" w:color="auto" w:fill="000080"/>
    </w:pPr>
    <w:rPr>
      <w:rFonts w:ascii="Tahoma" w:hAnsi="Tahoma" w:cs="Tahoma"/>
      <w:sz w:val="20"/>
      <w:szCs w:val="20"/>
    </w:rPr>
  </w:style>
  <w:style w:type="character" w:customStyle="1" w:styleId="afd">
    <w:name w:val="Схема документа Знак"/>
    <w:basedOn w:val="a0"/>
    <w:link w:val="afc"/>
    <w:uiPriority w:val="99"/>
    <w:semiHidden/>
    <w:rsid w:val="004D67BB"/>
    <w:rPr>
      <w:rFonts w:ascii="Tahoma" w:eastAsia="Times New Roman" w:hAnsi="Tahoma" w:cs="Tahoma"/>
      <w:sz w:val="20"/>
      <w:szCs w:val="20"/>
      <w:shd w:val="clear" w:color="auto" w:fill="000080"/>
      <w:lang w:eastAsia="ru-RU"/>
    </w:rPr>
  </w:style>
  <w:style w:type="paragraph" w:customStyle="1" w:styleId="CenturyGothic9pt-0073">
    <w:name w:val="Стиль Century Gothic 9 pt по ширине Слева:  -007 см После:  3 ..."/>
    <w:basedOn w:val="a"/>
    <w:rsid w:val="004D67BB"/>
    <w:pPr>
      <w:spacing w:after="60"/>
      <w:jc w:val="both"/>
    </w:pPr>
    <w:rPr>
      <w:rFonts w:ascii="Century Gothic" w:hAnsi="Century Gothic" w:cs="Century Gothic"/>
      <w:sz w:val="18"/>
      <w:szCs w:val="18"/>
    </w:rPr>
  </w:style>
  <w:style w:type="paragraph" w:styleId="afe">
    <w:name w:val="Balloon Text"/>
    <w:basedOn w:val="a"/>
    <w:link w:val="aff"/>
    <w:uiPriority w:val="99"/>
    <w:semiHidden/>
    <w:rsid w:val="004D67BB"/>
    <w:rPr>
      <w:rFonts w:ascii="Tahoma" w:hAnsi="Tahoma" w:cs="Tahoma"/>
      <w:sz w:val="16"/>
      <w:szCs w:val="16"/>
    </w:rPr>
  </w:style>
  <w:style w:type="character" w:customStyle="1" w:styleId="aff">
    <w:name w:val="Текст выноски Знак"/>
    <w:basedOn w:val="a0"/>
    <w:link w:val="afe"/>
    <w:uiPriority w:val="99"/>
    <w:semiHidden/>
    <w:rsid w:val="004D67BB"/>
    <w:rPr>
      <w:rFonts w:ascii="Tahoma" w:eastAsia="Times New Roman" w:hAnsi="Tahoma" w:cs="Tahoma"/>
      <w:sz w:val="16"/>
      <w:szCs w:val="16"/>
      <w:lang w:eastAsia="ru-RU"/>
    </w:rPr>
  </w:style>
  <w:style w:type="paragraph" w:customStyle="1" w:styleId="xl79">
    <w:name w:val="xl79"/>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f0">
    <w:name w:val="FollowedHyperlink"/>
    <w:basedOn w:val="a0"/>
    <w:uiPriority w:val="99"/>
    <w:rsid w:val="004D67BB"/>
    <w:rPr>
      <w:color w:val="800080"/>
      <w:u w:val="single"/>
    </w:rPr>
  </w:style>
  <w:style w:type="paragraph" w:customStyle="1" w:styleId="font5">
    <w:name w:val="font5"/>
    <w:basedOn w:val="a"/>
    <w:rsid w:val="004D67BB"/>
    <w:pPr>
      <w:spacing w:before="100" w:beforeAutospacing="1" w:after="100" w:afterAutospacing="1"/>
    </w:pPr>
    <w:rPr>
      <w:rFonts w:ascii="Tahoma" w:hAnsi="Tahoma" w:cs="Tahoma"/>
      <w:color w:val="000000"/>
      <w:sz w:val="16"/>
      <w:szCs w:val="16"/>
    </w:rPr>
  </w:style>
  <w:style w:type="paragraph" w:customStyle="1" w:styleId="font6">
    <w:name w:val="font6"/>
    <w:basedOn w:val="a"/>
    <w:rsid w:val="004D67BB"/>
    <w:pPr>
      <w:spacing w:before="100" w:beforeAutospacing="1" w:after="100" w:afterAutospacing="1"/>
    </w:pPr>
    <w:rPr>
      <w:rFonts w:ascii="Tahoma" w:hAnsi="Tahoma" w:cs="Tahoma"/>
      <w:b/>
      <w:bCs/>
      <w:color w:val="000000"/>
      <w:sz w:val="16"/>
      <w:szCs w:val="16"/>
    </w:rPr>
  </w:style>
  <w:style w:type="character" w:customStyle="1" w:styleId="29">
    <w:name w:val="Знак Знак29"/>
    <w:basedOn w:val="a0"/>
    <w:rsid w:val="004D67BB"/>
    <w:rPr>
      <w:rFonts w:ascii="Arial" w:hAnsi="Arial" w:cs="Arial"/>
      <w:b/>
      <w:bCs/>
      <w:sz w:val="26"/>
      <w:szCs w:val="26"/>
      <w:lang w:val="ru-RU" w:eastAsia="ru-RU" w:bidi="ar-SA"/>
    </w:rPr>
  </w:style>
  <w:style w:type="paragraph" w:customStyle="1" w:styleId="310">
    <w:name w:val="Основной текст 31"/>
    <w:basedOn w:val="a"/>
    <w:rsid w:val="004D67BB"/>
    <w:pPr>
      <w:widowControl w:val="0"/>
      <w:jc w:val="both"/>
    </w:pPr>
    <w:rPr>
      <w:szCs w:val="20"/>
    </w:rPr>
  </w:style>
  <w:style w:type="character" w:customStyle="1" w:styleId="210">
    <w:name w:val="Знак Знак21"/>
    <w:basedOn w:val="a0"/>
    <w:rsid w:val="004D67BB"/>
    <w:rPr>
      <w:sz w:val="24"/>
      <w:szCs w:val="24"/>
      <w:lang w:val="ru-RU" w:eastAsia="ru-RU" w:bidi="ar-SA"/>
    </w:rPr>
  </w:style>
  <w:style w:type="paragraph" w:styleId="41">
    <w:name w:val="toc 4"/>
    <w:basedOn w:val="a"/>
    <w:next w:val="a"/>
    <w:autoRedefine/>
    <w:uiPriority w:val="39"/>
    <w:rsid w:val="004D67BB"/>
    <w:pPr>
      <w:ind w:left="480"/>
    </w:pPr>
    <w:rPr>
      <w:sz w:val="20"/>
      <w:szCs w:val="20"/>
    </w:rPr>
  </w:style>
  <w:style w:type="paragraph" w:styleId="52">
    <w:name w:val="toc 5"/>
    <w:basedOn w:val="a"/>
    <w:next w:val="a"/>
    <w:autoRedefine/>
    <w:semiHidden/>
    <w:rsid w:val="004D67BB"/>
    <w:pPr>
      <w:ind w:left="720"/>
    </w:pPr>
    <w:rPr>
      <w:sz w:val="20"/>
      <w:szCs w:val="20"/>
    </w:rPr>
  </w:style>
  <w:style w:type="paragraph" w:styleId="61">
    <w:name w:val="toc 6"/>
    <w:basedOn w:val="a"/>
    <w:next w:val="a"/>
    <w:autoRedefine/>
    <w:semiHidden/>
    <w:rsid w:val="004D67BB"/>
    <w:pPr>
      <w:ind w:left="960"/>
    </w:pPr>
    <w:rPr>
      <w:sz w:val="20"/>
      <w:szCs w:val="20"/>
    </w:rPr>
  </w:style>
  <w:style w:type="paragraph" w:styleId="71">
    <w:name w:val="toc 7"/>
    <w:basedOn w:val="a"/>
    <w:next w:val="a"/>
    <w:autoRedefine/>
    <w:semiHidden/>
    <w:rsid w:val="004D67BB"/>
    <w:pPr>
      <w:ind w:left="1200"/>
    </w:pPr>
    <w:rPr>
      <w:sz w:val="20"/>
      <w:szCs w:val="20"/>
    </w:rPr>
  </w:style>
  <w:style w:type="paragraph" w:styleId="81">
    <w:name w:val="toc 8"/>
    <w:basedOn w:val="a"/>
    <w:next w:val="a"/>
    <w:autoRedefine/>
    <w:semiHidden/>
    <w:rsid w:val="004D67BB"/>
    <w:pPr>
      <w:ind w:left="1440"/>
    </w:pPr>
    <w:rPr>
      <w:sz w:val="20"/>
      <w:szCs w:val="20"/>
    </w:rPr>
  </w:style>
  <w:style w:type="paragraph" w:styleId="91">
    <w:name w:val="toc 9"/>
    <w:basedOn w:val="a"/>
    <w:next w:val="a"/>
    <w:autoRedefine/>
    <w:semiHidden/>
    <w:rsid w:val="004D67BB"/>
    <w:pPr>
      <w:ind w:left="1680"/>
    </w:pPr>
    <w:rPr>
      <w:sz w:val="20"/>
      <w:szCs w:val="20"/>
    </w:rPr>
  </w:style>
  <w:style w:type="paragraph" w:customStyle="1" w:styleId="14">
    <w:name w:val="Обычный 14"/>
    <w:basedOn w:val="a"/>
    <w:rsid w:val="004D67BB"/>
    <w:pPr>
      <w:spacing w:line="360" w:lineRule="auto"/>
      <w:ind w:firstLine="709"/>
      <w:jc w:val="both"/>
    </w:pPr>
    <w:rPr>
      <w:sz w:val="28"/>
    </w:rPr>
  </w:style>
  <w:style w:type="character" w:styleId="aff1">
    <w:name w:val="Strong"/>
    <w:basedOn w:val="a0"/>
    <w:qFormat/>
    <w:rsid w:val="004D67BB"/>
    <w:rPr>
      <w:b/>
      <w:bCs/>
    </w:rPr>
  </w:style>
  <w:style w:type="paragraph" w:styleId="34">
    <w:name w:val="Body Text 3"/>
    <w:basedOn w:val="a"/>
    <w:link w:val="35"/>
    <w:rsid w:val="004D67BB"/>
    <w:pPr>
      <w:spacing w:after="120"/>
    </w:pPr>
    <w:rPr>
      <w:sz w:val="16"/>
      <w:szCs w:val="16"/>
    </w:rPr>
  </w:style>
  <w:style w:type="character" w:customStyle="1" w:styleId="35">
    <w:name w:val="Основной текст 3 Знак"/>
    <w:basedOn w:val="a0"/>
    <w:link w:val="34"/>
    <w:rsid w:val="004D67BB"/>
    <w:rPr>
      <w:rFonts w:ascii="Times New Roman" w:eastAsia="Times New Roman" w:hAnsi="Times New Roman" w:cs="Times New Roman"/>
      <w:sz w:val="16"/>
      <w:szCs w:val="16"/>
      <w:lang w:eastAsia="ru-RU"/>
    </w:rPr>
  </w:style>
  <w:style w:type="paragraph" w:styleId="HTML">
    <w:name w:val="HTML Preformatted"/>
    <w:basedOn w:val="a"/>
    <w:link w:val="HTML0"/>
    <w:rsid w:val="004D6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4D67BB"/>
    <w:rPr>
      <w:rFonts w:ascii="Courier New" w:eastAsia="Times New Roman" w:hAnsi="Courier New" w:cs="Times New Roman"/>
      <w:sz w:val="20"/>
      <w:szCs w:val="20"/>
      <w:lang w:eastAsia="ru-RU"/>
    </w:rPr>
  </w:style>
  <w:style w:type="paragraph" w:customStyle="1" w:styleId="ConsPlusTitle">
    <w:name w:val="ConsPlusTitle"/>
    <w:rsid w:val="004D67BB"/>
    <w:pPr>
      <w:autoSpaceDE w:val="0"/>
      <w:autoSpaceDN w:val="0"/>
      <w:adjustRightInd w:val="0"/>
    </w:pPr>
    <w:rPr>
      <w:rFonts w:ascii="Times New Roman" w:eastAsia="Times New Roman" w:hAnsi="Times New Roman"/>
      <w:b/>
      <w:bCs/>
      <w:sz w:val="24"/>
      <w:szCs w:val="24"/>
    </w:rPr>
  </w:style>
  <w:style w:type="paragraph" w:styleId="aff2">
    <w:name w:val="List Paragraph"/>
    <w:aliases w:val="ПАРАГРАФ,Абзац списка11"/>
    <w:basedOn w:val="a"/>
    <w:link w:val="aff3"/>
    <w:uiPriority w:val="99"/>
    <w:qFormat/>
    <w:rsid w:val="004D67BB"/>
    <w:pPr>
      <w:ind w:left="720"/>
      <w:contextualSpacing/>
    </w:pPr>
  </w:style>
  <w:style w:type="character" w:customStyle="1" w:styleId="200">
    <w:name w:val="Знак Знак20"/>
    <w:basedOn w:val="a0"/>
    <w:semiHidden/>
    <w:locked/>
    <w:rsid w:val="004D67BB"/>
    <w:rPr>
      <w:lang w:val="ru-RU" w:eastAsia="ru-RU" w:bidi="ar-SA"/>
    </w:rPr>
  </w:style>
  <w:style w:type="paragraph" w:customStyle="1" w:styleId="aff4">
    <w:name w:val="Табличный"/>
    <w:basedOn w:val="a"/>
    <w:rsid w:val="004D67BB"/>
    <w:pPr>
      <w:keepLines/>
      <w:suppressAutoHyphens/>
      <w:jc w:val="both"/>
    </w:pPr>
    <w:rPr>
      <w:rFonts w:ascii="Century Gothic" w:hAnsi="Century Gothic" w:cs="Century Gothic"/>
      <w:sz w:val="18"/>
      <w:szCs w:val="18"/>
    </w:rPr>
  </w:style>
  <w:style w:type="paragraph" w:styleId="aff5">
    <w:name w:val="endnote text"/>
    <w:basedOn w:val="a"/>
    <w:link w:val="aff6"/>
    <w:semiHidden/>
    <w:rsid w:val="004D67BB"/>
    <w:rPr>
      <w:sz w:val="20"/>
      <w:szCs w:val="20"/>
    </w:rPr>
  </w:style>
  <w:style w:type="character" w:customStyle="1" w:styleId="aff6">
    <w:name w:val="Текст концевой сноски Знак"/>
    <w:basedOn w:val="a0"/>
    <w:link w:val="aff5"/>
    <w:semiHidden/>
    <w:rsid w:val="004D67BB"/>
    <w:rPr>
      <w:rFonts w:ascii="Times New Roman" w:eastAsia="Times New Roman" w:hAnsi="Times New Roman" w:cs="Times New Roman"/>
      <w:sz w:val="20"/>
      <w:szCs w:val="20"/>
      <w:lang w:eastAsia="ru-RU"/>
    </w:rPr>
  </w:style>
  <w:style w:type="character" w:styleId="aff7">
    <w:name w:val="endnote reference"/>
    <w:basedOn w:val="a0"/>
    <w:semiHidden/>
    <w:rsid w:val="004D67BB"/>
    <w:rPr>
      <w:vertAlign w:val="superscript"/>
    </w:rPr>
  </w:style>
  <w:style w:type="numbering" w:styleId="111111">
    <w:name w:val="Outline List 2"/>
    <w:basedOn w:val="a2"/>
    <w:semiHidden/>
    <w:rsid w:val="004D67BB"/>
    <w:pPr>
      <w:numPr>
        <w:numId w:val="1"/>
      </w:numPr>
    </w:pPr>
  </w:style>
  <w:style w:type="numbering" w:styleId="1ai">
    <w:name w:val="Outline List 1"/>
    <w:basedOn w:val="a2"/>
    <w:semiHidden/>
    <w:rsid w:val="004D67BB"/>
    <w:pPr>
      <w:numPr>
        <w:numId w:val="2"/>
      </w:numPr>
    </w:pPr>
  </w:style>
  <w:style w:type="paragraph" w:styleId="HTML1">
    <w:name w:val="HTML Address"/>
    <w:basedOn w:val="a"/>
    <w:link w:val="HTML2"/>
    <w:semiHidden/>
    <w:rsid w:val="004D67BB"/>
    <w:rPr>
      <w:i/>
      <w:iCs/>
    </w:rPr>
  </w:style>
  <w:style w:type="character" w:customStyle="1" w:styleId="HTML2">
    <w:name w:val="Адрес HTML Знак"/>
    <w:basedOn w:val="a0"/>
    <w:link w:val="HTML1"/>
    <w:semiHidden/>
    <w:rsid w:val="004D67BB"/>
    <w:rPr>
      <w:rFonts w:ascii="Times New Roman" w:eastAsia="Times New Roman" w:hAnsi="Times New Roman" w:cs="Times New Roman"/>
      <w:i/>
      <w:iCs/>
      <w:sz w:val="24"/>
      <w:szCs w:val="24"/>
      <w:lang w:eastAsia="ru-RU"/>
    </w:rPr>
  </w:style>
  <w:style w:type="paragraph" w:styleId="aff8">
    <w:name w:val="envelope address"/>
    <w:basedOn w:val="a"/>
    <w:semiHidden/>
    <w:rsid w:val="004D67BB"/>
    <w:pPr>
      <w:framePr w:w="7920" w:h="1980" w:hRule="exact" w:hSpace="180" w:wrap="auto" w:hAnchor="page" w:xAlign="center" w:yAlign="bottom"/>
      <w:ind w:left="2880"/>
    </w:pPr>
    <w:rPr>
      <w:rFonts w:ascii="Arial" w:hAnsi="Arial" w:cs="Arial"/>
    </w:rPr>
  </w:style>
  <w:style w:type="character" w:styleId="HTML3">
    <w:name w:val="HTML Acronym"/>
    <w:basedOn w:val="a0"/>
    <w:semiHidden/>
    <w:rsid w:val="004D67BB"/>
  </w:style>
  <w:style w:type="table" w:styleId="-10">
    <w:name w:val="Table Web 1"/>
    <w:basedOn w:val="a1"/>
    <w:semiHidden/>
    <w:rsid w:val="004D67B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semiHidden/>
    <w:rsid w:val="004D67B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rsid w:val="004D67B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9">
    <w:name w:val="annotation reference"/>
    <w:basedOn w:val="a0"/>
    <w:rsid w:val="004D67BB"/>
    <w:rPr>
      <w:sz w:val="16"/>
      <w:szCs w:val="16"/>
    </w:rPr>
  </w:style>
  <w:style w:type="paragraph" w:styleId="affa">
    <w:name w:val="annotation text"/>
    <w:basedOn w:val="a"/>
    <w:link w:val="affb"/>
    <w:rsid w:val="004D67BB"/>
    <w:rPr>
      <w:sz w:val="20"/>
      <w:szCs w:val="20"/>
    </w:rPr>
  </w:style>
  <w:style w:type="character" w:customStyle="1" w:styleId="affb">
    <w:name w:val="Текст примечания Знак"/>
    <w:basedOn w:val="a0"/>
    <w:link w:val="affa"/>
    <w:rsid w:val="004D67BB"/>
    <w:rPr>
      <w:rFonts w:ascii="Times New Roman" w:eastAsia="Times New Roman" w:hAnsi="Times New Roman" w:cs="Times New Roman"/>
      <w:sz w:val="20"/>
      <w:szCs w:val="20"/>
      <w:lang w:eastAsia="ru-RU"/>
    </w:rPr>
  </w:style>
  <w:style w:type="paragraph" w:styleId="affc">
    <w:name w:val="annotation subject"/>
    <w:basedOn w:val="affa"/>
    <w:next w:val="affa"/>
    <w:link w:val="affd"/>
    <w:rsid w:val="004D67BB"/>
    <w:rPr>
      <w:b/>
      <w:bCs/>
    </w:rPr>
  </w:style>
  <w:style w:type="character" w:customStyle="1" w:styleId="affd">
    <w:name w:val="Тема примечания Знак"/>
    <w:basedOn w:val="affb"/>
    <w:link w:val="affc"/>
    <w:rsid w:val="004D67BB"/>
    <w:rPr>
      <w:rFonts w:ascii="Times New Roman" w:eastAsia="Times New Roman" w:hAnsi="Times New Roman" w:cs="Times New Roman"/>
      <w:b/>
      <w:bCs/>
      <w:sz w:val="20"/>
      <w:szCs w:val="20"/>
      <w:lang w:eastAsia="ru-RU"/>
    </w:rPr>
  </w:style>
  <w:style w:type="character" w:styleId="affe">
    <w:name w:val="Placeholder Text"/>
    <w:basedOn w:val="a0"/>
    <w:uiPriority w:val="99"/>
    <w:semiHidden/>
    <w:rsid w:val="004D67BB"/>
    <w:rPr>
      <w:color w:val="808080"/>
    </w:rPr>
  </w:style>
  <w:style w:type="paragraph" w:customStyle="1" w:styleId="font7">
    <w:name w:val="font7"/>
    <w:basedOn w:val="a"/>
    <w:rsid w:val="004D67BB"/>
    <w:pPr>
      <w:spacing w:before="100" w:beforeAutospacing="1" w:after="100" w:afterAutospacing="1"/>
    </w:pPr>
    <w:rPr>
      <w:rFonts w:ascii="Tahoma" w:hAnsi="Tahoma" w:cs="Tahoma"/>
      <w:color w:val="000000"/>
      <w:sz w:val="16"/>
      <w:szCs w:val="16"/>
    </w:rPr>
  </w:style>
  <w:style w:type="paragraph" w:customStyle="1" w:styleId="font8">
    <w:name w:val="font8"/>
    <w:basedOn w:val="a"/>
    <w:rsid w:val="004D67BB"/>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4D67BB"/>
    <w:pPr>
      <w:spacing w:before="100" w:beforeAutospacing="1" w:after="100" w:afterAutospacing="1"/>
    </w:pPr>
    <w:rPr>
      <w:sz w:val="20"/>
      <w:szCs w:val="20"/>
    </w:rPr>
  </w:style>
  <w:style w:type="paragraph" w:customStyle="1" w:styleId="xl66">
    <w:name w:val="xl66"/>
    <w:basedOn w:val="a"/>
    <w:rsid w:val="004D67BB"/>
    <w:pPr>
      <w:spacing w:before="100" w:beforeAutospacing="1" w:after="100" w:afterAutospacing="1"/>
    </w:pPr>
    <w:rPr>
      <w:sz w:val="20"/>
      <w:szCs w:val="20"/>
    </w:rPr>
  </w:style>
  <w:style w:type="paragraph" w:customStyle="1" w:styleId="xl67">
    <w:name w:val="xl67"/>
    <w:basedOn w:val="a"/>
    <w:rsid w:val="004D67B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71">
    <w:name w:val="xl71"/>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3">
    <w:name w:val="xl73"/>
    <w:basedOn w:val="a"/>
    <w:rsid w:val="004D67BB"/>
    <w:pPr>
      <w:spacing w:before="100" w:beforeAutospacing="1" w:after="100" w:afterAutospacing="1"/>
    </w:pPr>
    <w:rPr>
      <w:b/>
      <w:bCs/>
      <w:sz w:val="20"/>
      <w:szCs w:val="20"/>
    </w:rPr>
  </w:style>
  <w:style w:type="paragraph" w:customStyle="1" w:styleId="xl74">
    <w:name w:val="xl74"/>
    <w:basedOn w:val="a"/>
    <w:rsid w:val="004D67BB"/>
    <w:pPr>
      <w:spacing w:before="100" w:beforeAutospacing="1" w:after="100" w:afterAutospacing="1"/>
      <w:jc w:val="center"/>
    </w:pPr>
    <w:rPr>
      <w:sz w:val="20"/>
      <w:szCs w:val="20"/>
    </w:rPr>
  </w:style>
  <w:style w:type="paragraph" w:customStyle="1" w:styleId="xl75">
    <w:name w:val="xl75"/>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6">
    <w:name w:val="xl76"/>
    <w:basedOn w:val="a"/>
    <w:rsid w:val="004D67BB"/>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7">
    <w:name w:val="xl77"/>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7">
    <w:name w:val="xl87"/>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8">
    <w:name w:val="xl8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9">
    <w:name w:val="xl89"/>
    <w:basedOn w:val="a"/>
    <w:rsid w:val="004D67BB"/>
    <w:pPr>
      <w:spacing w:before="100" w:beforeAutospacing="1" w:after="100" w:afterAutospacing="1"/>
      <w:textAlignment w:val="center"/>
    </w:pPr>
    <w:rPr>
      <w:sz w:val="20"/>
      <w:szCs w:val="20"/>
    </w:rPr>
  </w:style>
  <w:style w:type="paragraph" w:customStyle="1" w:styleId="xl90">
    <w:name w:val="xl90"/>
    <w:basedOn w:val="a"/>
    <w:rsid w:val="004D67BB"/>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1">
    <w:name w:val="xl91"/>
    <w:basedOn w:val="a"/>
    <w:rsid w:val="004D67BB"/>
    <w:pPr>
      <w:pBdr>
        <w:top w:val="single" w:sz="4" w:space="0" w:color="auto"/>
        <w:right w:val="single" w:sz="4" w:space="0" w:color="auto"/>
      </w:pBdr>
      <w:spacing w:before="100" w:beforeAutospacing="1" w:after="100" w:afterAutospacing="1"/>
      <w:jc w:val="center"/>
    </w:pPr>
    <w:rPr>
      <w:sz w:val="20"/>
      <w:szCs w:val="20"/>
    </w:rPr>
  </w:style>
  <w:style w:type="paragraph" w:customStyle="1" w:styleId="xl92">
    <w:name w:val="xl9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3">
    <w:name w:val="xl93"/>
    <w:basedOn w:val="a"/>
    <w:rsid w:val="004D67BB"/>
    <w:pPr>
      <w:pBdr>
        <w:top w:val="single" w:sz="4" w:space="0" w:color="auto"/>
        <w:left w:val="single" w:sz="8" w:space="0" w:color="auto"/>
        <w:right w:val="single" w:sz="4" w:space="0" w:color="auto"/>
      </w:pBdr>
      <w:spacing w:before="100" w:beforeAutospacing="1" w:after="100" w:afterAutospacing="1"/>
    </w:pPr>
    <w:rPr>
      <w:sz w:val="20"/>
      <w:szCs w:val="20"/>
    </w:rPr>
  </w:style>
  <w:style w:type="paragraph" w:customStyle="1" w:styleId="xl94">
    <w:name w:val="xl94"/>
    <w:basedOn w:val="a"/>
    <w:rsid w:val="004D67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95">
    <w:name w:val="xl95"/>
    <w:basedOn w:val="a"/>
    <w:rsid w:val="004D67B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0"/>
      <w:szCs w:val="20"/>
    </w:rPr>
  </w:style>
  <w:style w:type="paragraph" w:customStyle="1" w:styleId="xl96">
    <w:name w:val="xl96"/>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7">
    <w:name w:val="xl97"/>
    <w:basedOn w:val="a"/>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4D67BB"/>
    <w:pPr>
      <w:spacing w:before="100" w:beforeAutospacing="1" w:after="100" w:afterAutospacing="1"/>
      <w:jc w:val="center"/>
      <w:textAlignment w:val="center"/>
    </w:pPr>
    <w:rPr>
      <w:sz w:val="20"/>
      <w:szCs w:val="20"/>
    </w:rPr>
  </w:style>
  <w:style w:type="paragraph" w:customStyle="1" w:styleId="xl100">
    <w:name w:val="xl100"/>
    <w:basedOn w:val="a"/>
    <w:rsid w:val="004D67BB"/>
    <w:pPr>
      <w:spacing w:before="100" w:beforeAutospacing="1" w:after="100" w:afterAutospacing="1"/>
      <w:jc w:val="center"/>
      <w:textAlignment w:val="center"/>
    </w:pPr>
    <w:rPr>
      <w:b/>
      <w:bCs/>
      <w:color w:val="000000"/>
      <w:sz w:val="20"/>
      <w:szCs w:val="20"/>
    </w:rPr>
  </w:style>
  <w:style w:type="paragraph" w:customStyle="1" w:styleId="xl101">
    <w:name w:val="xl101"/>
    <w:basedOn w:val="a"/>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4D67BB"/>
    <w:pPr>
      <w:spacing w:before="100" w:beforeAutospacing="1" w:after="100" w:afterAutospacing="1"/>
      <w:jc w:val="center"/>
      <w:textAlignment w:val="center"/>
    </w:pPr>
    <w:rPr>
      <w:sz w:val="20"/>
      <w:szCs w:val="20"/>
    </w:rPr>
  </w:style>
  <w:style w:type="paragraph" w:customStyle="1" w:styleId="xl105">
    <w:name w:val="xl105"/>
    <w:basedOn w:val="a"/>
    <w:rsid w:val="004D67BB"/>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06">
    <w:name w:val="xl106"/>
    <w:basedOn w:val="a"/>
    <w:rsid w:val="004D67B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a"/>
    <w:rsid w:val="004D67BB"/>
    <w:pPr>
      <w:pBdr>
        <w:top w:val="single" w:sz="4" w:space="0" w:color="auto"/>
        <w:left w:val="single" w:sz="4" w:space="0" w:color="auto"/>
        <w:right w:val="single" w:sz="4" w:space="0" w:color="auto"/>
      </w:pBdr>
      <w:spacing w:before="100" w:beforeAutospacing="1" w:after="100" w:afterAutospacing="1"/>
      <w:jc w:val="both"/>
    </w:pPr>
    <w:rPr>
      <w:sz w:val="20"/>
      <w:szCs w:val="20"/>
    </w:rPr>
  </w:style>
  <w:style w:type="paragraph" w:customStyle="1" w:styleId="xl108">
    <w:name w:val="xl10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szCs w:val="20"/>
    </w:rPr>
  </w:style>
  <w:style w:type="paragraph" w:customStyle="1" w:styleId="xl109">
    <w:name w:val="xl109"/>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szCs w:val="20"/>
    </w:rPr>
  </w:style>
  <w:style w:type="paragraph" w:customStyle="1" w:styleId="xl110">
    <w:name w:val="xl110"/>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a"/>
    <w:rsid w:val="004D67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3">
    <w:name w:val="xl113"/>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
    <w:rsid w:val="004D67B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4D67BB"/>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
    <w:rsid w:val="004D67B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
    <w:rsid w:val="004D67B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18">
    <w:name w:val="xl118"/>
    <w:basedOn w:val="a"/>
    <w:rsid w:val="004D67BB"/>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19">
    <w:name w:val="xl119"/>
    <w:basedOn w:val="a"/>
    <w:rsid w:val="004D67B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
    <w:rsid w:val="004D67BB"/>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2">
    <w:name w:val="xl122"/>
    <w:basedOn w:val="a"/>
    <w:rsid w:val="004D67B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4D67BB"/>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4D67B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rsid w:val="004D67B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7">
    <w:name w:val="xl127"/>
    <w:basedOn w:val="a"/>
    <w:rsid w:val="004D67B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8">
    <w:name w:val="xl128"/>
    <w:basedOn w:val="a"/>
    <w:rsid w:val="004D67B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9">
    <w:name w:val="xl129"/>
    <w:basedOn w:val="a"/>
    <w:rsid w:val="004D67B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0">
    <w:name w:val="xl130"/>
    <w:basedOn w:val="a"/>
    <w:rsid w:val="004D67BB"/>
    <w:pPr>
      <w:pBdr>
        <w:left w:val="single" w:sz="4" w:space="0" w:color="auto"/>
      </w:pBdr>
      <w:spacing w:before="100" w:beforeAutospacing="1" w:after="100" w:afterAutospacing="1"/>
      <w:jc w:val="center"/>
      <w:textAlignment w:val="center"/>
    </w:pPr>
    <w:rPr>
      <w:b/>
      <w:bCs/>
      <w:color w:val="000000"/>
      <w:sz w:val="20"/>
      <w:szCs w:val="20"/>
    </w:rPr>
  </w:style>
  <w:style w:type="character" w:customStyle="1" w:styleId="WW-Absatz-Standardschriftart111111111">
    <w:name w:val="WW-Absatz-Standardschriftart111111111"/>
    <w:rsid w:val="004D67BB"/>
  </w:style>
  <w:style w:type="paragraph" w:customStyle="1" w:styleId="311">
    <w:name w:val="Основной текст с отступом 31"/>
    <w:basedOn w:val="a"/>
    <w:rsid w:val="004D67BB"/>
    <w:pPr>
      <w:widowControl w:val="0"/>
      <w:suppressAutoHyphens/>
      <w:spacing w:after="120"/>
      <w:ind w:left="283"/>
    </w:pPr>
    <w:rPr>
      <w:rFonts w:ascii="Arial" w:hAnsi="Arial"/>
      <w:kern w:val="1"/>
      <w:sz w:val="16"/>
      <w:szCs w:val="16"/>
    </w:rPr>
  </w:style>
  <w:style w:type="paragraph" w:customStyle="1" w:styleId="211">
    <w:name w:val="Основной текст с отступом 21"/>
    <w:basedOn w:val="a"/>
    <w:rsid w:val="004D67BB"/>
    <w:pPr>
      <w:widowControl w:val="0"/>
      <w:suppressAutoHyphens/>
      <w:spacing w:after="120" w:line="480" w:lineRule="auto"/>
      <w:ind w:left="283"/>
      <w:jc w:val="both"/>
      <w:textAlignment w:val="baseline"/>
    </w:pPr>
    <w:rPr>
      <w:rFonts w:ascii="Arial" w:hAnsi="Arial"/>
      <w:kern w:val="1"/>
      <w:sz w:val="20"/>
    </w:rPr>
  </w:style>
  <w:style w:type="paragraph" w:styleId="afff">
    <w:name w:val="caption"/>
    <w:aliases w:val="Таблица - Название объекта,!! Object Novogor !!,Caption Char,Caption Char1 Char1 Char Char,Caption Char Char2 Char1 Char Char,Caption Char Char Char1 Char Char Char, Знак13"/>
    <w:basedOn w:val="a"/>
    <w:next w:val="a"/>
    <w:qFormat/>
    <w:rsid w:val="004D67BB"/>
    <w:pPr>
      <w:spacing w:after="200"/>
    </w:pPr>
    <w:rPr>
      <w:b/>
      <w:bCs/>
      <w:color w:val="4F81BD"/>
      <w:sz w:val="18"/>
      <w:szCs w:val="18"/>
    </w:rPr>
  </w:style>
  <w:style w:type="paragraph" w:customStyle="1" w:styleId="ConsPlusCell">
    <w:name w:val="ConsPlusCell"/>
    <w:uiPriority w:val="99"/>
    <w:rsid w:val="004D67BB"/>
    <w:pPr>
      <w:widowControl w:val="0"/>
      <w:autoSpaceDE w:val="0"/>
      <w:autoSpaceDN w:val="0"/>
      <w:adjustRightInd w:val="0"/>
    </w:pPr>
    <w:rPr>
      <w:rFonts w:ascii="Arial" w:eastAsia="Times New Roman" w:hAnsi="Arial" w:cs="Arial"/>
    </w:rPr>
  </w:style>
  <w:style w:type="character" w:styleId="afff0">
    <w:name w:val="Emphasis"/>
    <w:basedOn w:val="a0"/>
    <w:uiPriority w:val="20"/>
    <w:qFormat/>
    <w:rsid w:val="004D67BB"/>
    <w:rPr>
      <w:i/>
      <w:iCs/>
    </w:rPr>
  </w:style>
  <w:style w:type="paragraph" w:customStyle="1" w:styleId="mail">
    <w:name w:val="mail"/>
    <w:basedOn w:val="a"/>
    <w:uiPriority w:val="99"/>
    <w:rsid w:val="004D67BB"/>
    <w:pPr>
      <w:spacing w:before="100" w:beforeAutospacing="1" w:after="100" w:afterAutospacing="1"/>
    </w:pPr>
  </w:style>
  <w:style w:type="character" w:customStyle="1" w:styleId="2110">
    <w:name w:val="Основной текст с отступом 2 Знак1 Знак1 Знак"/>
    <w:aliases w:val=" Знак1 Знак1 Знак1 Знак,Знак1 Знак1 Знак1 Знак,Основной текст с отступом 2 Знак Знак Знак Знак,Знак1 Знак Знак Знак1 Знак"/>
    <w:basedOn w:val="a0"/>
    <w:rsid w:val="004D67BB"/>
    <w:rPr>
      <w:sz w:val="24"/>
      <w:szCs w:val="24"/>
    </w:rPr>
  </w:style>
  <w:style w:type="paragraph" w:customStyle="1" w:styleId="afff1">
    <w:name w:val="Содержимое таблицы"/>
    <w:basedOn w:val="a"/>
    <w:rsid w:val="004D67BB"/>
    <w:pPr>
      <w:suppressLineNumbers/>
      <w:suppressAutoHyphens/>
    </w:pPr>
    <w:rPr>
      <w:kern w:val="1"/>
      <w:lang w:eastAsia="ar-SA"/>
    </w:rPr>
  </w:style>
  <w:style w:type="paragraph" w:customStyle="1" w:styleId="xl22">
    <w:name w:val="xl22"/>
    <w:basedOn w:val="a"/>
    <w:uiPriority w:val="99"/>
    <w:rsid w:val="004D67BB"/>
    <w:pPr>
      <w:spacing w:before="100" w:beforeAutospacing="1" w:after="100" w:afterAutospacing="1"/>
    </w:pPr>
    <w:rPr>
      <w:rFonts w:eastAsia="Arial Unicode MS"/>
      <w:b/>
      <w:bCs/>
    </w:rPr>
  </w:style>
  <w:style w:type="paragraph" w:customStyle="1" w:styleId="13">
    <w:name w:val="Название объекта1"/>
    <w:basedOn w:val="a"/>
    <w:next w:val="a"/>
    <w:rsid w:val="004D67BB"/>
    <w:pPr>
      <w:suppressAutoHyphens/>
      <w:jc w:val="center"/>
    </w:pPr>
    <w:rPr>
      <w:b/>
      <w:bCs/>
      <w:lang w:eastAsia="ar-SA"/>
    </w:rPr>
  </w:style>
  <w:style w:type="paragraph" w:customStyle="1" w:styleId="Standard">
    <w:name w:val="Standard"/>
    <w:uiPriority w:val="99"/>
    <w:rsid w:val="004D67BB"/>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27">
    <w:name w:val="Body Text First Indent 2"/>
    <w:basedOn w:val="af4"/>
    <w:link w:val="28"/>
    <w:uiPriority w:val="99"/>
    <w:semiHidden/>
    <w:unhideWhenUsed/>
    <w:rsid w:val="004D67BB"/>
    <w:pPr>
      <w:ind w:left="360" w:firstLine="360"/>
      <w:jc w:val="left"/>
    </w:pPr>
  </w:style>
  <w:style w:type="character" w:customStyle="1" w:styleId="28">
    <w:name w:val="Красная строка 2 Знак"/>
    <w:basedOn w:val="af5"/>
    <w:link w:val="27"/>
    <w:uiPriority w:val="99"/>
    <w:rsid w:val="004D67BB"/>
    <w:rPr>
      <w:rFonts w:ascii="Times New Roman" w:eastAsia="Times New Roman" w:hAnsi="Times New Roman" w:cs="Times New Roman"/>
      <w:sz w:val="24"/>
      <w:szCs w:val="24"/>
      <w:lang w:eastAsia="ru-RU"/>
    </w:rPr>
  </w:style>
  <w:style w:type="paragraph" w:customStyle="1" w:styleId="S">
    <w:name w:val="S_Обычный"/>
    <w:basedOn w:val="a"/>
    <w:link w:val="S0"/>
    <w:rsid w:val="004D67BB"/>
    <w:pPr>
      <w:spacing w:line="360" w:lineRule="auto"/>
      <w:ind w:firstLine="709"/>
      <w:jc w:val="both"/>
    </w:pPr>
  </w:style>
  <w:style w:type="character" w:customStyle="1" w:styleId="S0">
    <w:name w:val="S_Обычный Знак"/>
    <w:basedOn w:val="a0"/>
    <w:link w:val="S"/>
    <w:rsid w:val="004D67BB"/>
    <w:rPr>
      <w:rFonts w:ascii="Times New Roman" w:eastAsia="Times New Roman" w:hAnsi="Times New Roman" w:cs="Times New Roman"/>
      <w:sz w:val="24"/>
      <w:szCs w:val="24"/>
      <w:lang w:eastAsia="ru-RU"/>
    </w:rPr>
  </w:style>
  <w:style w:type="paragraph" w:customStyle="1" w:styleId="afff2">
    <w:name w:val="Заголовок статьи"/>
    <w:basedOn w:val="a"/>
    <w:next w:val="a"/>
    <w:uiPriority w:val="99"/>
    <w:rsid w:val="004D67BB"/>
    <w:pPr>
      <w:autoSpaceDE w:val="0"/>
      <w:autoSpaceDN w:val="0"/>
      <w:adjustRightInd w:val="0"/>
      <w:ind w:left="1612" w:hanging="892"/>
      <w:jc w:val="both"/>
    </w:pPr>
    <w:rPr>
      <w:rFonts w:ascii="Arial" w:hAnsi="Arial"/>
      <w:sz w:val="20"/>
      <w:szCs w:val="20"/>
    </w:rPr>
  </w:style>
  <w:style w:type="character" w:customStyle="1" w:styleId="15">
    <w:name w:val="Текст сноски Знак1"/>
    <w:aliases w:val="Знак3 Знак1,Знак6 Знак1"/>
    <w:basedOn w:val="a0"/>
    <w:semiHidden/>
    <w:rsid w:val="004D67BB"/>
  </w:style>
  <w:style w:type="character" w:customStyle="1" w:styleId="16">
    <w:name w:val="Нижний колонтитул Знак1"/>
    <w:aliases w:val="Знак2 Знак1"/>
    <w:basedOn w:val="a0"/>
    <w:uiPriority w:val="99"/>
    <w:semiHidden/>
    <w:rsid w:val="004D67BB"/>
    <w:rPr>
      <w:sz w:val="24"/>
      <w:szCs w:val="24"/>
    </w:rPr>
  </w:style>
  <w:style w:type="character" w:customStyle="1" w:styleId="17">
    <w:name w:val="Подзаголовок Знак1"/>
    <w:aliases w:val="Знак Знак1"/>
    <w:basedOn w:val="a0"/>
    <w:rsid w:val="004D67BB"/>
    <w:rPr>
      <w:rFonts w:ascii="Cambria" w:eastAsia="Times New Roman" w:hAnsi="Cambria" w:cs="Times New Roman"/>
      <w:i/>
      <w:iCs/>
      <w:color w:val="4F81BD"/>
      <w:spacing w:val="15"/>
      <w:sz w:val="24"/>
      <w:szCs w:val="24"/>
    </w:rPr>
  </w:style>
  <w:style w:type="character" w:customStyle="1" w:styleId="60">
    <w:name w:val="Заголовок 6 Знак"/>
    <w:basedOn w:val="a0"/>
    <w:link w:val="6"/>
    <w:rsid w:val="00353437"/>
    <w:rPr>
      <w:rFonts w:ascii="Times New Roman" w:eastAsia="Times New Roman" w:hAnsi="Times New Roman" w:cs="Times New Roman"/>
      <w:b/>
      <w:bCs/>
      <w:sz w:val="28"/>
      <w:szCs w:val="20"/>
      <w:lang w:eastAsia="ar-SA"/>
    </w:rPr>
  </w:style>
  <w:style w:type="character" w:customStyle="1" w:styleId="312">
    <w:name w:val="Заголовок 3 Знак1"/>
    <w:basedOn w:val="a0"/>
    <w:rsid w:val="00353437"/>
    <w:rPr>
      <w:rFonts w:ascii="Arial" w:hAnsi="Arial" w:cs="Arial"/>
      <w:b/>
      <w:bCs/>
      <w:sz w:val="26"/>
      <w:szCs w:val="26"/>
      <w:lang w:val="ru-RU" w:eastAsia="ru-RU" w:bidi="ar-SA"/>
    </w:rPr>
  </w:style>
  <w:style w:type="table" w:styleId="18">
    <w:name w:val="Table Subtle 1"/>
    <w:basedOn w:val="a1"/>
    <w:rsid w:val="0035343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3">
    <w:name w:val="Table Contemporary"/>
    <w:basedOn w:val="a1"/>
    <w:rsid w:val="0035343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4">
    <w:name w:val="Table Elegant"/>
    <w:basedOn w:val="a1"/>
    <w:rsid w:val="0035343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a">
    <w:name w:val="Table Grid 2"/>
    <w:basedOn w:val="a1"/>
    <w:rsid w:val="0035343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1">
    <w:name w:val="Table List 1"/>
    <w:basedOn w:val="a1"/>
    <w:rsid w:val="0035343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WW8Num4z0">
    <w:name w:val="WW8Num4z0"/>
    <w:rsid w:val="00353437"/>
    <w:rPr>
      <w:rFonts w:ascii="Symbol" w:hAnsi="Symbol" w:cs="StarSymbol"/>
      <w:sz w:val="18"/>
      <w:szCs w:val="18"/>
    </w:rPr>
  </w:style>
  <w:style w:type="paragraph" w:customStyle="1" w:styleId="ConsPlusNonformat">
    <w:name w:val="ConsPlusNonformat"/>
    <w:uiPriority w:val="99"/>
    <w:rsid w:val="00353437"/>
    <w:pPr>
      <w:widowControl w:val="0"/>
      <w:autoSpaceDE w:val="0"/>
      <w:autoSpaceDN w:val="0"/>
      <w:adjustRightInd w:val="0"/>
    </w:pPr>
    <w:rPr>
      <w:rFonts w:ascii="Courier New" w:eastAsia="Times New Roman" w:hAnsi="Courier New" w:cs="Courier New"/>
    </w:rPr>
  </w:style>
  <w:style w:type="paragraph" w:styleId="afff5">
    <w:name w:val="List"/>
    <w:basedOn w:val="a5"/>
    <w:rsid w:val="00353437"/>
    <w:pPr>
      <w:suppressAutoHyphens/>
      <w:spacing w:before="120" w:after="120"/>
      <w:ind w:left="0"/>
    </w:pPr>
    <w:rPr>
      <w:rFonts w:ascii="Times" w:hAnsi="Times" w:cs="Lucidasans"/>
      <w:b w:val="0"/>
      <w:bCs w:val="0"/>
      <w:lang w:eastAsia="ar-SA"/>
    </w:rPr>
  </w:style>
  <w:style w:type="paragraph" w:customStyle="1" w:styleId="19">
    <w:name w:val="Заголовок1"/>
    <w:basedOn w:val="a"/>
    <w:next w:val="a5"/>
    <w:rsid w:val="00353437"/>
    <w:pPr>
      <w:keepNext/>
      <w:suppressAutoHyphens/>
      <w:spacing w:before="240" w:after="120"/>
      <w:ind w:firstLine="709"/>
      <w:jc w:val="both"/>
    </w:pPr>
    <w:rPr>
      <w:rFonts w:ascii="Helvetica" w:eastAsia="HG Mincho Light J" w:hAnsi="Helvetica" w:cs="Lucidasans"/>
      <w:sz w:val="28"/>
      <w:szCs w:val="28"/>
      <w:lang w:eastAsia="ar-SA"/>
    </w:rPr>
  </w:style>
  <w:style w:type="paragraph" w:customStyle="1" w:styleId="1a">
    <w:name w:val="Название1"/>
    <w:basedOn w:val="a"/>
    <w:rsid w:val="00353437"/>
    <w:pPr>
      <w:suppressLineNumbers/>
      <w:suppressAutoHyphens/>
      <w:spacing w:before="120" w:after="120"/>
      <w:ind w:firstLine="709"/>
      <w:jc w:val="both"/>
    </w:pPr>
    <w:rPr>
      <w:rFonts w:ascii="Times" w:hAnsi="Times" w:cs="Lucidasans"/>
      <w:i/>
      <w:iCs/>
      <w:lang w:eastAsia="ar-SA"/>
    </w:rPr>
  </w:style>
  <w:style w:type="paragraph" w:customStyle="1" w:styleId="1b">
    <w:name w:val="Указатель1"/>
    <w:basedOn w:val="a"/>
    <w:rsid w:val="00353437"/>
    <w:pPr>
      <w:suppressLineNumbers/>
      <w:suppressAutoHyphens/>
      <w:spacing w:before="120" w:after="120"/>
      <w:ind w:firstLine="709"/>
      <w:jc w:val="both"/>
    </w:pPr>
    <w:rPr>
      <w:rFonts w:ascii="Times" w:hAnsi="Times" w:cs="Lucidasans"/>
      <w:lang w:eastAsia="ar-SA"/>
    </w:rPr>
  </w:style>
  <w:style w:type="paragraph" w:customStyle="1" w:styleId="1c">
    <w:name w:val="Схема документа1"/>
    <w:basedOn w:val="a"/>
    <w:rsid w:val="00353437"/>
    <w:pPr>
      <w:shd w:val="clear" w:color="auto" w:fill="000080"/>
      <w:suppressAutoHyphens/>
      <w:spacing w:before="120" w:after="120"/>
      <w:ind w:firstLine="709"/>
      <w:jc w:val="both"/>
    </w:pPr>
    <w:rPr>
      <w:rFonts w:ascii="Tahoma" w:hAnsi="Tahoma" w:cs="Tahoma"/>
      <w:sz w:val="20"/>
      <w:szCs w:val="20"/>
      <w:lang w:eastAsia="ar-SA"/>
    </w:rPr>
  </w:style>
  <w:style w:type="paragraph" w:customStyle="1" w:styleId="afff6">
    <w:name w:val="Чертежный"/>
    <w:rsid w:val="00353437"/>
    <w:pPr>
      <w:suppressAutoHyphens/>
      <w:jc w:val="both"/>
    </w:pPr>
    <w:rPr>
      <w:rFonts w:ascii="ISOCPEUR" w:eastAsia="Arial" w:hAnsi="ISOCPEUR"/>
      <w:i/>
      <w:sz w:val="28"/>
      <w:lang w:val="uk-UA" w:eastAsia="ar-SA"/>
    </w:rPr>
  </w:style>
  <w:style w:type="paragraph" w:customStyle="1" w:styleId="FR1">
    <w:name w:val="FR1"/>
    <w:rsid w:val="00353437"/>
    <w:pPr>
      <w:widowControl w:val="0"/>
      <w:suppressAutoHyphens/>
      <w:autoSpaceDE w:val="0"/>
      <w:spacing w:before="20"/>
    </w:pPr>
    <w:rPr>
      <w:rFonts w:ascii="Arial" w:eastAsia="Arial" w:hAnsi="Arial" w:cs="Arial"/>
      <w:lang w:eastAsia="ar-SA"/>
    </w:rPr>
  </w:style>
  <w:style w:type="paragraph" w:customStyle="1" w:styleId="36">
    <w:name w:val="Стиль Заголовок 3 + не курсив"/>
    <w:basedOn w:val="3"/>
    <w:rsid w:val="00353437"/>
    <w:pPr>
      <w:numPr>
        <w:ilvl w:val="2"/>
      </w:numPr>
      <w:tabs>
        <w:tab w:val="num" w:pos="2989"/>
      </w:tabs>
      <w:suppressAutoHyphens/>
      <w:ind w:left="2989" w:hanging="720"/>
      <w:jc w:val="both"/>
      <w:outlineLvl w:val="9"/>
    </w:pPr>
    <w:rPr>
      <w:rFonts w:ascii="Times New Roman" w:hAnsi="Times New Roman"/>
      <w:bCs w:val="0"/>
      <w:sz w:val="24"/>
      <w:lang w:eastAsia="ar-SA"/>
    </w:rPr>
  </w:style>
  <w:style w:type="paragraph" w:customStyle="1" w:styleId="127">
    <w:name w:val="Стиль по ширине Первая строка:  127 см"/>
    <w:basedOn w:val="a"/>
    <w:rsid w:val="00353437"/>
    <w:pPr>
      <w:suppressAutoHyphens/>
      <w:spacing w:before="120" w:after="120"/>
      <w:ind w:firstLine="720"/>
      <w:jc w:val="both"/>
    </w:pPr>
    <w:rPr>
      <w:szCs w:val="20"/>
      <w:lang w:eastAsia="ar-SA"/>
    </w:rPr>
  </w:style>
  <w:style w:type="paragraph" w:customStyle="1" w:styleId="1d">
    <w:name w:val="Текст примечания1"/>
    <w:basedOn w:val="a"/>
    <w:rsid w:val="00353437"/>
    <w:pPr>
      <w:suppressAutoHyphens/>
      <w:spacing w:before="120" w:after="120"/>
      <w:ind w:firstLine="709"/>
      <w:jc w:val="both"/>
    </w:pPr>
    <w:rPr>
      <w:sz w:val="20"/>
      <w:szCs w:val="20"/>
      <w:lang w:eastAsia="ar-SA"/>
    </w:rPr>
  </w:style>
  <w:style w:type="paragraph" w:customStyle="1" w:styleId="afff7">
    <w:name w:val="Стиль по ширине"/>
    <w:basedOn w:val="a"/>
    <w:rsid w:val="00353437"/>
    <w:pPr>
      <w:suppressAutoHyphens/>
      <w:spacing w:before="120" w:after="120"/>
      <w:jc w:val="both"/>
    </w:pPr>
    <w:rPr>
      <w:szCs w:val="20"/>
      <w:lang w:eastAsia="ar-SA"/>
    </w:rPr>
  </w:style>
  <w:style w:type="paragraph" w:customStyle="1" w:styleId="afff8">
    <w:name w:val="Район"/>
    <w:basedOn w:val="a"/>
    <w:rsid w:val="00353437"/>
    <w:pPr>
      <w:tabs>
        <w:tab w:val="left" w:pos="927"/>
      </w:tabs>
      <w:suppressAutoHyphens/>
      <w:spacing w:before="120" w:after="120"/>
      <w:ind w:left="927" w:hanging="360"/>
      <w:jc w:val="center"/>
    </w:pPr>
    <w:rPr>
      <w:b/>
      <w:sz w:val="28"/>
      <w:szCs w:val="28"/>
      <w:lang w:eastAsia="ar-SA"/>
    </w:rPr>
  </w:style>
  <w:style w:type="paragraph" w:customStyle="1" w:styleId="1e">
    <w:name w:val="Стиль по ширине1"/>
    <w:basedOn w:val="a"/>
    <w:rsid w:val="00353437"/>
    <w:pPr>
      <w:suppressAutoHyphens/>
      <w:spacing w:before="120" w:after="120"/>
      <w:jc w:val="both"/>
    </w:pPr>
    <w:rPr>
      <w:lang w:eastAsia="ar-SA"/>
    </w:rPr>
  </w:style>
  <w:style w:type="paragraph" w:customStyle="1" w:styleId="095">
    <w:name w:val="Стиль по ширине Первая строка:  095 см"/>
    <w:basedOn w:val="a"/>
    <w:rsid w:val="00353437"/>
    <w:pPr>
      <w:suppressAutoHyphens/>
      <w:spacing w:before="120" w:after="120"/>
      <w:ind w:firstLine="540"/>
      <w:jc w:val="both"/>
    </w:pPr>
    <w:rPr>
      <w:lang w:eastAsia="ar-SA"/>
    </w:rPr>
  </w:style>
  <w:style w:type="paragraph" w:customStyle="1" w:styleId="1270">
    <w:name w:val="Стиль Первая строка:  127 см"/>
    <w:basedOn w:val="a"/>
    <w:rsid w:val="00353437"/>
    <w:pPr>
      <w:suppressAutoHyphens/>
      <w:spacing w:before="120" w:after="120"/>
      <w:ind w:firstLine="720"/>
      <w:jc w:val="both"/>
    </w:pPr>
    <w:rPr>
      <w:szCs w:val="20"/>
      <w:lang w:eastAsia="ar-SA"/>
    </w:rPr>
  </w:style>
  <w:style w:type="paragraph" w:customStyle="1" w:styleId="text1">
    <w:name w:val="text1"/>
    <w:basedOn w:val="a"/>
    <w:rsid w:val="00353437"/>
    <w:pPr>
      <w:suppressAutoHyphens/>
      <w:spacing w:before="280" w:after="280"/>
      <w:ind w:firstLine="360"/>
      <w:jc w:val="both"/>
    </w:pPr>
    <w:rPr>
      <w:sz w:val="22"/>
      <w:szCs w:val="22"/>
      <w:lang w:eastAsia="ar-SA"/>
    </w:rPr>
  </w:style>
  <w:style w:type="paragraph" w:customStyle="1" w:styleId="form">
    <w:name w:val="form"/>
    <w:basedOn w:val="a"/>
    <w:rsid w:val="00353437"/>
    <w:pPr>
      <w:suppressAutoHyphens/>
      <w:spacing w:before="280" w:after="280"/>
      <w:jc w:val="center"/>
    </w:pPr>
    <w:rPr>
      <w:color w:val="800000"/>
      <w:sz w:val="16"/>
      <w:szCs w:val="16"/>
      <w:lang w:eastAsia="ar-SA"/>
    </w:rPr>
  </w:style>
  <w:style w:type="paragraph" w:customStyle="1" w:styleId="212">
    <w:name w:val="Основной текст 21"/>
    <w:basedOn w:val="a"/>
    <w:rsid w:val="00353437"/>
    <w:pPr>
      <w:suppressAutoHyphens/>
      <w:spacing w:before="120" w:after="120" w:line="480" w:lineRule="auto"/>
      <w:ind w:firstLine="709"/>
      <w:jc w:val="both"/>
    </w:pPr>
    <w:rPr>
      <w:lang w:eastAsia="ar-SA"/>
    </w:rPr>
  </w:style>
  <w:style w:type="paragraph" w:customStyle="1" w:styleId="221">
    <w:name w:val="Основной текст 22"/>
    <w:basedOn w:val="a"/>
    <w:rsid w:val="00353437"/>
    <w:pPr>
      <w:widowControl w:val="0"/>
      <w:suppressAutoHyphens/>
      <w:overflowPunct w:val="0"/>
      <w:autoSpaceDE w:val="0"/>
      <w:spacing w:before="120" w:after="120"/>
      <w:jc w:val="both"/>
    </w:pPr>
    <w:rPr>
      <w:sz w:val="28"/>
      <w:szCs w:val="20"/>
      <w:lang w:eastAsia="ar-SA"/>
    </w:rPr>
  </w:style>
  <w:style w:type="paragraph" w:customStyle="1" w:styleId="320">
    <w:name w:val="Основной текст 32"/>
    <w:basedOn w:val="a"/>
    <w:rsid w:val="00353437"/>
    <w:pPr>
      <w:suppressAutoHyphens/>
      <w:overflowPunct w:val="0"/>
      <w:autoSpaceDE w:val="0"/>
      <w:spacing w:before="120" w:after="120"/>
      <w:jc w:val="both"/>
    </w:pPr>
    <w:rPr>
      <w:rFonts w:ascii="TimesDL" w:hAnsi="TimesDL"/>
      <w:sz w:val="28"/>
      <w:szCs w:val="20"/>
      <w:lang w:eastAsia="ar-SA"/>
    </w:rPr>
  </w:style>
  <w:style w:type="paragraph" w:customStyle="1" w:styleId="part2">
    <w:name w:val="p_art2"/>
    <w:basedOn w:val="a"/>
    <w:rsid w:val="00353437"/>
    <w:pPr>
      <w:shd w:val="clear" w:color="auto" w:fill="FFFFFF"/>
      <w:suppressAutoHyphens/>
      <w:spacing w:before="120" w:after="360"/>
      <w:ind w:left="240" w:right="240" w:firstLine="1680"/>
      <w:jc w:val="both"/>
    </w:pPr>
    <w:rPr>
      <w:color w:val="000000"/>
      <w:lang w:eastAsia="ar-SA"/>
    </w:rPr>
  </w:style>
  <w:style w:type="paragraph" w:customStyle="1" w:styleId="afff9">
    <w:name w:val="Стиль Черный по ширине"/>
    <w:basedOn w:val="a"/>
    <w:rsid w:val="00353437"/>
    <w:pPr>
      <w:suppressAutoHyphens/>
      <w:spacing w:before="120" w:after="120"/>
      <w:jc w:val="both"/>
    </w:pPr>
    <w:rPr>
      <w:color w:val="000000"/>
      <w:szCs w:val="20"/>
      <w:lang w:eastAsia="ar-SA"/>
    </w:rPr>
  </w:style>
  <w:style w:type="paragraph" w:customStyle="1" w:styleId="120">
    <w:name w:val="Стиль Название объекта + 12 пт"/>
    <w:basedOn w:val="13"/>
    <w:rsid w:val="00353437"/>
    <w:pPr>
      <w:spacing w:before="120" w:after="120"/>
      <w:jc w:val="left"/>
    </w:pPr>
    <w:rPr>
      <w:szCs w:val="20"/>
    </w:rPr>
  </w:style>
  <w:style w:type="paragraph" w:customStyle="1" w:styleId="afffa">
    <w:name w:val="Обычный для таблицы"/>
    <w:basedOn w:val="a"/>
    <w:rsid w:val="00353437"/>
    <w:pPr>
      <w:suppressAutoHyphens/>
      <w:spacing w:before="120" w:after="120"/>
      <w:jc w:val="center"/>
    </w:pPr>
    <w:rPr>
      <w:lang w:eastAsia="ar-SA"/>
    </w:rPr>
  </w:style>
  <w:style w:type="paragraph" w:customStyle="1" w:styleId="afffb">
    <w:name w:val="НумСписок"/>
    <w:basedOn w:val="a"/>
    <w:rsid w:val="00353437"/>
    <w:pPr>
      <w:suppressAutoHyphens/>
      <w:ind w:firstLine="720"/>
    </w:pPr>
    <w:rPr>
      <w:sz w:val="22"/>
      <w:szCs w:val="20"/>
      <w:lang w:eastAsia="ar-SA"/>
    </w:rPr>
  </w:style>
  <w:style w:type="paragraph" w:customStyle="1" w:styleId="afffc">
    <w:name w:val="Абзац_пост"/>
    <w:basedOn w:val="a"/>
    <w:rsid w:val="00353437"/>
    <w:pPr>
      <w:suppressAutoHyphens/>
      <w:spacing w:before="120"/>
      <w:ind w:firstLine="720"/>
      <w:jc w:val="both"/>
    </w:pPr>
    <w:rPr>
      <w:sz w:val="26"/>
      <w:lang w:eastAsia="ar-SA"/>
    </w:rPr>
  </w:style>
  <w:style w:type="paragraph" w:customStyle="1" w:styleId="1f">
    <w:name w:val="Стиль Заголовок 1"/>
    <w:basedOn w:val="1"/>
    <w:rsid w:val="00353437"/>
    <w:pPr>
      <w:tabs>
        <w:tab w:val="num" w:pos="432"/>
      </w:tabs>
      <w:suppressAutoHyphens/>
      <w:spacing w:after="240"/>
      <w:ind w:left="432" w:firstLine="709"/>
      <w:outlineLvl w:val="9"/>
    </w:pPr>
    <w:rPr>
      <w:kern w:val="2"/>
      <w:sz w:val="28"/>
      <w:szCs w:val="20"/>
      <w:lang w:eastAsia="ar-SA"/>
    </w:rPr>
  </w:style>
  <w:style w:type="paragraph" w:customStyle="1" w:styleId="00">
    <w:name w:val="Стиль Перед:  0 пт После:  0 пт"/>
    <w:basedOn w:val="a"/>
    <w:rsid w:val="00353437"/>
    <w:pPr>
      <w:suppressAutoHyphens/>
      <w:spacing w:before="120" w:after="120"/>
      <w:ind w:firstLine="709"/>
      <w:jc w:val="both"/>
    </w:pPr>
    <w:rPr>
      <w:szCs w:val="20"/>
      <w:lang w:eastAsia="ar-SA"/>
    </w:rPr>
  </w:style>
  <w:style w:type="paragraph" w:customStyle="1" w:styleId="2000">
    <w:name w:val="Стиль Заголовок 2 + Перед:  0 пт После:  0 пт"/>
    <w:basedOn w:val="2"/>
    <w:rsid w:val="00353437"/>
    <w:pPr>
      <w:numPr>
        <w:ilvl w:val="1"/>
      </w:numPr>
      <w:tabs>
        <w:tab w:val="num" w:pos="576"/>
      </w:tabs>
      <w:suppressAutoHyphens/>
      <w:spacing w:after="240"/>
      <w:ind w:left="576" w:firstLine="709"/>
      <w:jc w:val="both"/>
      <w:outlineLvl w:val="9"/>
    </w:pPr>
    <w:rPr>
      <w:rFonts w:ascii="Times New Roman" w:hAnsi="Times New Roman" w:cs="Times New Roman"/>
      <w:i w:val="0"/>
      <w:iCs w:val="0"/>
      <w:sz w:val="26"/>
      <w:szCs w:val="20"/>
      <w:lang w:eastAsia="ar-SA"/>
    </w:rPr>
  </w:style>
  <w:style w:type="paragraph" w:customStyle="1" w:styleId="300">
    <w:name w:val="Стиль Заголовок 3 + Перед:  0 пт После:  0 пт"/>
    <w:basedOn w:val="3"/>
    <w:rsid w:val="00353437"/>
    <w:pPr>
      <w:numPr>
        <w:ilvl w:val="2"/>
      </w:numPr>
      <w:tabs>
        <w:tab w:val="num" w:pos="2989"/>
      </w:tabs>
      <w:suppressAutoHyphens/>
      <w:spacing w:before="120" w:after="120"/>
      <w:ind w:left="2989" w:hanging="720"/>
      <w:jc w:val="both"/>
      <w:outlineLvl w:val="9"/>
    </w:pPr>
    <w:rPr>
      <w:rFonts w:ascii="Times New Roman" w:hAnsi="Times New Roman" w:cs="Times New Roman"/>
      <w:sz w:val="24"/>
      <w:szCs w:val="20"/>
      <w:lang w:eastAsia="ar-SA"/>
    </w:rPr>
  </w:style>
  <w:style w:type="paragraph" w:customStyle="1" w:styleId="afffd">
    <w:name w:val="Заголовок таблицы"/>
    <w:basedOn w:val="afff1"/>
    <w:rsid w:val="00353437"/>
    <w:pPr>
      <w:spacing w:before="120" w:after="120"/>
      <w:ind w:firstLine="709"/>
      <w:jc w:val="center"/>
    </w:pPr>
    <w:rPr>
      <w:b/>
      <w:bCs/>
      <w:kern w:val="0"/>
    </w:rPr>
  </w:style>
  <w:style w:type="paragraph" w:customStyle="1" w:styleId="100">
    <w:name w:val="Оглавление 10"/>
    <w:basedOn w:val="1b"/>
    <w:rsid w:val="00353437"/>
    <w:pPr>
      <w:tabs>
        <w:tab w:val="right" w:leader="dot" w:pos="9637"/>
      </w:tabs>
      <w:ind w:left="2547" w:firstLine="0"/>
    </w:pPr>
  </w:style>
  <w:style w:type="character" w:customStyle="1" w:styleId="WW8Num1z0">
    <w:name w:val="WW8Num1z0"/>
    <w:rsid w:val="00353437"/>
    <w:rPr>
      <w:rFonts w:ascii="Symbol" w:hAnsi="Symbol" w:hint="default"/>
    </w:rPr>
  </w:style>
  <w:style w:type="character" w:customStyle="1" w:styleId="WW8Num1z1">
    <w:name w:val="WW8Num1z1"/>
    <w:rsid w:val="00353437"/>
    <w:rPr>
      <w:rFonts w:ascii="Courier New" w:hAnsi="Courier New" w:cs="Courier New" w:hint="default"/>
    </w:rPr>
  </w:style>
  <w:style w:type="character" w:customStyle="1" w:styleId="WW8Num1z2">
    <w:name w:val="WW8Num1z2"/>
    <w:rsid w:val="00353437"/>
    <w:rPr>
      <w:rFonts w:ascii="Wingdings" w:hAnsi="Wingdings" w:hint="default"/>
    </w:rPr>
  </w:style>
  <w:style w:type="character" w:customStyle="1" w:styleId="WW8Num2z0">
    <w:name w:val="WW8Num2z0"/>
    <w:rsid w:val="00353437"/>
    <w:rPr>
      <w:rFonts w:ascii="Symbol" w:hAnsi="Symbol" w:hint="default"/>
    </w:rPr>
  </w:style>
  <w:style w:type="character" w:customStyle="1" w:styleId="WW8Num2z1">
    <w:name w:val="WW8Num2z1"/>
    <w:rsid w:val="00353437"/>
    <w:rPr>
      <w:rFonts w:ascii="Courier New" w:hAnsi="Courier New" w:cs="Courier New" w:hint="default"/>
    </w:rPr>
  </w:style>
  <w:style w:type="character" w:customStyle="1" w:styleId="WW8Num2z2">
    <w:name w:val="WW8Num2z2"/>
    <w:rsid w:val="00353437"/>
    <w:rPr>
      <w:rFonts w:ascii="Wingdings" w:hAnsi="Wingdings" w:hint="default"/>
    </w:rPr>
  </w:style>
  <w:style w:type="character" w:customStyle="1" w:styleId="WW8Num3z0">
    <w:name w:val="WW8Num3z0"/>
    <w:rsid w:val="00353437"/>
    <w:rPr>
      <w:rFonts w:ascii="Symbol" w:hAnsi="Symbol" w:hint="default"/>
    </w:rPr>
  </w:style>
  <w:style w:type="character" w:customStyle="1" w:styleId="WW8Num3z2">
    <w:name w:val="WW8Num3z2"/>
    <w:rsid w:val="00353437"/>
    <w:rPr>
      <w:rFonts w:ascii="Wingdings" w:hAnsi="Wingdings" w:hint="default"/>
    </w:rPr>
  </w:style>
  <w:style w:type="character" w:customStyle="1" w:styleId="WW8Num3z4">
    <w:name w:val="WW8Num3z4"/>
    <w:rsid w:val="00353437"/>
    <w:rPr>
      <w:rFonts w:ascii="Courier New" w:hAnsi="Courier New" w:cs="Courier New" w:hint="default"/>
    </w:rPr>
  </w:style>
  <w:style w:type="character" w:customStyle="1" w:styleId="WW8Num5z0">
    <w:name w:val="WW8Num5z0"/>
    <w:rsid w:val="00353437"/>
    <w:rPr>
      <w:rFonts w:ascii="Symbol" w:hAnsi="Symbol" w:hint="default"/>
    </w:rPr>
  </w:style>
  <w:style w:type="character" w:customStyle="1" w:styleId="WW8Num5z1">
    <w:name w:val="WW8Num5z1"/>
    <w:rsid w:val="00353437"/>
    <w:rPr>
      <w:rFonts w:ascii="Courier New" w:hAnsi="Courier New" w:cs="Courier New" w:hint="default"/>
    </w:rPr>
  </w:style>
  <w:style w:type="character" w:customStyle="1" w:styleId="WW8Num5z2">
    <w:name w:val="WW8Num5z2"/>
    <w:rsid w:val="00353437"/>
    <w:rPr>
      <w:rFonts w:ascii="Wingdings" w:hAnsi="Wingdings" w:hint="default"/>
    </w:rPr>
  </w:style>
  <w:style w:type="character" w:customStyle="1" w:styleId="WW8Num6z0">
    <w:name w:val="WW8Num6z0"/>
    <w:rsid w:val="00353437"/>
    <w:rPr>
      <w:rFonts w:ascii="Symbol" w:hAnsi="Symbol" w:hint="default"/>
      <w:sz w:val="20"/>
    </w:rPr>
  </w:style>
  <w:style w:type="character" w:customStyle="1" w:styleId="WW8Num6z1">
    <w:name w:val="WW8Num6z1"/>
    <w:rsid w:val="00353437"/>
    <w:rPr>
      <w:rFonts w:ascii="Courier New" w:hAnsi="Courier New" w:cs="Courier New" w:hint="default"/>
      <w:sz w:val="20"/>
    </w:rPr>
  </w:style>
  <w:style w:type="character" w:customStyle="1" w:styleId="WW8Num6z2">
    <w:name w:val="WW8Num6z2"/>
    <w:rsid w:val="00353437"/>
    <w:rPr>
      <w:rFonts w:ascii="Wingdings" w:hAnsi="Wingdings" w:hint="default"/>
      <w:sz w:val="20"/>
    </w:rPr>
  </w:style>
  <w:style w:type="character" w:customStyle="1" w:styleId="WW8Num7z0">
    <w:name w:val="WW8Num7z0"/>
    <w:rsid w:val="00353437"/>
    <w:rPr>
      <w:rFonts w:ascii="Symbol" w:hAnsi="Symbol" w:hint="default"/>
    </w:rPr>
  </w:style>
  <w:style w:type="character" w:customStyle="1" w:styleId="WW8Num7z1">
    <w:name w:val="WW8Num7z1"/>
    <w:rsid w:val="00353437"/>
    <w:rPr>
      <w:rFonts w:ascii="Courier New" w:hAnsi="Courier New" w:cs="Courier New" w:hint="default"/>
    </w:rPr>
  </w:style>
  <w:style w:type="character" w:customStyle="1" w:styleId="WW8Num7z2">
    <w:name w:val="WW8Num7z2"/>
    <w:rsid w:val="00353437"/>
    <w:rPr>
      <w:rFonts w:ascii="Wingdings" w:hAnsi="Wingdings" w:hint="default"/>
    </w:rPr>
  </w:style>
  <w:style w:type="character" w:customStyle="1" w:styleId="WW8Num8z0">
    <w:name w:val="WW8Num8z0"/>
    <w:rsid w:val="00353437"/>
    <w:rPr>
      <w:rFonts w:ascii="Symbol" w:hAnsi="Symbol" w:hint="default"/>
    </w:rPr>
  </w:style>
  <w:style w:type="character" w:customStyle="1" w:styleId="WW8Num8z1">
    <w:name w:val="WW8Num8z1"/>
    <w:rsid w:val="00353437"/>
    <w:rPr>
      <w:rFonts w:ascii="Courier New" w:hAnsi="Courier New" w:cs="Courier New" w:hint="default"/>
    </w:rPr>
  </w:style>
  <w:style w:type="character" w:customStyle="1" w:styleId="WW8Num8z2">
    <w:name w:val="WW8Num8z2"/>
    <w:rsid w:val="00353437"/>
    <w:rPr>
      <w:rFonts w:ascii="Wingdings" w:hAnsi="Wingdings" w:hint="default"/>
    </w:rPr>
  </w:style>
  <w:style w:type="character" w:customStyle="1" w:styleId="WW8Num9z0">
    <w:name w:val="WW8Num9z0"/>
    <w:rsid w:val="00353437"/>
    <w:rPr>
      <w:rFonts w:ascii="Symbol" w:hAnsi="Symbol" w:hint="default"/>
    </w:rPr>
  </w:style>
  <w:style w:type="character" w:customStyle="1" w:styleId="WW8Num9z1">
    <w:name w:val="WW8Num9z1"/>
    <w:rsid w:val="00353437"/>
    <w:rPr>
      <w:rFonts w:ascii="Courier New" w:hAnsi="Courier New" w:cs="Courier New" w:hint="default"/>
    </w:rPr>
  </w:style>
  <w:style w:type="character" w:customStyle="1" w:styleId="WW8Num9z2">
    <w:name w:val="WW8Num9z2"/>
    <w:rsid w:val="00353437"/>
    <w:rPr>
      <w:rFonts w:ascii="Wingdings" w:hAnsi="Wingdings" w:hint="default"/>
    </w:rPr>
  </w:style>
  <w:style w:type="character" w:customStyle="1" w:styleId="WW8Num10z0">
    <w:name w:val="WW8Num10z0"/>
    <w:rsid w:val="00353437"/>
    <w:rPr>
      <w:rFonts w:ascii="Symbol" w:hAnsi="Symbol" w:hint="default"/>
    </w:rPr>
  </w:style>
  <w:style w:type="character" w:customStyle="1" w:styleId="WW8Num10z1">
    <w:name w:val="WW8Num10z1"/>
    <w:rsid w:val="00353437"/>
    <w:rPr>
      <w:rFonts w:ascii="Courier New" w:hAnsi="Courier New" w:cs="Courier New" w:hint="default"/>
    </w:rPr>
  </w:style>
  <w:style w:type="character" w:customStyle="1" w:styleId="WW8Num10z2">
    <w:name w:val="WW8Num10z2"/>
    <w:rsid w:val="00353437"/>
    <w:rPr>
      <w:rFonts w:ascii="Wingdings" w:hAnsi="Wingdings" w:hint="default"/>
    </w:rPr>
  </w:style>
  <w:style w:type="character" w:customStyle="1" w:styleId="WW8Num12z0">
    <w:name w:val="WW8Num12z0"/>
    <w:rsid w:val="00353437"/>
    <w:rPr>
      <w:rFonts w:ascii="Symbol" w:hAnsi="Symbol" w:hint="default"/>
    </w:rPr>
  </w:style>
  <w:style w:type="character" w:customStyle="1" w:styleId="WW8Num12z1">
    <w:name w:val="WW8Num12z1"/>
    <w:rsid w:val="00353437"/>
    <w:rPr>
      <w:rFonts w:ascii="Courier New" w:hAnsi="Courier New" w:cs="Courier New" w:hint="default"/>
    </w:rPr>
  </w:style>
  <w:style w:type="character" w:customStyle="1" w:styleId="WW8Num12z2">
    <w:name w:val="WW8Num12z2"/>
    <w:rsid w:val="00353437"/>
    <w:rPr>
      <w:rFonts w:ascii="Wingdings" w:hAnsi="Wingdings" w:hint="default"/>
    </w:rPr>
  </w:style>
  <w:style w:type="character" w:customStyle="1" w:styleId="WW8Num13z0">
    <w:name w:val="WW8Num13z0"/>
    <w:rsid w:val="00353437"/>
    <w:rPr>
      <w:rFonts w:ascii="Symbol" w:hAnsi="Symbol" w:hint="default"/>
    </w:rPr>
  </w:style>
  <w:style w:type="character" w:customStyle="1" w:styleId="WW8Num14z0">
    <w:name w:val="WW8Num14z0"/>
    <w:rsid w:val="00353437"/>
    <w:rPr>
      <w:rFonts w:ascii="Symbol" w:hAnsi="Symbol" w:hint="default"/>
    </w:rPr>
  </w:style>
  <w:style w:type="character" w:customStyle="1" w:styleId="WW8Num14z1">
    <w:name w:val="WW8Num14z1"/>
    <w:rsid w:val="00353437"/>
    <w:rPr>
      <w:rFonts w:ascii="Courier New" w:hAnsi="Courier New" w:cs="Courier New" w:hint="default"/>
    </w:rPr>
  </w:style>
  <w:style w:type="character" w:customStyle="1" w:styleId="WW8Num14z2">
    <w:name w:val="WW8Num14z2"/>
    <w:rsid w:val="00353437"/>
    <w:rPr>
      <w:rFonts w:ascii="Wingdings" w:hAnsi="Wingdings" w:hint="default"/>
    </w:rPr>
  </w:style>
  <w:style w:type="character" w:customStyle="1" w:styleId="WW8Num15z0">
    <w:name w:val="WW8Num15z0"/>
    <w:rsid w:val="00353437"/>
    <w:rPr>
      <w:rFonts w:ascii="Symbol" w:hAnsi="Symbol" w:hint="default"/>
    </w:rPr>
  </w:style>
  <w:style w:type="character" w:customStyle="1" w:styleId="WW8Num15z1">
    <w:name w:val="WW8Num15z1"/>
    <w:rsid w:val="00353437"/>
    <w:rPr>
      <w:rFonts w:ascii="Courier New" w:hAnsi="Courier New" w:cs="Courier New" w:hint="default"/>
    </w:rPr>
  </w:style>
  <w:style w:type="character" w:customStyle="1" w:styleId="WW8Num15z2">
    <w:name w:val="WW8Num15z2"/>
    <w:rsid w:val="00353437"/>
    <w:rPr>
      <w:rFonts w:ascii="Wingdings" w:hAnsi="Wingdings" w:hint="default"/>
    </w:rPr>
  </w:style>
  <w:style w:type="character" w:customStyle="1" w:styleId="WW8Num16z0">
    <w:name w:val="WW8Num16z0"/>
    <w:rsid w:val="00353437"/>
    <w:rPr>
      <w:rFonts w:ascii="Symbol" w:hAnsi="Symbol" w:hint="default"/>
    </w:rPr>
  </w:style>
  <w:style w:type="character" w:customStyle="1" w:styleId="WW8Num16z1">
    <w:name w:val="WW8Num16z1"/>
    <w:rsid w:val="00353437"/>
    <w:rPr>
      <w:rFonts w:ascii="Courier New" w:hAnsi="Courier New" w:cs="Courier New" w:hint="default"/>
    </w:rPr>
  </w:style>
  <w:style w:type="character" w:customStyle="1" w:styleId="WW8Num16z2">
    <w:name w:val="WW8Num16z2"/>
    <w:rsid w:val="00353437"/>
    <w:rPr>
      <w:rFonts w:ascii="Wingdings" w:hAnsi="Wingdings" w:hint="default"/>
    </w:rPr>
  </w:style>
  <w:style w:type="character" w:customStyle="1" w:styleId="WW8Num17z0">
    <w:name w:val="WW8Num17z0"/>
    <w:rsid w:val="00353437"/>
    <w:rPr>
      <w:rFonts w:ascii="Symbol" w:hAnsi="Symbol" w:hint="default"/>
    </w:rPr>
  </w:style>
  <w:style w:type="character" w:customStyle="1" w:styleId="WW8Num17z1">
    <w:name w:val="WW8Num17z1"/>
    <w:rsid w:val="00353437"/>
    <w:rPr>
      <w:rFonts w:ascii="Courier New" w:hAnsi="Courier New" w:cs="Courier New" w:hint="default"/>
    </w:rPr>
  </w:style>
  <w:style w:type="character" w:customStyle="1" w:styleId="WW8Num17z2">
    <w:name w:val="WW8Num17z2"/>
    <w:rsid w:val="00353437"/>
    <w:rPr>
      <w:rFonts w:ascii="Wingdings" w:hAnsi="Wingdings" w:hint="default"/>
    </w:rPr>
  </w:style>
  <w:style w:type="character" w:customStyle="1" w:styleId="WW8Num18z0">
    <w:name w:val="WW8Num18z0"/>
    <w:rsid w:val="00353437"/>
    <w:rPr>
      <w:rFonts w:ascii="Symbol" w:hAnsi="Symbol" w:hint="default"/>
    </w:rPr>
  </w:style>
  <w:style w:type="character" w:customStyle="1" w:styleId="WW8Num18z1">
    <w:name w:val="WW8Num18z1"/>
    <w:rsid w:val="00353437"/>
    <w:rPr>
      <w:rFonts w:ascii="Courier New" w:hAnsi="Courier New" w:cs="Courier New" w:hint="default"/>
    </w:rPr>
  </w:style>
  <w:style w:type="character" w:customStyle="1" w:styleId="WW8Num18z2">
    <w:name w:val="WW8Num18z2"/>
    <w:rsid w:val="00353437"/>
    <w:rPr>
      <w:rFonts w:ascii="Wingdings" w:hAnsi="Wingdings" w:hint="default"/>
    </w:rPr>
  </w:style>
  <w:style w:type="character" w:customStyle="1" w:styleId="WW8Num19z0">
    <w:name w:val="WW8Num19z0"/>
    <w:rsid w:val="00353437"/>
    <w:rPr>
      <w:rFonts w:ascii="Symbol" w:hAnsi="Symbol" w:hint="default"/>
    </w:rPr>
  </w:style>
  <w:style w:type="character" w:customStyle="1" w:styleId="WW8Num19z1">
    <w:name w:val="WW8Num19z1"/>
    <w:rsid w:val="00353437"/>
    <w:rPr>
      <w:rFonts w:ascii="Courier New" w:hAnsi="Courier New" w:cs="Courier New" w:hint="default"/>
    </w:rPr>
  </w:style>
  <w:style w:type="character" w:customStyle="1" w:styleId="WW8Num19z2">
    <w:name w:val="WW8Num19z2"/>
    <w:rsid w:val="00353437"/>
    <w:rPr>
      <w:rFonts w:ascii="Wingdings" w:hAnsi="Wingdings" w:hint="default"/>
    </w:rPr>
  </w:style>
  <w:style w:type="character" w:customStyle="1" w:styleId="WW8Num20z0">
    <w:name w:val="WW8Num20z0"/>
    <w:rsid w:val="00353437"/>
    <w:rPr>
      <w:rFonts w:ascii="Symbol" w:hAnsi="Symbol" w:hint="default"/>
    </w:rPr>
  </w:style>
  <w:style w:type="character" w:customStyle="1" w:styleId="WW8Num20z1">
    <w:name w:val="WW8Num20z1"/>
    <w:rsid w:val="00353437"/>
    <w:rPr>
      <w:rFonts w:ascii="Courier New" w:hAnsi="Courier New" w:cs="Courier New" w:hint="default"/>
    </w:rPr>
  </w:style>
  <w:style w:type="character" w:customStyle="1" w:styleId="WW8Num20z2">
    <w:name w:val="WW8Num20z2"/>
    <w:rsid w:val="00353437"/>
    <w:rPr>
      <w:rFonts w:ascii="Wingdings" w:hAnsi="Wingdings" w:hint="default"/>
    </w:rPr>
  </w:style>
  <w:style w:type="character" w:customStyle="1" w:styleId="WW8Num21z0">
    <w:name w:val="WW8Num21z0"/>
    <w:rsid w:val="00353437"/>
    <w:rPr>
      <w:rFonts w:ascii="Symbol" w:hAnsi="Symbol" w:hint="default"/>
    </w:rPr>
  </w:style>
  <w:style w:type="character" w:customStyle="1" w:styleId="WW8Num21z1">
    <w:name w:val="WW8Num21z1"/>
    <w:rsid w:val="00353437"/>
    <w:rPr>
      <w:rFonts w:ascii="Courier New" w:hAnsi="Courier New" w:cs="Courier New" w:hint="default"/>
    </w:rPr>
  </w:style>
  <w:style w:type="character" w:customStyle="1" w:styleId="WW8Num21z2">
    <w:name w:val="WW8Num21z2"/>
    <w:rsid w:val="00353437"/>
    <w:rPr>
      <w:rFonts w:ascii="Wingdings" w:hAnsi="Wingdings" w:hint="default"/>
    </w:rPr>
  </w:style>
  <w:style w:type="character" w:customStyle="1" w:styleId="WW8Num22z0">
    <w:name w:val="WW8Num22z0"/>
    <w:rsid w:val="00353437"/>
    <w:rPr>
      <w:rFonts w:ascii="Symbol" w:hAnsi="Symbol" w:hint="default"/>
    </w:rPr>
  </w:style>
  <w:style w:type="character" w:customStyle="1" w:styleId="WW8Num22z1">
    <w:name w:val="WW8Num22z1"/>
    <w:rsid w:val="00353437"/>
    <w:rPr>
      <w:rFonts w:ascii="Courier New" w:hAnsi="Courier New" w:cs="Courier New" w:hint="default"/>
    </w:rPr>
  </w:style>
  <w:style w:type="character" w:customStyle="1" w:styleId="WW8Num22z2">
    <w:name w:val="WW8Num22z2"/>
    <w:rsid w:val="00353437"/>
    <w:rPr>
      <w:rFonts w:ascii="Wingdings" w:hAnsi="Wingdings" w:hint="default"/>
    </w:rPr>
  </w:style>
  <w:style w:type="character" w:customStyle="1" w:styleId="WW8Num24z0">
    <w:name w:val="WW8Num24z0"/>
    <w:rsid w:val="00353437"/>
    <w:rPr>
      <w:rFonts w:ascii="Symbol" w:hAnsi="Symbol" w:hint="default"/>
    </w:rPr>
  </w:style>
  <w:style w:type="character" w:customStyle="1" w:styleId="WW8Num24z1">
    <w:name w:val="WW8Num24z1"/>
    <w:rsid w:val="00353437"/>
    <w:rPr>
      <w:rFonts w:ascii="Courier New" w:hAnsi="Courier New" w:cs="Courier New" w:hint="default"/>
    </w:rPr>
  </w:style>
  <w:style w:type="character" w:customStyle="1" w:styleId="WW8Num24z2">
    <w:name w:val="WW8Num24z2"/>
    <w:rsid w:val="00353437"/>
    <w:rPr>
      <w:rFonts w:ascii="Wingdings" w:hAnsi="Wingdings" w:hint="default"/>
    </w:rPr>
  </w:style>
  <w:style w:type="character" w:customStyle="1" w:styleId="WW8Num25z0">
    <w:name w:val="WW8Num25z0"/>
    <w:rsid w:val="00353437"/>
    <w:rPr>
      <w:rFonts w:ascii="Symbol" w:hAnsi="Symbol" w:hint="default"/>
    </w:rPr>
  </w:style>
  <w:style w:type="character" w:customStyle="1" w:styleId="WW8Num25z1">
    <w:name w:val="WW8Num25z1"/>
    <w:rsid w:val="00353437"/>
    <w:rPr>
      <w:rFonts w:ascii="Courier New" w:hAnsi="Courier New" w:cs="Courier New" w:hint="default"/>
    </w:rPr>
  </w:style>
  <w:style w:type="character" w:customStyle="1" w:styleId="WW8Num25z2">
    <w:name w:val="WW8Num25z2"/>
    <w:rsid w:val="00353437"/>
    <w:rPr>
      <w:rFonts w:ascii="Wingdings" w:hAnsi="Wingdings" w:hint="default"/>
    </w:rPr>
  </w:style>
  <w:style w:type="character" w:customStyle="1" w:styleId="WW8Num26z0">
    <w:name w:val="WW8Num26z0"/>
    <w:rsid w:val="00353437"/>
    <w:rPr>
      <w:rFonts w:ascii="Symbol" w:hAnsi="Symbol" w:hint="default"/>
    </w:rPr>
  </w:style>
  <w:style w:type="character" w:customStyle="1" w:styleId="WW8Num26z1">
    <w:name w:val="WW8Num26z1"/>
    <w:rsid w:val="00353437"/>
    <w:rPr>
      <w:rFonts w:ascii="Courier New" w:hAnsi="Courier New" w:cs="Courier New" w:hint="default"/>
    </w:rPr>
  </w:style>
  <w:style w:type="character" w:customStyle="1" w:styleId="WW8Num26z2">
    <w:name w:val="WW8Num26z2"/>
    <w:rsid w:val="00353437"/>
    <w:rPr>
      <w:rFonts w:ascii="Wingdings" w:hAnsi="Wingdings" w:hint="default"/>
    </w:rPr>
  </w:style>
  <w:style w:type="character" w:customStyle="1" w:styleId="WW8Num27z0">
    <w:name w:val="WW8Num27z0"/>
    <w:rsid w:val="00353437"/>
    <w:rPr>
      <w:rFonts w:ascii="Symbol" w:hAnsi="Symbol" w:hint="default"/>
    </w:rPr>
  </w:style>
  <w:style w:type="character" w:customStyle="1" w:styleId="WW8Num27z1">
    <w:name w:val="WW8Num27z1"/>
    <w:rsid w:val="00353437"/>
    <w:rPr>
      <w:rFonts w:ascii="Courier New" w:hAnsi="Courier New" w:cs="Courier New" w:hint="default"/>
    </w:rPr>
  </w:style>
  <w:style w:type="character" w:customStyle="1" w:styleId="WW8Num27z2">
    <w:name w:val="WW8Num27z2"/>
    <w:rsid w:val="00353437"/>
    <w:rPr>
      <w:rFonts w:ascii="Wingdings" w:hAnsi="Wingdings" w:hint="default"/>
    </w:rPr>
  </w:style>
  <w:style w:type="character" w:customStyle="1" w:styleId="WW8Num28z0">
    <w:name w:val="WW8Num28z0"/>
    <w:rsid w:val="00353437"/>
    <w:rPr>
      <w:rFonts w:ascii="Symbol" w:hAnsi="Symbol" w:hint="default"/>
    </w:rPr>
  </w:style>
  <w:style w:type="character" w:customStyle="1" w:styleId="WW8Num28z1">
    <w:name w:val="WW8Num28z1"/>
    <w:rsid w:val="00353437"/>
    <w:rPr>
      <w:rFonts w:ascii="Courier New" w:hAnsi="Courier New" w:cs="Courier New" w:hint="default"/>
    </w:rPr>
  </w:style>
  <w:style w:type="character" w:customStyle="1" w:styleId="WW8Num28z2">
    <w:name w:val="WW8Num28z2"/>
    <w:rsid w:val="00353437"/>
    <w:rPr>
      <w:rFonts w:ascii="Wingdings" w:hAnsi="Wingdings" w:hint="default"/>
    </w:rPr>
  </w:style>
  <w:style w:type="character" w:customStyle="1" w:styleId="WW8Num29z0">
    <w:name w:val="WW8Num29z0"/>
    <w:rsid w:val="00353437"/>
    <w:rPr>
      <w:rFonts w:ascii="Symbol" w:hAnsi="Symbol" w:hint="default"/>
    </w:rPr>
  </w:style>
  <w:style w:type="character" w:customStyle="1" w:styleId="WW8Num29z1">
    <w:name w:val="WW8Num29z1"/>
    <w:rsid w:val="00353437"/>
    <w:rPr>
      <w:rFonts w:ascii="Courier New" w:hAnsi="Courier New" w:cs="Courier New" w:hint="default"/>
    </w:rPr>
  </w:style>
  <w:style w:type="character" w:customStyle="1" w:styleId="WW8Num29z2">
    <w:name w:val="WW8Num29z2"/>
    <w:rsid w:val="00353437"/>
    <w:rPr>
      <w:rFonts w:ascii="Wingdings" w:hAnsi="Wingdings" w:hint="default"/>
    </w:rPr>
  </w:style>
  <w:style w:type="character" w:customStyle="1" w:styleId="WW8Num30z2">
    <w:name w:val="WW8Num30z2"/>
    <w:rsid w:val="00353437"/>
    <w:rPr>
      <w:rFonts w:ascii="Wingdings" w:hAnsi="Wingdings" w:hint="default"/>
    </w:rPr>
  </w:style>
  <w:style w:type="character" w:customStyle="1" w:styleId="WW8Num30z3">
    <w:name w:val="WW8Num30z3"/>
    <w:rsid w:val="00353437"/>
    <w:rPr>
      <w:rFonts w:ascii="Symbol" w:hAnsi="Symbol" w:hint="default"/>
    </w:rPr>
  </w:style>
  <w:style w:type="character" w:customStyle="1" w:styleId="WW8Num30z4">
    <w:name w:val="WW8Num30z4"/>
    <w:rsid w:val="00353437"/>
    <w:rPr>
      <w:rFonts w:ascii="Courier New" w:hAnsi="Courier New" w:cs="Courier New" w:hint="default"/>
    </w:rPr>
  </w:style>
  <w:style w:type="character" w:customStyle="1" w:styleId="WW8Num31z0">
    <w:name w:val="WW8Num31z0"/>
    <w:rsid w:val="00353437"/>
    <w:rPr>
      <w:rFonts w:ascii="Symbol" w:hAnsi="Symbol" w:hint="default"/>
    </w:rPr>
  </w:style>
  <w:style w:type="character" w:customStyle="1" w:styleId="WW8Num31z1">
    <w:name w:val="WW8Num31z1"/>
    <w:rsid w:val="00353437"/>
    <w:rPr>
      <w:rFonts w:ascii="Courier New" w:hAnsi="Courier New" w:cs="Courier New" w:hint="default"/>
    </w:rPr>
  </w:style>
  <w:style w:type="character" w:customStyle="1" w:styleId="WW8Num31z2">
    <w:name w:val="WW8Num31z2"/>
    <w:rsid w:val="00353437"/>
    <w:rPr>
      <w:rFonts w:ascii="Wingdings" w:hAnsi="Wingdings" w:hint="default"/>
    </w:rPr>
  </w:style>
  <w:style w:type="character" w:customStyle="1" w:styleId="WW8Num32z0">
    <w:name w:val="WW8Num32z0"/>
    <w:rsid w:val="00353437"/>
    <w:rPr>
      <w:rFonts w:ascii="Symbol" w:hAnsi="Symbol" w:hint="default"/>
      <w:color w:val="auto"/>
    </w:rPr>
  </w:style>
  <w:style w:type="character" w:customStyle="1" w:styleId="WW8Num32z1">
    <w:name w:val="WW8Num32z1"/>
    <w:rsid w:val="00353437"/>
    <w:rPr>
      <w:rFonts w:ascii="Courier New" w:hAnsi="Courier New" w:cs="Courier New" w:hint="default"/>
    </w:rPr>
  </w:style>
  <w:style w:type="character" w:customStyle="1" w:styleId="WW8Num32z2">
    <w:name w:val="WW8Num32z2"/>
    <w:rsid w:val="00353437"/>
    <w:rPr>
      <w:rFonts w:ascii="Wingdings" w:hAnsi="Wingdings" w:hint="default"/>
    </w:rPr>
  </w:style>
  <w:style w:type="character" w:customStyle="1" w:styleId="WW8Num32z3">
    <w:name w:val="WW8Num32z3"/>
    <w:rsid w:val="00353437"/>
    <w:rPr>
      <w:rFonts w:ascii="Symbol" w:hAnsi="Symbol" w:hint="default"/>
    </w:rPr>
  </w:style>
  <w:style w:type="character" w:customStyle="1" w:styleId="WW8Num35z0">
    <w:name w:val="WW8Num35z0"/>
    <w:rsid w:val="00353437"/>
    <w:rPr>
      <w:rFonts w:ascii="Symbol" w:hAnsi="Symbol" w:hint="default"/>
    </w:rPr>
  </w:style>
  <w:style w:type="character" w:customStyle="1" w:styleId="WW8Num35z1">
    <w:name w:val="WW8Num35z1"/>
    <w:rsid w:val="00353437"/>
    <w:rPr>
      <w:rFonts w:ascii="Courier New" w:hAnsi="Courier New" w:cs="Courier New" w:hint="default"/>
    </w:rPr>
  </w:style>
  <w:style w:type="character" w:customStyle="1" w:styleId="WW8Num35z2">
    <w:name w:val="WW8Num35z2"/>
    <w:rsid w:val="00353437"/>
    <w:rPr>
      <w:rFonts w:ascii="Wingdings" w:hAnsi="Wingdings" w:hint="default"/>
    </w:rPr>
  </w:style>
  <w:style w:type="character" w:customStyle="1" w:styleId="WW8Num36z0">
    <w:name w:val="WW8Num36z0"/>
    <w:rsid w:val="00353437"/>
    <w:rPr>
      <w:rFonts w:ascii="Symbol" w:hAnsi="Symbol" w:hint="default"/>
    </w:rPr>
  </w:style>
  <w:style w:type="character" w:customStyle="1" w:styleId="WW8Num36z1">
    <w:name w:val="WW8Num36z1"/>
    <w:rsid w:val="00353437"/>
    <w:rPr>
      <w:rFonts w:ascii="Courier New" w:hAnsi="Courier New" w:cs="Courier New" w:hint="default"/>
    </w:rPr>
  </w:style>
  <w:style w:type="character" w:customStyle="1" w:styleId="WW8Num36z2">
    <w:name w:val="WW8Num36z2"/>
    <w:rsid w:val="00353437"/>
    <w:rPr>
      <w:rFonts w:ascii="Wingdings" w:hAnsi="Wingdings" w:hint="default"/>
    </w:rPr>
  </w:style>
  <w:style w:type="character" w:customStyle="1" w:styleId="WW8Num37z0">
    <w:name w:val="WW8Num37z0"/>
    <w:rsid w:val="00353437"/>
    <w:rPr>
      <w:rFonts w:ascii="Symbol" w:hAnsi="Symbol" w:hint="default"/>
    </w:rPr>
  </w:style>
  <w:style w:type="character" w:customStyle="1" w:styleId="WW8Num37z1">
    <w:name w:val="WW8Num37z1"/>
    <w:rsid w:val="00353437"/>
    <w:rPr>
      <w:rFonts w:ascii="Courier New" w:hAnsi="Courier New" w:cs="Courier New" w:hint="default"/>
    </w:rPr>
  </w:style>
  <w:style w:type="character" w:customStyle="1" w:styleId="WW8Num37z2">
    <w:name w:val="WW8Num37z2"/>
    <w:rsid w:val="00353437"/>
    <w:rPr>
      <w:rFonts w:ascii="Wingdings" w:hAnsi="Wingdings" w:hint="default"/>
    </w:rPr>
  </w:style>
  <w:style w:type="character" w:customStyle="1" w:styleId="WW8Num38z0">
    <w:name w:val="WW8Num38z0"/>
    <w:rsid w:val="00353437"/>
    <w:rPr>
      <w:rFonts w:ascii="Symbol" w:hAnsi="Symbol" w:hint="default"/>
    </w:rPr>
  </w:style>
  <w:style w:type="character" w:customStyle="1" w:styleId="WW8Num38z1">
    <w:name w:val="WW8Num38z1"/>
    <w:rsid w:val="00353437"/>
    <w:rPr>
      <w:rFonts w:ascii="Courier New" w:hAnsi="Courier New" w:cs="Courier New" w:hint="default"/>
    </w:rPr>
  </w:style>
  <w:style w:type="character" w:customStyle="1" w:styleId="WW8Num38z2">
    <w:name w:val="WW8Num38z2"/>
    <w:rsid w:val="00353437"/>
    <w:rPr>
      <w:rFonts w:ascii="Wingdings" w:hAnsi="Wingdings" w:hint="default"/>
    </w:rPr>
  </w:style>
  <w:style w:type="character" w:customStyle="1" w:styleId="WW8Num41z0">
    <w:name w:val="WW8Num41z0"/>
    <w:rsid w:val="00353437"/>
    <w:rPr>
      <w:rFonts w:ascii="Symbol" w:hAnsi="Symbol" w:hint="default"/>
    </w:rPr>
  </w:style>
  <w:style w:type="character" w:customStyle="1" w:styleId="WW8Num41z1">
    <w:name w:val="WW8Num41z1"/>
    <w:rsid w:val="00353437"/>
    <w:rPr>
      <w:rFonts w:ascii="Courier New" w:hAnsi="Courier New" w:cs="Courier New" w:hint="default"/>
    </w:rPr>
  </w:style>
  <w:style w:type="character" w:customStyle="1" w:styleId="WW8Num41z2">
    <w:name w:val="WW8Num41z2"/>
    <w:rsid w:val="00353437"/>
    <w:rPr>
      <w:rFonts w:ascii="Wingdings" w:hAnsi="Wingdings" w:hint="default"/>
    </w:rPr>
  </w:style>
  <w:style w:type="character" w:customStyle="1" w:styleId="WW8Num42z0">
    <w:name w:val="WW8Num42z0"/>
    <w:rsid w:val="00353437"/>
    <w:rPr>
      <w:rFonts w:ascii="Symbol" w:hAnsi="Symbol" w:hint="default"/>
    </w:rPr>
  </w:style>
  <w:style w:type="character" w:customStyle="1" w:styleId="WW8Num42z1">
    <w:name w:val="WW8Num42z1"/>
    <w:rsid w:val="00353437"/>
    <w:rPr>
      <w:rFonts w:ascii="Courier New" w:hAnsi="Courier New" w:cs="Courier New" w:hint="default"/>
    </w:rPr>
  </w:style>
  <w:style w:type="character" w:customStyle="1" w:styleId="WW8Num42z2">
    <w:name w:val="WW8Num42z2"/>
    <w:rsid w:val="00353437"/>
    <w:rPr>
      <w:rFonts w:ascii="Wingdings" w:hAnsi="Wingdings" w:hint="default"/>
    </w:rPr>
  </w:style>
  <w:style w:type="character" w:customStyle="1" w:styleId="WW8Num43z0">
    <w:name w:val="WW8Num43z0"/>
    <w:rsid w:val="00353437"/>
    <w:rPr>
      <w:rFonts w:ascii="Symbol" w:hAnsi="Symbol" w:hint="default"/>
    </w:rPr>
  </w:style>
  <w:style w:type="character" w:customStyle="1" w:styleId="WW8Num43z1">
    <w:name w:val="WW8Num43z1"/>
    <w:rsid w:val="00353437"/>
    <w:rPr>
      <w:rFonts w:ascii="Courier New" w:hAnsi="Courier New" w:cs="Courier New" w:hint="default"/>
    </w:rPr>
  </w:style>
  <w:style w:type="character" w:customStyle="1" w:styleId="WW8Num43z2">
    <w:name w:val="WW8Num43z2"/>
    <w:rsid w:val="00353437"/>
    <w:rPr>
      <w:rFonts w:ascii="Wingdings" w:hAnsi="Wingdings" w:hint="default"/>
    </w:rPr>
  </w:style>
  <w:style w:type="character" w:customStyle="1" w:styleId="WW8Num44z0">
    <w:name w:val="WW8Num44z0"/>
    <w:rsid w:val="00353437"/>
    <w:rPr>
      <w:rFonts w:ascii="Symbol" w:hAnsi="Symbol" w:hint="default"/>
    </w:rPr>
  </w:style>
  <w:style w:type="character" w:customStyle="1" w:styleId="WW8Num44z1">
    <w:name w:val="WW8Num44z1"/>
    <w:rsid w:val="00353437"/>
    <w:rPr>
      <w:rFonts w:ascii="Courier New" w:hAnsi="Courier New" w:cs="Courier New" w:hint="default"/>
    </w:rPr>
  </w:style>
  <w:style w:type="character" w:customStyle="1" w:styleId="WW8Num44z2">
    <w:name w:val="WW8Num44z2"/>
    <w:rsid w:val="00353437"/>
    <w:rPr>
      <w:rFonts w:ascii="Wingdings" w:hAnsi="Wingdings" w:hint="default"/>
    </w:rPr>
  </w:style>
  <w:style w:type="character" w:customStyle="1" w:styleId="WW8Num45z0">
    <w:name w:val="WW8Num45z0"/>
    <w:rsid w:val="00353437"/>
    <w:rPr>
      <w:rFonts w:ascii="Symbol" w:hAnsi="Symbol" w:hint="default"/>
    </w:rPr>
  </w:style>
  <w:style w:type="character" w:customStyle="1" w:styleId="WW8Num45z1">
    <w:name w:val="WW8Num45z1"/>
    <w:rsid w:val="00353437"/>
    <w:rPr>
      <w:rFonts w:ascii="Courier New" w:hAnsi="Courier New" w:cs="Courier New" w:hint="default"/>
    </w:rPr>
  </w:style>
  <w:style w:type="character" w:customStyle="1" w:styleId="WW8Num45z2">
    <w:name w:val="WW8Num45z2"/>
    <w:rsid w:val="00353437"/>
    <w:rPr>
      <w:rFonts w:ascii="Wingdings" w:hAnsi="Wingdings" w:hint="default"/>
    </w:rPr>
  </w:style>
  <w:style w:type="character" w:customStyle="1" w:styleId="WW8Num46z0">
    <w:name w:val="WW8Num46z0"/>
    <w:rsid w:val="00353437"/>
    <w:rPr>
      <w:rFonts w:ascii="Symbol" w:hAnsi="Symbol" w:hint="default"/>
    </w:rPr>
  </w:style>
  <w:style w:type="character" w:customStyle="1" w:styleId="WW8Num46z1">
    <w:name w:val="WW8Num46z1"/>
    <w:rsid w:val="00353437"/>
    <w:rPr>
      <w:rFonts w:ascii="Courier New" w:hAnsi="Courier New" w:cs="Courier New" w:hint="default"/>
    </w:rPr>
  </w:style>
  <w:style w:type="character" w:customStyle="1" w:styleId="WW8Num46z2">
    <w:name w:val="WW8Num46z2"/>
    <w:rsid w:val="00353437"/>
    <w:rPr>
      <w:rFonts w:ascii="Wingdings" w:hAnsi="Wingdings" w:hint="default"/>
    </w:rPr>
  </w:style>
  <w:style w:type="character" w:customStyle="1" w:styleId="WW8Num47z0">
    <w:name w:val="WW8Num47z0"/>
    <w:rsid w:val="00353437"/>
    <w:rPr>
      <w:rFonts w:ascii="Symbol" w:hAnsi="Symbol" w:hint="default"/>
    </w:rPr>
  </w:style>
  <w:style w:type="character" w:customStyle="1" w:styleId="WW8Num47z1">
    <w:name w:val="WW8Num47z1"/>
    <w:rsid w:val="00353437"/>
    <w:rPr>
      <w:rFonts w:ascii="Courier New" w:hAnsi="Courier New" w:cs="Courier New" w:hint="default"/>
    </w:rPr>
  </w:style>
  <w:style w:type="character" w:customStyle="1" w:styleId="WW8Num47z2">
    <w:name w:val="WW8Num47z2"/>
    <w:rsid w:val="00353437"/>
    <w:rPr>
      <w:rFonts w:ascii="Wingdings" w:hAnsi="Wingdings" w:hint="default"/>
    </w:rPr>
  </w:style>
  <w:style w:type="character" w:customStyle="1" w:styleId="1f0">
    <w:name w:val="Основной шрифт абзаца1"/>
    <w:rsid w:val="00353437"/>
  </w:style>
  <w:style w:type="character" w:customStyle="1" w:styleId="afffe">
    <w:name w:val="Знак Знак Знак"/>
    <w:basedOn w:val="1f0"/>
    <w:rsid w:val="00353437"/>
    <w:rPr>
      <w:rFonts w:ascii="Arial" w:hAnsi="Arial" w:cs="Arial" w:hint="default"/>
      <w:b/>
      <w:bCs/>
      <w:i/>
      <w:iCs w:val="0"/>
      <w:sz w:val="24"/>
      <w:szCs w:val="26"/>
      <w:lang w:val="ru-RU" w:eastAsia="ar-SA" w:bidi="ar-SA"/>
    </w:rPr>
  </w:style>
  <w:style w:type="character" w:customStyle="1" w:styleId="37">
    <w:name w:val="Стиль Заголовок 3 + не курсив Знак"/>
    <w:basedOn w:val="30"/>
    <w:rsid w:val="00353437"/>
    <w:rPr>
      <w:rFonts w:ascii="Arial" w:eastAsia="Times New Roman" w:hAnsi="Arial" w:cs="Arial" w:hint="default"/>
      <w:b/>
      <w:bCs/>
      <w:sz w:val="24"/>
      <w:szCs w:val="26"/>
      <w:lang w:eastAsia="ar-SA"/>
    </w:rPr>
  </w:style>
  <w:style w:type="character" w:customStyle="1" w:styleId="1f1">
    <w:name w:val="Знак примечания1"/>
    <w:basedOn w:val="1f0"/>
    <w:rsid w:val="00353437"/>
    <w:rPr>
      <w:sz w:val="16"/>
      <w:szCs w:val="16"/>
    </w:rPr>
  </w:style>
  <w:style w:type="character" w:customStyle="1" w:styleId="affff">
    <w:name w:val="Стиль Черный"/>
    <w:basedOn w:val="1f0"/>
    <w:rsid w:val="00353437"/>
    <w:rPr>
      <w:rFonts w:ascii="Times New Roman" w:hAnsi="Times New Roman" w:cs="Times New Roman" w:hint="default"/>
      <w:color w:val="000000"/>
      <w:sz w:val="24"/>
    </w:rPr>
  </w:style>
  <w:style w:type="character" w:customStyle="1" w:styleId="affff0">
    <w:name w:val="Знак Знак Знак Знак"/>
    <w:basedOn w:val="1f0"/>
    <w:rsid w:val="00353437"/>
    <w:rPr>
      <w:sz w:val="24"/>
      <w:szCs w:val="24"/>
      <w:lang w:val="ru-RU" w:eastAsia="ar-SA" w:bidi="ar-SA"/>
    </w:rPr>
  </w:style>
  <w:style w:type="character" w:customStyle="1" w:styleId="2b">
    <w:name w:val="Знак Знак2"/>
    <w:basedOn w:val="1f0"/>
    <w:rsid w:val="00353437"/>
    <w:rPr>
      <w:b/>
      <w:bCs w:val="0"/>
      <w:sz w:val="28"/>
      <w:lang w:val="ru-RU" w:eastAsia="ar-SA" w:bidi="ar-SA"/>
    </w:rPr>
  </w:style>
  <w:style w:type="character" w:customStyle="1" w:styleId="affff1">
    <w:name w:val="Символ сноски"/>
    <w:basedOn w:val="1f0"/>
    <w:rsid w:val="00353437"/>
    <w:rPr>
      <w:vertAlign w:val="superscript"/>
    </w:rPr>
  </w:style>
  <w:style w:type="character" w:customStyle="1" w:styleId="121">
    <w:name w:val="Стиль Название объекта + 12 пт Знак"/>
    <w:basedOn w:val="1f0"/>
    <w:rsid w:val="00353437"/>
    <w:rPr>
      <w:b/>
      <w:bCs/>
      <w:sz w:val="24"/>
      <w:lang w:val="ru-RU" w:eastAsia="ar-SA" w:bidi="ar-SA"/>
    </w:rPr>
  </w:style>
  <w:style w:type="character" w:customStyle="1" w:styleId="affff2">
    <w:name w:val="Символы концевой сноски"/>
    <w:rsid w:val="00353437"/>
  </w:style>
  <w:style w:type="paragraph" w:customStyle="1" w:styleId="xl24">
    <w:name w:val="xl24"/>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
    <w:name w:val="xl26"/>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
    <w:name w:val="xl29"/>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2">
    <w:name w:val="xl32"/>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
    <w:name w:val="xl33"/>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5">
    <w:name w:val="xl35"/>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6">
    <w:name w:val="xl36"/>
    <w:basedOn w:val="a"/>
    <w:rsid w:val="0035343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a"/>
    <w:rsid w:val="0035343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8">
    <w:name w:val="xl38"/>
    <w:basedOn w:val="a"/>
    <w:rsid w:val="00353437"/>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9">
    <w:name w:val="xl39"/>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
    <w:rsid w:val="00353437"/>
    <w:pPr>
      <w:pBdr>
        <w:top w:val="single" w:sz="4" w:space="0" w:color="auto"/>
        <w:left w:val="single" w:sz="4" w:space="0" w:color="auto"/>
      </w:pBdr>
      <w:spacing w:before="100" w:beforeAutospacing="1" w:after="100" w:afterAutospacing="1"/>
    </w:pPr>
  </w:style>
  <w:style w:type="paragraph" w:customStyle="1" w:styleId="xl41">
    <w:name w:val="xl41"/>
    <w:basedOn w:val="a"/>
    <w:rsid w:val="00353437"/>
    <w:pPr>
      <w:pBdr>
        <w:top w:val="single" w:sz="4" w:space="0" w:color="auto"/>
        <w:left w:val="single" w:sz="4" w:space="0" w:color="auto"/>
        <w:bottom w:val="single" w:sz="4" w:space="0" w:color="auto"/>
      </w:pBdr>
      <w:spacing w:before="100" w:beforeAutospacing="1" w:after="100" w:afterAutospacing="1"/>
    </w:pPr>
  </w:style>
  <w:style w:type="paragraph" w:customStyle="1" w:styleId="xl42">
    <w:name w:val="xl42"/>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3">
    <w:name w:val="xl43"/>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45">
    <w:name w:val="xl45"/>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6">
    <w:name w:val="xl46"/>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
    <w:name w:val="xl47"/>
    <w:basedOn w:val="a"/>
    <w:rsid w:val="0035343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48">
    <w:name w:val="xl48"/>
    <w:basedOn w:val="a"/>
    <w:rsid w:val="00353437"/>
    <w:pPr>
      <w:pBdr>
        <w:top w:val="single" w:sz="4" w:space="0" w:color="auto"/>
        <w:bottom w:val="single" w:sz="4" w:space="0" w:color="auto"/>
      </w:pBdr>
      <w:spacing w:before="100" w:beforeAutospacing="1" w:after="100" w:afterAutospacing="1"/>
      <w:jc w:val="center"/>
    </w:pPr>
    <w:rPr>
      <w:b/>
      <w:bCs/>
    </w:rPr>
  </w:style>
  <w:style w:type="paragraph" w:customStyle="1" w:styleId="xl49">
    <w:name w:val="xl49"/>
    <w:basedOn w:val="a"/>
    <w:rsid w:val="00353437"/>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0">
    <w:name w:val="xl50"/>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1">
    <w:name w:val="xl51"/>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
    <w:name w:val="xl52"/>
    <w:basedOn w:val="a"/>
    <w:rsid w:val="00353437"/>
    <w:pPr>
      <w:pBdr>
        <w:left w:val="single" w:sz="4" w:space="0" w:color="auto"/>
        <w:bottom w:val="single" w:sz="4" w:space="0" w:color="auto"/>
      </w:pBdr>
      <w:spacing w:before="100" w:beforeAutospacing="1" w:after="100" w:afterAutospacing="1"/>
      <w:jc w:val="center"/>
    </w:pPr>
    <w:rPr>
      <w:b/>
      <w:bCs/>
    </w:rPr>
  </w:style>
  <w:style w:type="paragraph" w:customStyle="1" w:styleId="xl53">
    <w:name w:val="xl53"/>
    <w:basedOn w:val="a"/>
    <w:rsid w:val="00353437"/>
    <w:pPr>
      <w:pBdr>
        <w:bottom w:val="single" w:sz="4" w:space="0" w:color="auto"/>
      </w:pBdr>
      <w:spacing w:before="100" w:beforeAutospacing="1" w:after="100" w:afterAutospacing="1"/>
      <w:jc w:val="center"/>
    </w:pPr>
    <w:rPr>
      <w:b/>
      <w:bCs/>
    </w:rPr>
  </w:style>
  <w:style w:type="paragraph" w:customStyle="1" w:styleId="xl54">
    <w:name w:val="xl54"/>
    <w:basedOn w:val="a"/>
    <w:rsid w:val="00353437"/>
    <w:pPr>
      <w:pBdr>
        <w:left w:val="single" w:sz="4" w:space="0" w:color="auto"/>
      </w:pBdr>
      <w:spacing w:before="100" w:beforeAutospacing="1" w:after="100" w:afterAutospacing="1"/>
      <w:jc w:val="center"/>
    </w:pPr>
    <w:rPr>
      <w:b/>
      <w:bCs/>
    </w:rPr>
  </w:style>
  <w:style w:type="paragraph" w:customStyle="1" w:styleId="xl55">
    <w:name w:val="xl55"/>
    <w:basedOn w:val="a"/>
    <w:rsid w:val="00353437"/>
    <w:pPr>
      <w:spacing w:before="100" w:beforeAutospacing="1" w:after="100" w:afterAutospacing="1"/>
      <w:jc w:val="center"/>
    </w:pPr>
    <w:rPr>
      <w:b/>
      <w:bCs/>
    </w:rPr>
  </w:style>
  <w:style w:type="paragraph" w:customStyle="1" w:styleId="xl56">
    <w:name w:val="xl56"/>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7">
    <w:name w:val="xl57"/>
    <w:basedOn w:val="a"/>
    <w:rsid w:val="0035343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8">
    <w:name w:val="xl58"/>
    <w:basedOn w:val="a"/>
    <w:rsid w:val="00353437"/>
    <w:pPr>
      <w:pBdr>
        <w:top w:val="single" w:sz="4" w:space="0" w:color="auto"/>
        <w:bottom w:val="single" w:sz="4" w:space="0" w:color="auto"/>
      </w:pBdr>
      <w:spacing w:before="100" w:beforeAutospacing="1" w:after="100" w:afterAutospacing="1"/>
      <w:jc w:val="center"/>
    </w:pPr>
    <w:rPr>
      <w:b/>
      <w:bCs/>
    </w:rPr>
  </w:style>
  <w:style w:type="paragraph" w:customStyle="1" w:styleId="xl59">
    <w:name w:val="xl59"/>
    <w:basedOn w:val="a"/>
    <w:rsid w:val="00353437"/>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60">
    <w:name w:val="xl60"/>
    <w:basedOn w:val="a"/>
    <w:rsid w:val="00353437"/>
    <w:pPr>
      <w:pBdr>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2c">
    <w:name w:val="Текст сноски Знак2"/>
    <w:aliases w:val="Текст сноски Знак Знак, Знак3 Знак Знак,Знак3 Знак Знак, Знак6 Знак Знак,Знак6 Знак Знак"/>
    <w:basedOn w:val="a0"/>
    <w:rsid w:val="00353437"/>
    <w:rPr>
      <w:lang w:val="ru-RU" w:eastAsia="ru-RU" w:bidi="ar-SA"/>
    </w:rPr>
  </w:style>
  <w:style w:type="paragraph" w:customStyle="1" w:styleId="xl64">
    <w:name w:val="xl64"/>
    <w:basedOn w:val="a"/>
    <w:rsid w:val="003534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101">
    <w:name w:val="Основной_10"/>
    <w:basedOn w:val="a"/>
    <w:rsid w:val="00353437"/>
    <w:pPr>
      <w:ind w:left="567" w:firstLine="284"/>
      <w:jc w:val="both"/>
    </w:pPr>
    <w:rPr>
      <w:sz w:val="21"/>
    </w:rPr>
  </w:style>
  <w:style w:type="paragraph" w:customStyle="1" w:styleId="1f2">
    <w:name w:val="Верхний колонтитул1"/>
    <w:basedOn w:val="a"/>
    <w:rsid w:val="00353437"/>
    <w:pPr>
      <w:spacing w:before="100" w:beforeAutospacing="1" w:after="100" w:afterAutospacing="1"/>
    </w:pPr>
  </w:style>
  <w:style w:type="paragraph" w:styleId="affff3">
    <w:name w:val="Plain Text"/>
    <w:basedOn w:val="a"/>
    <w:link w:val="affff4"/>
    <w:rsid w:val="00353437"/>
    <w:rPr>
      <w:rFonts w:ascii="Courier New" w:hAnsi="Courier New" w:cs="Courier New"/>
      <w:sz w:val="20"/>
      <w:szCs w:val="20"/>
      <w:lang w:eastAsia="en-US"/>
    </w:rPr>
  </w:style>
  <w:style w:type="character" w:customStyle="1" w:styleId="affff4">
    <w:name w:val="Текст Знак"/>
    <w:basedOn w:val="a0"/>
    <w:link w:val="affff3"/>
    <w:rsid w:val="00353437"/>
    <w:rPr>
      <w:rFonts w:ascii="Courier New" w:eastAsia="Times New Roman" w:hAnsi="Courier New" w:cs="Courier New"/>
      <w:sz w:val="20"/>
      <w:szCs w:val="20"/>
    </w:rPr>
  </w:style>
  <w:style w:type="paragraph" w:styleId="affff5">
    <w:name w:val="TOC Heading"/>
    <w:basedOn w:val="1"/>
    <w:next w:val="a"/>
    <w:uiPriority w:val="39"/>
    <w:unhideWhenUsed/>
    <w:qFormat/>
    <w:rsid w:val="0022643E"/>
    <w:pPr>
      <w:keepLines/>
      <w:spacing w:before="480" w:after="0" w:line="276" w:lineRule="auto"/>
      <w:jc w:val="left"/>
      <w:outlineLvl w:val="9"/>
    </w:pPr>
    <w:rPr>
      <w:rFonts w:ascii="Cambria" w:hAnsi="Cambria"/>
      <w:color w:val="365F91"/>
      <w:kern w:val="0"/>
      <w:sz w:val="28"/>
      <w:szCs w:val="28"/>
      <w:lang w:eastAsia="en-US"/>
    </w:rPr>
  </w:style>
  <w:style w:type="character" w:customStyle="1" w:styleId="70">
    <w:name w:val="Заголовок 7 Знак"/>
    <w:basedOn w:val="a0"/>
    <w:link w:val="7"/>
    <w:rsid w:val="003F227D"/>
    <w:rPr>
      <w:rFonts w:ascii="Times New Roman" w:eastAsia="Times New Roman" w:hAnsi="Times New Roman" w:cs="Times New Roman"/>
      <w:sz w:val="28"/>
      <w:szCs w:val="20"/>
      <w:lang w:eastAsia="ru-RU"/>
    </w:rPr>
  </w:style>
  <w:style w:type="character" w:customStyle="1" w:styleId="2120">
    <w:name w:val="Знак Знак212"/>
    <w:basedOn w:val="a0"/>
    <w:rsid w:val="003F227D"/>
    <w:rPr>
      <w:sz w:val="24"/>
      <w:szCs w:val="24"/>
      <w:lang w:val="ru-RU" w:eastAsia="ru-RU" w:bidi="ar-SA"/>
    </w:rPr>
  </w:style>
  <w:style w:type="character" w:customStyle="1" w:styleId="292">
    <w:name w:val="Знак Знак292"/>
    <w:basedOn w:val="a0"/>
    <w:rsid w:val="003F227D"/>
    <w:rPr>
      <w:rFonts w:ascii="Arial" w:hAnsi="Arial" w:cs="Arial"/>
      <w:b/>
      <w:bCs/>
      <w:sz w:val="26"/>
      <w:szCs w:val="26"/>
      <w:lang w:val="ru-RU" w:eastAsia="ru-RU" w:bidi="ar-SA"/>
    </w:rPr>
  </w:style>
  <w:style w:type="character" w:customStyle="1" w:styleId="202">
    <w:name w:val="Знак Знак202"/>
    <w:basedOn w:val="a0"/>
    <w:semiHidden/>
    <w:rsid w:val="003F227D"/>
    <w:rPr>
      <w:lang w:val="ru-RU" w:eastAsia="ru-RU" w:bidi="ar-SA"/>
    </w:rPr>
  </w:style>
  <w:style w:type="character" w:customStyle="1" w:styleId="2111">
    <w:name w:val="Знак Знак211"/>
    <w:basedOn w:val="a0"/>
    <w:rsid w:val="003F227D"/>
    <w:rPr>
      <w:sz w:val="24"/>
      <w:szCs w:val="24"/>
      <w:lang w:val="ru-RU" w:eastAsia="ru-RU" w:bidi="ar-SA"/>
    </w:rPr>
  </w:style>
  <w:style w:type="character" w:customStyle="1" w:styleId="291">
    <w:name w:val="Знак Знак291"/>
    <w:basedOn w:val="a0"/>
    <w:rsid w:val="003F227D"/>
    <w:rPr>
      <w:rFonts w:ascii="Arial" w:hAnsi="Arial" w:cs="Arial"/>
      <w:b/>
      <w:bCs/>
      <w:sz w:val="26"/>
      <w:szCs w:val="26"/>
      <w:lang w:val="ru-RU" w:eastAsia="ru-RU" w:bidi="ar-SA"/>
    </w:rPr>
  </w:style>
  <w:style w:type="character" w:customStyle="1" w:styleId="201">
    <w:name w:val="Знак Знак201"/>
    <w:basedOn w:val="a0"/>
    <w:semiHidden/>
    <w:rsid w:val="003F227D"/>
    <w:rPr>
      <w:lang w:val="ru-RU" w:eastAsia="ru-RU" w:bidi="ar-SA"/>
    </w:rPr>
  </w:style>
  <w:style w:type="character" w:customStyle="1" w:styleId="222">
    <w:name w:val="Основной текст с отступом 2 Знак2 Знак"/>
    <w:aliases w:val="Основной текст с отступом 2 Знак1 Знак Знак, Знак1 Знак1 Знак Знак,Знак1 Знак1 Знак Знак,Основной текст с отступом 2 Знак Знак Знак Знак1,Знак1 Знак Знак Знак Знак"/>
    <w:basedOn w:val="a0"/>
    <w:rsid w:val="00FE3947"/>
    <w:rPr>
      <w:rFonts w:ascii="Times New Roman" w:eastAsia="Times New Roman" w:hAnsi="Times New Roman" w:cs="Times New Roman"/>
      <w:sz w:val="24"/>
      <w:szCs w:val="24"/>
      <w:lang w:eastAsia="ru-RU"/>
    </w:rPr>
  </w:style>
  <w:style w:type="paragraph" w:styleId="affff6">
    <w:name w:val="No Spacing"/>
    <w:link w:val="affff7"/>
    <w:uiPriority w:val="1"/>
    <w:qFormat/>
    <w:rsid w:val="00CA6452"/>
    <w:pPr>
      <w:suppressAutoHyphens/>
      <w:ind w:firstLine="573"/>
    </w:pPr>
    <w:rPr>
      <w:rFonts w:eastAsia="Times New Roman" w:cs="Calibri"/>
      <w:sz w:val="22"/>
      <w:szCs w:val="22"/>
      <w:lang w:eastAsia="zh-CN"/>
    </w:rPr>
  </w:style>
  <w:style w:type="character" w:customStyle="1" w:styleId="2d">
    <w:name w:val="Нижний колонтитул Знак2"/>
    <w:aliases w:val="Нижний колонтитул Знак Знак, Знак2 Знак Знак,Знак2 Знак Знак"/>
    <w:basedOn w:val="a0"/>
    <w:uiPriority w:val="99"/>
    <w:rsid w:val="005E2550"/>
    <w:rPr>
      <w:rFonts w:ascii="Times New Roman" w:eastAsia="Times New Roman" w:hAnsi="Times New Roman" w:cs="Times New Roman"/>
      <w:sz w:val="24"/>
      <w:szCs w:val="24"/>
      <w:lang w:eastAsia="ru-RU"/>
    </w:rPr>
  </w:style>
  <w:style w:type="character" w:customStyle="1" w:styleId="38">
    <w:name w:val="Текст сноски Знак3"/>
    <w:aliases w:val="Текст сноски Знак Знак1, Знак3 Знак Знак1,Знак3 Знак Знак1, Знак6 Знак Знак1,Знак6 Знак Знак1, Знак6 Знак1,Знак3 Знак2,Знак6 Знак2"/>
    <w:basedOn w:val="a0"/>
    <w:rsid w:val="00952BD5"/>
    <w:rPr>
      <w:rFonts w:ascii="Times New Roman" w:eastAsia="Times New Roman" w:hAnsi="Times New Roman" w:cs="Times New Roman"/>
      <w:sz w:val="20"/>
      <w:szCs w:val="20"/>
      <w:lang w:eastAsia="ru-RU"/>
    </w:rPr>
  </w:style>
  <w:style w:type="paragraph" w:customStyle="1" w:styleId="affff8">
    <w:name w:val="Заголовок_Паспорт программы"/>
    <w:basedOn w:val="1"/>
    <w:rsid w:val="00952BD5"/>
    <w:pPr>
      <w:pageBreakBefore/>
      <w:spacing w:before="0" w:after="120"/>
    </w:pPr>
    <w:rPr>
      <w:caps/>
      <w:spacing w:val="20"/>
    </w:rPr>
  </w:style>
  <w:style w:type="character" w:customStyle="1" w:styleId="213">
    <w:name w:val="Основной текст с отступом 2 Знак Знак1"/>
    <w:aliases w:val=" Знак1 Знак Знак3, Знак1 Знак3"/>
    <w:basedOn w:val="a0"/>
    <w:rsid w:val="00952BD5"/>
    <w:rPr>
      <w:sz w:val="24"/>
      <w:szCs w:val="24"/>
    </w:rPr>
  </w:style>
  <w:style w:type="paragraph" w:customStyle="1" w:styleId="rvps3">
    <w:name w:val="rvps3"/>
    <w:basedOn w:val="a"/>
    <w:rsid w:val="00952BD5"/>
    <w:pPr>
      <w:spacing w:before="100" w:beforeAutospacing="1" w:after="100" w:afterAutospacing="1"/>
    </w:pPr>
  </w:style>
  <w:style w:type="character" w:customStyle="1" w:styleId="rvts7">
    <w:name w:val="rvts7"/>
    <w:basedOn w:val="a0"/>
    <w:rsid w:val="00952BD5"/>
  </w:style>
  <w:style w:type="character" w:customStyle="1" w:styleId="110">
    <w:name w:val="Заголовок 1 Знак1"/>
    <w:basedOn w:val="a0"/>
    <w:uiPriority w:val="9"/>
    <w:rsid w:val="00952BD5"/>
    <w:rPr>
      <w:rFonts w:ascii="Cambria" w:eastAsia="Times New Roman" w:hAnsi="Cambria" w:cs="Times New Roman"/>
      <w:b/>
      <w:bCs/>
      <w:color w:val="365F91"/>
      <w:sz w:val="28"/>
      <w:szCs w:val="28"/>
    </w:rPr>
  </w:style>
  <w:style w:type="character" w:customStyle="1" w:styleId="grame">
    <w:name w:val="grame"/>
    <w:basedOn w:val="a0"/>
    <w:rsid w:val="00952BD5"/>
  </w:style>
  <w:style w:type="character" w:customStyle="1" w:styleId="rvts9">
    <w:name w:val="rvts9"/>
    <w:basedOn w:val="a0"/>
    <w:rsid w:val="00952BD5"/>
  </w:style>
  <w:style w:type="paragraph" w:customStyle="1" w:styleId="rvps6">
    <w:name w:val="rvps6"/>
    <w:basedOn w:val="a"/>
    <w:rsid w:val="00952BD5"/>
    <w:pPr>
      <w:spacing w:before="100" w:beforeAutospacing="1" w:after="100" w:afterAutospacing="1"/>
    </w:pPr>
  </w:style>
  <w:style w:type="paragraph" w:customStyle="1" w:styleId="rvps1">
    <w:name w:val="rvps1"/>
    <w:basedOn w:val="a"/>
    <w:rsid w:val="00952BD5"/>
    <w:pPr>
      <w:spacing w:before="100" w:beforeAutospacing="1" w:after="100" w:afterAutospacing="1"/>
    </w:pPr>
  </w:style>
  <w:style w:type="character" w:customStyle="1" w:styleId="mw-headline">
    <w:name w:val="mw-headline"/>
    <w:basedOn w:val="a0"/>
    <w:rsid w:val="00952BD5"/>
  </w:style>
  <w:style w:type="paragraph" w:customStyle="1" w:styleId="affff9">
    <w:name w:val="таблица"/>
    <w:basedOn w:val="a5"/>
    <w:rsid w:val="00952BD5"/>
    <w:pPr>
      <w:spacing w:before="60" w:after="60"/>
      <w:ind w:left="0" w:firstLine="709"/>
    </w:pPr>
    <w:rPr>
      <w:b w:val="0"/>
      <w:bCs w:val="0"/>
      <w:szCs w:val="20"/>
    </w:rPr>
  </w:style>
  <w:style w:type="paragraph" w:customStyle="1" w:styleId="xl63">
    <w:name w:val="xl63"/>
    <w:basedOn w:val="a"/>
    <w:rsid w:val="00952B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f3">
    <w:name w:val="Стиль1"/>
    <w:basedOn w:val="3"/>
    <w:link w:val="1f4"/>
    <w:qFormat/>
    <w:rsid w:val="00952BD5"/>
    <w:pPr>
      <w:keepLines/>
      <w:spacing w:before="200" w:after="0" w:line="276" w:lineRule="auto"/>
      <w:jc w:val="center"/>
    </w:pPr>
    <w:rPr>
      <w:rFonts w:ascii="Times New Roman" w:hAnsi="Times New Roman" w:cs="Times New Roman"/>
      <w:sz w:val="28"/>
      <w:szCs w:val="28"/>
      <w:lang w:eastAsia="en-US"/>
    </w:rPr>
  </w:style>
  <w:style w:type="character" w:customStyle="1" w:styleId="1f4">
    <w:name w:val="Стиль1 Знак"/>
    <w:basedOn w:val="30"/>
    <w:link w:val="1f3"/>
    <w:rsid w:val="00952BD5"/>
    <w:rPr>
      <w:rFonts w:ascii="Times New Roman" w:eastAsia="Times New Roman" w:hAnsi="Times New Roman" w:cs="Times New Roman"/>
      <w:b/>
      <w:bCs/>
      <w:sz w:val="28"/>
      <w:szCs w:val="28"/>
      <w:lang w:eastAsia="ru-RU"/>
    </w:rPr>
  </w:style>
  <w:style w:type="paragraph" w:styleId="z-">
    <w:name w:val="HTML Top of Form"/>
    <w:basedOn w:val="a"/>
    <w:next w:val="a"/>
    <w:link w:val="z-0"/>
    <w:hidden/>
    <w:uiPriority w:val="99"/>
    <w:semiHidden/>
    <w:unhideWhenUsed/>
    <w:rsid w:val="00952BD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952BD5"/>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952BD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952BD5"/>
    <w:rPr>
      <w:rFonts w:ascii="Arial" w:eastAsia="Times New Roman" w:hAnsi="Arial" w:cs="Arial"/>
      <w:vanish/>
      <w:sz w:val="16"/>
      <w:szCs w:val="16"/>
      <w:lang w:eastAsia="ru-RU"/>
    </w:rPr>
  </w:style>
  <w:style w:type="paragraph" w:customStyle="1" w:styleId="xl131">
    <w:name w:val="xl131"/>
    <w:basedOn w:val="a"/>
    <w:rsid w:val="00952BD5"/>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2">
    <w:name w:val="xl132"/>
    <w:basedOn w:val="a"/>
    <w:rsid w:val="00952BD5"/>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33">
    <w:name w:val="xl133"/>
    <w:basedOn w:val="a"/>
    <w:rsid w:val="00952BD5"/>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4">
    <w:name w:val="xl134"/>
    <w:basedOn w:val="a"/>
    <w:rsid w:val="00952BD5"/>
    <w:pPr>
      <w:pBdr>
        <w:top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5">
    <w:name w:val="xl135"/>
    <w:basedOn w:val="a"/>
    <w:rsid w:val="00952BD5"/>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36">
    <w:name w:val="xl136"/>
    <w:basedOn w:val="a"/>
    <w:rsid w:val="00952BD5"/>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color w:val="000000"/>
      <w:sz w:val="18"/>
      <w:szCs w:val="18"/>
    </w:rPr>
  </w:style>
  <w:style w:type="paragraph" w:customStyle="1" w:styleId="xl61">
    <w:name w:val="xl61"/>
    <w:basedOn w:val="a"/>
    <w:rsid w:val="00952B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a"/>
    <w:rsid w:val="00952B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Style29">
    <w:name w:val="Style29"/>
    <w:basedOn w:val="a"/>
    <w:rsid w:val="00952BD5"/>
    <w:pPr>
      <w:widowControl w:val="0"/>
      <w:autoSpaceDE w:val="0"/>
      <w:autoSpaceDN w:val="0"/>
      <w:adjustRightInd w:val="0"/>
      <w:spacing w:line="323" w:lineRule="exact"/>
      <w:ind w:firstLine="716"/>
      <w:jc w:val="both"/>
    </w:pPr>
  </w:style>
  <w:style w:type="paragraph" w:customStyle="1" w:styleId="affffa">
    <w:name w:val="无间隔"/>
    <w:uiPriority w:val="1"/>
    <w:qFormat/>
    <w:rsid w:val="00952BD5"/>
    <w:pPr>
      <w:widowControl w:val="0"/>
      <w:jc w:val="both"/>
    </w:pPr>
    <w:rPr>
      <w:rFonts w:ascii="Times New Roman" w:eastAsia="SimSun" w:hAnsi="Times New Roman"/>
      <w:kern w:val="2"/>
      <w:sz w:val="21"/>
      <w:lang w:val="en-US" w:eastAsia="zh-CN"/>
    </w:rPr>
  </w:style>
  <w:style w:type="paragraph" w:customStyle="1" w:styleId="Default">
    <w:name w:val="Default"/>
    <w:uiPriority w:val="99"/>
    <w:rsid w:val="00952BD5"/>
    <w:pPr>
      <w:autoSpaceDE w:val="0"/>
      <w:autoSpaceDN w:val="0"/>
      <w:adjustRightInd w:val="0"/>
    </w:pPr>
    <w:rPr>
      <w:rFonts w:ascii="Times New Roman" w:eastAsia="Times New Roman" w:hAnsi="Times New Roman"/>
      <w:color w:val="000000"/>
      <w:sz w:val="24"/>
      <w:szCs w:val="24"/>
    </w:rPr>
  </w:style>
  <w:style w:type="paragraph" w:customStyle="1" w:styleId="2e">
    <w:name w:val="Îñíîâíîé òåêñò 2"/>
    <w:basedOn w:val="a"/>
    <w:rsid w:val="00952BD5"/>
    <w:pPr>
      <w:suppressAutoHyphens/>
      <w:overflowPunct w:val="0"/>
      <w:autoSpaceDE w:val="0"/>
      <w:autoSpaceDN w:val="0"/>
      <w:adjustRightInd w:val="0"/>
      <w:jc w:val="both"/>
    </w:pPr>
    <w:rPr>
      <w:sz w:val="28"/>
      <w:szCs w:val="20"/>
    </w:rPr>
  </w:style>
  <w:style w:type="character" w:customStyle="1" w:styleId="WW-Absatz-Standardschriftart11">
    <w:name w:val="WW-Absatz-Standardschriftart11"/>
    <w:rsid w:val="00952BD5"/>
  </w:style>
  <w:style w:type="paragraph" w:styleId="39">
    <w:name w:val="List Bullet 3"/>
    <w:basedOn w:val="a"/>
    <w:rsid w:val="00952BD5"/>
    <w:pPr>
      <w:widowControl w:val="0"/>
      <w:suppressAutoHyphens/>
      <w:spacing w:before="120" w:after="120"/>
      <w:jc w:val="both"/>
      <w:textAlignment w:val="baseline"/>
    </w:pPr>
    <w:rPr>
      <w:lang w:eastAsia="zh-CN"/>
    </w:rPr>
  </w:style>
  <w:style w:type="paragraph" w:customStyle="1" w:styleId="affffb">
    <w:name w:val="Стиль"/>
    <w:rsid w:val="00952BD5"/>
    <w:pPr>
      <w:widowControl w:val="0"/>
      <w:suppressAutoHyphens/>
      <w:autoSpaceDE w:val="0"/>
    </w:pPr>
    <w:rPr>
      <w:rFonts w:ascii="Arial" w:eastAsia="Times New Roman" w:hAnsi="Arial" w:cs="Arial"/>
      <w:sz w:val="24"/>
      <w:szCs w:val="24"/>
      <w:lang w:eastAsia="zh-CN"/>
    </w:rPr>
  </w:style>
  <w:style w:type="character" w:customStyle="1" w:styleId="apple-converted-space">
    <w:name w:val="apple-converted-space"/>
    <w:basedOn w:val="a0"/>
    <w:rsid w:val="000A54A0"/>
  </w:style>
  <w:style w:type="paragraph" w:customStyle="1" w:styleId="1f5">
    <w:name w:val="Обычный1"/>
    <w:link w:val="Normal"/>
    <w:rsid w:val="00A918CA"/>
    <w:rPr>
      <w:rFonts w:ascii="Times New Roman" w:eastAsia="Times New Roman" w:hAnsi="Times New Roman"/>
      <w:sz w:val="22"/>
    </w:rPr>
  </w:style>
  <w:style w:type="character" w:customStyle="1" w:styleId="Normal">
    <w:name w:val="Normal Знак"/>
    <w:basedOn w:val="a0"/>
    <w:link w:val="1f5"/>
    <w:rsid w:val="00A918CA"/>
    <w:rPr>
      <w:rFonts w:ascii="Times New Roman" w:eastAsia="Times New Roman" w:hAnsi="Times New Roman"/>
      <w:sz w:val="22"/>
      <w:lang w:val="ru-RU" w:eastAsia="ru-RU" w:bidi="ar-SA"/>
    </w:rPr>
  </w:style>
  <w:style w:type="paragraph" w:customStyle="1" w:styleId="1f6">
    <w:name w:val="Основной текст с отступом1"/>
    <w:basedOn w:val="a"/>
    <w:rsid w:val="00BA6CA4"/>
    <w:pPr>
      <w:spacing w:after="120"/>
      <w:ind w:left="283"/>
    </w:pPr>
  </w:style>
  <w:style w:type="paragraph" w:customStyle="1" w:styleId="affffc">
    <w:name w:val="Основной шрифт абзаца Знак"/>
    <w:basedOn w:val="a"/>
    <w:rsid w:val="00FF65BE"/>
    <w:pPr>
      <w:spacing w:after="160" w:line="240" w:lineRule="exact"/>
    </w:pPr>
    <w:rPr>
      <w:rFonts w:ascii="Verdana" w:hAnsi="Verdana"/>
      <w:lang w:val="en-US" w:eastAsia="en-US"/>
    </w:rPr>
  </w:style>
  <w:style w:type="paragraph" w:customStyle="1" w:styleId="1f7">
    <w:name w:val="Знак Знак Знак1"/>
    <w:basedOn w:val="a"/>
    <w:rsid w:val="00246CBA"/>
    <w:pPr>
      <w:tabs>
        <w:tab w:val="num" w:pos="360"/>
      </w:tabs>
      <w:spacing w:after="160" w:line="240" w:lineRule="exact"/>
    </w:pPr>
    <w:rPr>
      <w:rFonts w:ascii="Verdana" w:hAnsi="Verdana" w:cs="Verdana"/>
      <w:sz w:val="20"/>
      <w:szCs w:val="20"/>
      <w:lang w:val="en-US" w:eastAsia="en-US"/>
    </w:rPr>
  </w:style>
  <w:style w:type="paragraph" w:customStyle="1" w:styleId="111">
    <w:name w:val="Знак Знак Знак11"/>
    <w:basedOn w:val="a"/>
    <w:rsid w:val="00363256"/>
    <w:pPr>
      <w:tabs>
        <w:tab w:val="num" w:pos="360"/>
      </w:tabs>
      <w:spacing w:after="160" w:line="240" w:lineRule="exact"/>
    </w:pPr>
    <w:rPr>
      <w:rFonts w:ascii="Verdana" w:hAnsi="Verdana" w:cs="Verdana"/>
      <w:sz w:val="20"/>
      <w:szCs w:val="20"/>
      <w:lang w:val="en-US" w:eastAsia="en-US"/>
    </w:rPr>
  </w:style>
  <w:style w:type="paragraph" w:customStyle="1" w:styleId="1-">
    <w:name w:val="1-й уровень"/>
    <w:basedOn w:val="1"/>
    <w:qFormat/>
    <w:rsid w:val="004E2D51"/>
    <w:pPr>
      <w:pageBreakBefore/>
      <w:autoSpaceDE w:val="0"/>
      <w:autoSpaceDN w:val="0"/>
      <w:spacing w:before="0" w:after="0" w:line="360" w:lineRule="auto"/>
      <w:outlineLvl w:val="9"/>
    </w:pPr>
    <w:rPr>
      <w:rFonts w:ascii="Arial" w:hAnsi="Arial" w:cs="Arial"/>
      <w:caps/>
      <w:kern w:val="0"/>
    </w:rPr>
  </w:style>
  <w:style w:type="paragraph" w:customStyle="1" w:styleId="2-">
    <w:name w:val="2-й уровень"/>
    <w:basedOn w:val="2"/>
    <w:qFormat/>
    <w:rsid w:val="004E2D51"/>
    <w:pPr>
      <w:pageBreakBefore/>
      <w:suppressAutoHyphens/>
      <w:spacing w:after="120"/>
      <w:ind w:left="539" w:right="612"/>
      <w:jc w:val="center"/>
    </w:pPr>
    <w:rPr>
      <w:rFonts w:cs="Times New Roman"/>
      <w:i w:val="0"/>
    </w:rPr>
  </w:style>
  <w:style w:type="paragraph" w:styleId="affffd">
    <w:name w:val="Body Text First Indent"/>
    <w:basedOn w:val="a5"/>
    <w:link w:val="affffe"/>
    <w:uiPriority w:val="99"/>
    <w:semiHidden/>
    <w:unhideWhenUsed/>
    <w:rsid w:val="00D01007"/>
    <w:pPr>
      <w:ind w:left="0" w:firstLine="360"/>
      <w:jc w:val="left"/>
    </w:pPr>
    <w:rPr>
      <w:b w:val="0"/>
      <w:bCs w:val="0"/>
    </w:rPr>
  </w:style>
  <w:style w:type="character" w:customStyle="1" w:styleId="affffe">
    <w:name w:val="Красная строка Знак"/>
    <w:basedOn w:val="a6"/>
    <w:link w:val="affffd"/>
    <w:uiPriority w:val="99"/>
    <w:semiHidden/>
    <w:rsid w:val="00D01007"/>
    <w:rPr>
      <w:rFonts w:ascii="Times New Roman" w:eastAsia="Times New Roman" w:hAnsi="Times New Roman" w:cs="Times New Roman"/>
      <w:b/>
      <w:bCs/>
      <w:sz w:val="24"/>
      <w:szCs w:val="24"/>
      <w:lang w:eastAsia="ru-RU"/>
    </w:rPr>
  </w:style>
  <w:style w:type="paragraph" w:customStyle="1" w:styleId="tekstob">
    <w:name w:val="tekstob"/>
    <w:basedOn w:val="a"/>
    <w:rsid w:val="00023DBA"/>
    <w:pPr>
      <w:spacing w:before="100" w:beforeAutospacing="1" w:after="100" w:afterAutospacing="1"/>
    </w:pPr>
  </w:style>
  <w:style w:type="paragraph" w:styleId="afffff">
    <w:name w:val="Block Text"/>
    <w:basedOn w:val="a"/>
    <w:semiHidden/>
    <w:rsid w:val="00112781"/>
    <w:pPr>
      <w:spacing w:after="200" w:line="360" w:lineRule="auto"/>
      <w:ind w:left="526" w:right="43" w:firstLine="709"/>
    </w:pPr>
    <w:rPr>
      <w:sz w:val="28"/>
      <w:szCs w:val="28"/>
      <w:lang w:val="en-US" w:eastAsia="en-US" w:bidi="en-US"/>
    </w:rPr>
  </w:style>
  <w:style w:type="character" w:customStyle="1" w:styleId="f">
    <w:name w:val="f"/>
    <w:basedOn w:val="a0"/>
    <w:rsid w:val="00834090"/>
  </w:style>
  <w:style w:type="paragraph" w:customStyle="1" w:styleId="Preformat">
    <w:name w:val="Preformat"/>
    <w:rsid w:val="00C0471F"/>
    <w:pPr>
      <w:overflowPunct w:val="0"/>
      <w:autoSpaceDE w:val="0"/>
      <w:autoSpaceDN w:val="0"/>
      <w:adjustRightInd w:val="0"/>
      <w:textAlignment w:val="baseline"/>
    </w:pPr>
    <w:rPr>
      <w:rFonts w:ascii="Courier New" w:eastAsia="Times New Roman" w:hAnsi="Courier New"/>
    </w:rPr>
  </w:style>
  <w:style w:type="paragraph" w:customStyle="1" w:styleId="xl137">
    <w:name w:val="xl137"/>
    <w:basedOn w:val="a"/>
    <w:rsid w:val="009F3839"/>
    <w:pPr>
      <w:pBdr>
        <w:top w:val="single" w:sz="8" w:space="0" w:color="000000"/>
        <w:right w:val="single" w:sz="8" w:space="0" w:color="000000"/>
      </w:pBdr>
      <w:spacing w:before="100" w:beforeAutospacing="1" w:after="100" w:afterAutospacing="1"/>
      <w:jc w:val="center"/>
      <w:textAlignment w:val="center"/>
    </w:pPr>
    <w:rPr>
      <w:b/>
      <w:bCs/>
      <w:sz w:val="16"/>
      <w:szCs w:val="16"/>
    </w:rPr>
  </w:style>
  <w:style w:type="paragraph" w:customStyle="1" w:styleId="xl138">
    <w:name w:val="xl138"/>
    <w:basedOn w:val="a"/>
    <w:rsid w:val="009F3839"/>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sz w:val="20"/>
      <w:szCs w:val="20"/>
    </w:rPr>
  </w:style>
  <w:style w:type="paragraph" w:customStyle="1" w:styleId="xl139">
    <w:name w:val="xl139"/>
    <w:basedOn w:val="a"/>
    <w:rsid w:val="009F3839"/>
    <w:pPr>
      <w:pBdr>
        <w:top w:val="single" w:sz="8" w:space="0" w:color="auto"/>
        <w:left w:val="single" w:sz="8" w:space="0" w:color="000000"/>
        <w:bottom w:val="single" w:sz="8" w:space="0" w:color="000000"/>
        <w:right w:val="single" w:sz="8" w:space="0" w:color="auto"/>
      </w:pBdr>
      <w:spacing w:before="100" w:beforeAutospacing="1" w:after="100" w:afterAutospacing="1"/>
      <w:jc w:val="center"/>
      <w:textAlignment w:val="center"/>
    </w:pPr>
    <w:rPr>
      <w:b/>
      <w:bCs/>
      <w:sz w:val="20"/>
      <w:szCs w:val="20"/>
    </w:rPr>
  </w:style>
  <w:style w:type="paragraph" w:customStyle="1" w:styleId="xl140">
    <w:name w:val="xl140"/>
    <w:basedOn w:val="a"/>
    <w:rsid w:val="009F3839"/>
    <w:pPr>
      <w:pBdr>
        <w:top w:val="single" w:sz="8" w:space="0" w:color="000000"/>
        <w:left w:val="single" w:sz="8" w:space="0" w:color="000000"/>
        <w:right w:val="single" w:sz="8" w:space="0" w:color="000000"/>
      </w:pBdr>
      <w:spacing w:before="100" w:beforeAutospacing="1" w:after="100" w:afterAutospacing="1"/>
      <w:jc w:val="center"/>
      <w:textAlignment w:val="center"/>
    </w:pPr>
    <w:rPr>
      <w:b/>
      <w:bCs/>
      <w:sz w:val="20"/>
      <w:szCs w:val="20"/>
    </w:rPr>
  </w:style>
  <w:style w:type="paragraph" w:customStyle="1" w:styleId="xl141">
    <w:name w:val="xl141"/>
    <w:basedOn w:val="a"/>
    <w:rsid w:val="009F3839"/>
    <w:pPr>
      <w:pBdr>
        <w:top w:val="single" w:sz="8" w:space="0" w:color="000000"/>
        <w:left w:val="single" w:sz="8" w:space="0" w:color="000000"/>
        <w:right w:val="single" w:sz="8" w:space="0" w:color="auto"/>
      </w:pBdr>
      <w:spacing w:before="100" w:beforeAutospacing="1" w:after="100" w:afterAutospacing="1"/>
      <w:jc w:val="center"/>
      <w:textAlignment w:val="center"/>
    </w:pPr>
    <w:rPr>
      <w:b/>
      <w:bCs/>
      <w:sz w:val="20"/>
      <w:szCs w:val="20"/>
    </w:rPr>
  </w:style>
  <w:style w:type="paragraph" w:customStyle="1" w:styleId="xl142">
    <w:name w:val="xl142"/>
    <w:basedOn w:val="a"/>
    <w:rsid w:val="009F3839"/>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sz w:val="16"/>
      <w:szCs w:val="16"/>
    </w:rPr>
  </w:style>
  <w:style w:type="paragraph" w:customStyle="1" w:styleId="xl143">
    <w:name w:val="xl143"/>
    <w:basedOn w:val="a"/>
    <w:rsid w:val="009F3839"/>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sz w:val="16"/>
      <w:szCs w:val="16"/>
    </w:rPr>
  </w:style>
  <w:style w:type="paragraph" w:customStyle="1" w:styleId="xl144">
    <w:name w:val="xl144"/>
    <w:basedOn w:val="a"/>
    <w:rsid w:val="009F3839"/>
    <w:pPr>
      <w:pBdr>
        <w:top w:val="single" w:sz="8" w:space="0" w:color="000000"/>
        <w:bottom w:val="single" w:sz="8" w:space="0" w:color="000000"/>
        <w:right w:val="single" w:sz="4" w:space="0" w:color="000000"/>
      </w:pBdr>
      <w:spacing w:before="100" w:beforeAutospacing="1" w:after="100" w:afterAutospacing="1"/>
      <w:jc w:val="center"/>
      <w:textAlignment w:val="center"/>
    </w:pPr>
    <w:rPr>
      <w:b/>
      <w:bCs/>
      <w:sz w:val="20"/>
      <w:szCs w:val="20"/>
    </w:rPr>
  </w:style>
  <w:style w:type="paragraph" w:customStyle="1" w:styleId="xl145">
    <w:name w:val="xl145"/>
    <w:basedOn w:val="a"/>
    <w:rsid w:val="009F3839"/>
    <w:pPr>
      <w:pBdr>
        <w:top w:val="single" w:sz="8" w:space="0" w:color="000000"/>
        <w:left w:val="single" w:sz="4" w:space="0" w:color="000000"/>
        <w:bottom w:val="single" w:sz="8" w:space="0" w:color="000000"/>
      </w:pBdr>
      <w:spacing w:before="100" w:beforeAutospacing="1" w:after="100" w:afterAutospacing="1"/>
      <w:jc w:val="center"/>
      <w:textAlignment w:val="center"/>
    </w:pPr>
    <w:rPr>
      <w:b/>
      <w:bCs/>
      <w:sz w:val="16"/>
      <w:szCs w:val="16"/>
    </w:rPr>
  </w:style>
  <w:style w:type="paragraph" w:customStyle="1" w:styleId="xl146">
    <w:name w:val="xl146"/>
    <w:basedOn w:val="a"/>
    <w:rsid w:val="009F3839"/>
    <w:pPr>
      <w:pBdr>
        <w:top w:val="single" w:sz="4" w:space="0" w:color="000000"/>
        <w:left w:val="single" w:sz="4" w:space="0" w:color="000000"/>
        <w:right w:val="single" w:sz="4" w:space="0" w:color="000000"/>
      </w:pBdr>
      <w:spacing w:before="100" w:beforeAutospacing="1" w:after="100" w:afterAutospacing="1"/>
    </w:pPr>
    <w:rPr>
      <w:b/>
      <w:bCs/>
    </w:rPr>
  </w:style>
  <w:style w:type="paragraph" w:customStyle="1" w:styleId="xl147">
    <w:name w:val="xl147"/>
    <w:basedOn w:val="a"/>
    <w:rsid w:val="009F3839"/>
    <w:pPr>
      <w:pBdr>
        <w:top w:val="single" w:sz="8" w:space="0" w:color="auto"/>
        <w:left w:val="single" w:sz="8" w:space="0" w:color="auto"/>
        <w:right w:val="single" w:sz="8" w:space="0" w:color="000000"/>
      </w:pBdr>
      <w:spacing w:before="100" w:beforeAutospacing="1" w:after="100" w:afterAutospacing="1"/>
      <w:jc w:val="center"/>
      <w:textAlignment w:val="center"/>
    </w:pPr>
    <w:rPr>
      <w:b/>
      <w:bCs/>
    </w:rPr>
  </w:style>
  <w:style w:type="paragraph" w:customStyle="1" w:styleId="xl148">
    <w:name w:val="xl148"/>
    <w:basedOn w:val="a"/>
    <w:rsid w:val="009F3839"/>
    <w:pPr>
      <w:pBdr>
        <w:top w:val="single" w:sz="8" w:space="0" w:color="auto"/>
        <w:left w:val="single" w:sz="8" w:space="0" w:color="000000"/>
        <w:right w:val="single" w:sz="8" w:space="0" w:color="000000"/>
      </w:pBdr>
      <w:spacing w:before="100" w:beforeAutospacing="1" w:after="100" w:afterAutospacing="1"/>
      <w:jc w:val="center"/>
      <w:textAlignment w:val="center"/>
    </w:pPr>
    <w:rPr>
      <w:b/>
      <w:bCs/>
    </w:rPr>
  </w:style>
  <w:style w:type="paragraph" w:customStyle="1" w:styleId="xl149">
    <w:name w:val="xl149"/>
    <w:basedOn w:val="a"/>
    <w:rsid w:val="009F3839"/>
    <w:pPr>
      <w:pBdr>
        <w:top w:val="single" w:sz="8" w:space="0" w:color="000000"/>
        <w:right w:val="single" w:sz="8" w:space="0" w:color="000000"/>
      </w:pBdr>
      <w:spacing w:before="100" w:beforeAutospacing="1" w:after="100" w:afterAutospacing="1"/>
      <w:jc w:val="center"/>
      <w:textAlignment w:val="center"/>
    </w:pPr>
    <w:rPr>
      <w:b/>
      <w:bCs/>
      <w:sz w:val="20"/>
      <w:szCs w:val="20"/>
    </w:rPr>
  </w:style>
  <w:style w:type="paragraph" w:customStyle="1" w:styleId="xl150">
    <w:name w:val="xl150"/>
    <w:basedOn w:val="a"/>
    <w:rsid w:val="009F3839"/>
    <w:pPr>
      <w:pBdr>
        <w:top w:val="single" w:sz="8" w:space="0" w:color="auto"/>
        <w:left w:val="single" w:sz="8" w:space="0" w:color="000000"/>
        <w:right w:val="single" w:sz="8" w:space="0" w:color="auto"/>
      </w:pBdr>
      <w:spacing w:before="100" w:beforeAutospacing="1" w:after="100" w:afterAutospacing="1"/>
      <w:jc w:val="center"/>
      <w:textAlignment w:val="center"/>
    </w:pPr>
    <w:rPr>
      <w:b/>
      <w:bCs/>
      <w:sz w:val="20"/>
      <w:szCs w:val="20"/>
    </w:rPr>
  </w:style>
  <w:style w:type="paragraph" w:customStyle="1" w:styleId="xl151">
    <w:name w:val="xl151"/>
    <w:basedOn w:val="a"/>
    <w:rsid w:val="009F3839"/>
    <w:pPr>
      <w:pBdr>
        <w:top w:val="single" w:sz="8" w:space="0" w:color="auto"/>
        <w:left w:val="single" w:sz="8" w:space="0" w:color="auto"/>
        <w:bottom w:val="single" w:sz="8" w:space="0" w:color="000000"/>
        <w:right w:val="single" w:sz="8" w:space="0" w:color="000000"/>
      </w:pBdr>
      <w:spacing w:before="100" w:beforeAutospacing="1" w:after="100" w:afterAutospacing="1"/>
      <w:jc w:val="center"/>
      <w:textAlignment w:val="center"/>
    </w:pPr>
    <w:rPr>
      <w:b/>
      <w:bCs/>
    </w:rPr>
  </w:style>
  <w:style w:type="paragraph" w:customStyle="1" w:styleId="xl152">
    <w:name w:val="xl152"/>
    <w:basedOn w:val="a"/>
    <w:rsid w:val="009F3839"/>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rPr>
  </w:style>
  <w:style w:type="paragraph" w:customStyle="1" w:styleId="xl153">
    <w:name w:val="xl153"/>
    <w:basedOn w:val="a"/>
    <w:rsid w:val="009F3839"/>
    <w:pPr>
      <w:pBdr>
        <w:top w:val="single" w:sz="8" w:space="0" w:color="000000"/>
        <w:left w:val="single" w:sz="8" w:space="0" w:color="auto"/>
        <w:right w:val="single" w:sz="8" w:space="0" w:color="000000"/>
      </w:pBdr>
      <w:spacing w:before="100" w:beforeAutospacing="1" w:after="100" w:afterAutospacing="1"/>
      <w:jc w:val="center"/>
      <w:textAlignment w:val="center"/>
    </w:pPr>
    <w:rPr>
      <w:b/>
      <w:bCs/>
    </w:rPr>
  </w:style>
  <w:style w:type="paragraph" w:customStyle="1" w:styleId="xl154">
    <w:name w:val="xl154"/>
    <w:basedOn w:val="a"/>
    <w:rsid w:val="009F3839"/>
    <w:pPr>
      <w:pBdr>
        <w:top w:val="single" w:sz="8" w:space="0" w:color="000000"/>
        <w:left w:val="single" w:sz="8" w:space="0" w:color="000000"/>
      </w:pBdr>
      <w:spacing w:before="100" w:beforeAutospacing="1" w:after="100" w:afterAutospacing="1"/>
      <w:jc w:val="center"/>
      <w:textAlignment w:val="center"/>
    </w:pPr>
    <w:rPr>
      <w:b/>
      <w:bCs/>
    </w:rPr>
  </w:style>
  <w:style w:type="paragraph" w:customStyle="1" w:styleId="xl155">
    <w:name w:val="xl155"/>
    <w:basedOn w:val="a"/>
    <w:rsid w:val="009F3839"/>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156">
    <w:name w:val="xl156"/>
    <w:basedOn w:val="a"/>
    <w:rsid w:val="009F3839"/>
    <w:pPr>
      <w:pBdr>
        <w:top w:val="single" w:sz="8" w:space="0" w:color="000000"/>
        <w:left w:val="single" w:sz="4" w:space="0" w:color="000000"/>
        <w:bottom w:val="single" w:sz="8" w:space="0" w:color="000000"/>
        <w:right w:val="single" w:sz="8" w:space="0" w:color="auto"/>
      </w:pBdr>
      <w:spacing w:before="100" w:beforeAutospacing="1" w:after="100" w:afterAutospacing="1"/>
      <w:jc w:val="center"/>
      <w:textAlignment w:val="center"/>
    </w:pPr>
    <w:rPr>
      <w:b/>
      <w:bCs/>
      <w:sz w:val="16"/>
      <w:szCs w:val="16"/>
    </w:rPr>
  </w:style>
  <w:style w:type="paragraph" w:customStyle="1" w:styleId="xl157">
    <w:name w:val="xl157"/>
    <w:basedOn w:val="a"/>
    <w:rsid w:val="009F3839"/>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58">
    <w:name w:val="xl158"/>
    <w:basedOn w:val="a"/>
    <w:rsid w:val="009F383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9">
    <w:name w:val="xl159"/>
    <w:basedOn w:val="a"/>
    <w:rsid w:val="009F383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
    <w:rsid w:val="009F383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1">
    <w:name w:val="xl161"/>
    <w:basedOn w:val="a"/>
    <w:rsid w:val="009F3839"/>
    <w:pPr>
      <w:pBdr>
        <w:top w:val="single" w:sz="8"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162">
    <w:name w:val="xl162"/>
    <w:basedOn w:val="a"/>
    <w:rsid w:val="009F3839"/>
    <w:pPr>
      <w:spacing w:before="100" w:beforeAutospacing="1" w:after="100" w:afterAutospacing="1"/>
      <w:jc w:val="center"/>
      <w:textAlignment w:val="center"/>
    </w:pPr>
    <w:rPr>
      <w:b/>
      <w:bCs/>
    </w:rPr>
  </w:style>
  <w:style w:type="paragraph" w:customStyle="1" w:styleId="xl163">
    <w:name w:val="xl163"/>
    <w:basedOn w:val="a"/>
    <w:rsid w:val="009F383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
    <w:rsid w:val="009F383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
    <w:rsid w:val="009F383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66">
    <w:name w:val="xl166"/>
    <w:basedOn w:val="a"/>
    <w:rsid w:val="009F383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7">
    <w:name w:val="xl167"/>
    <w:basedOn w:val="a"/>
    <w:rsid w:val="009F383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8"/>
      <w:szCs w:val="18"/>
    </w:rPr>
  </w:style>
  <w:style w:type="paragraph" w:customStyle="1" w:styleId="xl168">
    <w:name w:val="xl168"/>
    <w:basedOn w:val="a"/>
    <w:rsid w:val="009F383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9">
    <w:name w:val="xl169"/>
    <w:basedOn w:val="a"/>
    <w:rsid w:val="009F3839"/>
    <w:pPr>
      <w:pBdr>
        <w:left w:val="single" w:sz="8" w:space="0" w:color="000000"/>
        <w:bottom w:val="single" w:sz="8" w:space="0" w:color="000000"/>
        <w:right w:val="single" w:sz="4" w:space="0" w:color="000000"/>
      </w:pBdr>
      <w:spacing w:before="100" w:beforeAutospacing="1" w:after="100" w:afterAutospacing="1"/>
      <w:jc w:val="center"/>
      <w:textAlignment w:val="center"/>
    </w:pPr>
  </w:style>
  <w:style w:type="paragraph" w:customStyle="1" w:styleId="xl170">
    <w:name w:val="xl170"/>
    <w:basedOn w:val="a"/>
    <w:rsid w:val="009F3839"/>
    <w:pPr>
      <w:pBdr>
        <w:left w:val="single" w:sz="8" w:space="0" w:color="000000"/>
        <w:bottom w:val="single" w:sz="8" w:space="0" w:color="auto"/>
        <w:right w:val="single" w:sz="4" w:space="0" w:color="000000"/>
      </w:pBdr>
      <w:spacing w:before="100" w:beforeAutospacing="1" w:after="100" w:afterAutospacing="1"/>
      <w:jc w:val="center"/>
      <w:textAlignment w:val="center"/>
    </w:pPr>
  </w:style>
  <w:style w:type="paragraph" w:customStyle="1" w:styleId="xl171">
    <w:name w:val="xl171"/>
    <w:basedOn w:val="a"/>
    <w:rsid w:val="009F3839"/>
    <w:pPr>
      <w:pBdr>
        <w:left w:val="single" w:sz="4" w:space="0" w:color="000000"/>
        <w:bottom w:val="single" w:sz="8" w:space="0" w:color="000000"/>
        <w:right w:val="single" w:sz="4" w:space="0" w:color="000000"/>
      </w:pBdr>
      <w:spacing w:before="100" w:beforeAutospacing="1" w:after="100" w:afterAutospacing="1"/>
      <w:jc w:val="center"/>
      <w:textAlignment w:val="center"/>
    </w:pPr>
    <w:rPr>
      <w:sz w:val="16"/>
      <w:szCs w:val="16"/>
    </w:rPr>
  </w:style>
  <w:style w:type="paragraph" w:customStyle="1" w:styleId="xl172">
    <w:name w:val="xl172"/>
    <w:basedOn w:val="a"/>
    <w:rsid w:val="009F3839"/>
    <w:pPr>
      <w:pBdr>
        <w:left w:val="single" w:sz="4" w:space="0" w:color="000000"/>
        <w:bottom w:val="single" w:sz="8" w:space="0" w:color="auto"/>
        <w:right w:val="single" w:sz="4" w:space="0" w:color="000000"/>
      </w:pBdr>
      <w:spacing w:before="100" w:beforeAutospacing="1" w:after="100" w:afterAutospacing="1"/>
      <w:jc w:val="center"/>
      <w:textAlignment w:val="center"/>
    </w:pPr>
    <w:rPr>
      <w:sz w:val="16"/>
      <w:szCs w:val="16"/>
    </w:rPr>
  </w:style>
  <w:style w:type="paragraph" w:customStyle="1" w:styleId="xl173">
    <w:name w:val="xl173"/>
    <w:basedOn w:val="a"/>
    <w:rsid w:val="009F3839"/>
    <w:pPr>
      <w:pBdr>
        <w:left w:val="single" w:sz="4" w:space="0" w:color="000000"/>
        <w:bottom w:val="single" w:sz="8" w:space="0" w:color="000000"/>
        <w:right w:val="single" w:sz="8" w:space="0" w:color="auto"/>
      </w:pBdr>
      <w:spacing w:before="100" w:beforeAutospacing="1" w:after="100" w:afterAutospacing="1"/>
      <w:jc w:val="center"/>
      <w:textAlignment w:val="center"/>
    </w:pPr>
    <w:rPr>
      <w:sz w:val="16"/>
      <w:szCs w:val="16"/>
    </w:rPr>
  </w:style>
  <w:style w:type="paragraph" w:customStyle="1" w:styleId="xl174">
    <w:name w:val="xl174"/>
    <w:basedOn w:val="a"/>
    <w:rsid w:val="009F3839"/>
    <w:pPr>
      <w:pBdr>
        <w:left w:val="single" w:sz="4" w:space="0" w:color="000000"/>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75">
    <w:name w:val="xl175"/>
    <w:basedOn w:val="a"/>
    <w:rsid w:val="009F383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6">
    <w:name w:val="xl176"/>
    <w:basedOn w:val="a"/>
    <w:rsid w:val="009F383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7">
    <w:name w:val="xl177"/>
    <w:basedOn w:val="a"/>
    <w:rsid w:val="009F383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8">
    <w:name w:val="xl178"/>
    <w:basedOn w:val="a"/>
    <w:rsid w:val="009F383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79">
    <w:name w:val="xl179"/>
    <w:basedOn w:val="a"/>
    <w:rsid w:val="009F38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9F38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1">
    <w:name w:val="xl181"/>
    <w:basedOn w:val="a"/>
    <w:rsid w:val="009F383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82">
    <w:name w:val="xl182"/>
    <w:basedOn w:val="a"/>
    <w:rsid w:val="009F38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3">
    <w:name w:val="xl183"/>
    <w:basedOn w:val="a"/>
    <w:rsid w:val="009F3839"/>
    <w:pPr>
      <w:pBdr>
        <w:bottom w:val="single" w:sz="8" w:space="0" w:color="000000"/>
        <w:right w:val="single" w:sz="4" w:space="0" w:color="000000"/>
      </w:pBdr>
      <w:spacing w:before="100" w:beforeAutospacing="1" w:after="100" w:afterAutospacing="1"/>
      <w:jc w:val="center"/>
      <w:textAlignment w:val="center"/>
    </w:pPr>
  </w:style>
  <w:style w:type="paragraph" w:customStyle="1" w:styleId="xl184">
    <w:name w:val="xl184"/>
    <w:basedOn w:val="a"/>
    <w:rsid w:val="009F3839"/>
    <w:pPr>
      <w:pBdr>
        <w:bottom w:val="single" w:sz="8" w:space="0" w:color="auto"/>
        <w:right w:val="single" w:sz="4" w:space="0" w:color="000000"/>
      </w:pBdr>
      <w:spacing w:before="100" w:beforeAutospacing="1" w:after="100" w:afterAutospacing="1"/>
      <w:jc w:val="center"/>
      <w:textAlignment w:val="center"/>
    </w:pPr>
  </w:style>
  <w:style w:type="paragraph" w:customStyle="1" w:styleId="xl185">
    <w:name w:val="xl185"/>
    <w:basedOn w:val="a"/>
    <w:rsid w:val="009F3839"/>
    <w:pPr>
      <w:pBdr>
        <w:left w:val="single" w:sz="4" w:space="0" w:color="000000"/>
        <w:bottom w:val="single" w:sz="8" w:space="0" w:color="000000"/>
      </w:pBdr>
      <w:spacing w:before="100" w:beforeAutospacing="1" w:after="100" w:afterAutospacing="1"/>
      <w:jc w:val="center"/>
      <w:textAlignment w:val="center"/>
    </w:pPr>
    <w:rPr>
      <w:b/>
      <w:bCs/>
      <w:sz w:val="16"/>
      <w:szCs w:val="16"/>
    </w:rPr>
  </w:style>
  <w:style w:type="paragraph" w:customStyle="1" w:styleId="xl186">
    <w:name w:val="xl186"/>
    <w:basedOn w:val="a"/>
    <w:rsid w:val="009F3839"/>
    <w:pPr>
      <w:pBdr>
        <w:left w:val="single" w:sz="4" w:space="0" w:color="000000"/>
        <w:bottom w:val="single" w:sz="8" w:space="0" w:color="auto"/>
      </w:pBdr>
      <w:spacing w:before="100" w:beforeAutospacing="1" w:after="100" w:afterAutospacing="1"/>
      <w:jc w:val="center"/>
      <w:textAlignment w:val="center"/>
    </w:pPr>
    <w:rPr>
      <w:b/>
      <w:bCs/>
      <w:sz w:val="16"/>
      <w:szCs w:val="16"/>
    </w:rPr>
  </w:style>
  <w:style w:type="paragraph" w:customStyle="1" w:styleId="xl187">
    <w:name w:val="xl187"/>
    <w:basedOn w:val="a"/>
    <w:rsid w:val="009F383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8">
    <w:name w:val="xl188"/>
    <w:basedOn w:val="a"/>
    <w:rsid w:val="009F383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89">
    <w:name w:val="xl189"/>
    <w:basedOn w:val="a"/>
    <w:rsid w:val="009F38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0">
    <w:name w:val="xl190"/>
    <w:basedOn w:val="a"/>
    <w:rsid w:val="009F383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1">
    <w:name w:val="xl191"/>
    <w:basedOn w:val="a"/>
    <w:rsid w:val="009F38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2">
    <w:name w:val="xl192"/>
    <w:basedOn w:val="a"/>
    <w:rsid w:val="009F383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93">
    <w:name w:val="xl193"/>
    <w:basedOn w:val="a"/>
    <w:rsid w:val="009F38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94">
    <w:name w:val="xl194"/>
    <w:basedOn w:val="a"/>
    <w:rsid w:val="009F383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95">
    <w:name w:val="xl195"/>
    <w:basedOn w:val="a"/>
    <w:rsid w:val="009F383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96">
    <w:name w:val="xl196"/>
    <w:basedOn w:val="a"/>
    <w:rsid w:val="009F383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97">
    <w:name w:val="xl197"/>
    <w:basedOn w:val="a"/>
    <w:rsid w:val="009F383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98">
    <w:name w:val="xl198"/>
    <w:basedOn w:val="a"/>
    <w:rsid w:val="009F3839"/>
    <w:pPr>
      <w:pBdr>
        <w:top w:val="single" w:sz="4" w:space="0" w:color="000000"/>
        <w:left w:val="single" w:sz="4" w:space="0" w:color="000000"/>
        <w:bottom w:val="single" w:sz="8" w:space="0" w:color="auto"/>
        <w:right w:val="single" w:sz="8" w:space="0" w:color="000000"/>
      </w:pBdr>
      <w:spacing w:before="100" w:beforeAutospacing="1" w:after="100" w:afterAutospacing="1"/>
      <w:jc w:val="center"/>
      <w:textAlignment w:val="center"/>
    </w:pPr>
  </w:style>
  <w:style w:type="paragraph" w:customStyle="1" w:styleId="xl199">
    <w:name w:val="xl199"/>
    <w:basedOn w:val="a"/>
    <w:rsid w:val="009F3839"/>
    <w:pPr>
      <w:pBdr>
        <w:top w:val="single" w:sz="4" w:space="0" w:color="000000"/>
        <w:left w:val="single" w:sz="4" w:space="0" w:color="000000"/>
        <w:bottom w:val="single" w:sz="8" w:space="0" w:color="auto"/>
        <w:right w:val="single" w:sz="8" w:space="0" w:color="auto"/>
      </w:pBdr>
      <w:spacing w:before="100" w:beforeAutospacing="1" w:after="100" w:afterAutospacing="1"/>
      <w:jc w:val="center"/>
      <w:textAlignment w:val="center"/>
    </w:pPr>
  </w:style>
  <w:style w:type="paragraph" w:customStyle="1" w:styleId="xl200">
    <w:name w:val="xl200"/>
    <w:basedOn w:val="a"/>
    <w:rsid w:val="009F3839"/>
    <w:pPr>
      <w:pBdr>
        <w:left w:val="single" w:sz="4" w:space="0" w:color="000000"/>
        <w:bottom w:val="single" w:sz="4" w:space="0" w:color="000000"/>
        <w:right w:val="single" w:sz="8" w:space="0" w:color="000000"/>
      </w:pBdr>
      <w:spacing w:before="100" w:beforeAutospacing="1" w:after="100" w:afterAutospacing="1"/>
      <w:jc w:val="center"/>
      <w:textAlignment w:val="center"/>
    </w:pPr>
  </w:style>
  <w:style w:type="paragraph" w:customStyle="1" w:styleId="xl201">
    <w:name w:val="xl201"/>
    <w:basedOn w:val="a"/>
    <w:rsid w:val="009F3839"/>
    <w:pPr>
      <w:pBdr>
        <w:left w:val="single" w:sz="4" w:space="0" w:color="000000"/>
        <w:bottom w:val="single" w:sz="4" w:space="0" w:color="000000"/>
        <w:right w:val="single" w:sz="8" w:space="0" w:color="auto"/>
      </w:pBdr>
      <w:spacing w:before="100" w:beforeAutospacing="1" w:after="100" w:afterAutospacing="1"/>
      <w:jc w:val="center"/>
      <w:textAlignment w:val="center"/>
    </w:pPr>
  </w:style>
  <w:style w:type="paragraph" w:customStyle="1" w:styleId="xl202">
    <w:name w:val="xl202"/>
    <w:basedOn w:val="a"/>
    <w:rsid w:val="009F383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03">
    <w:name w:val="xl203"/>
    <w:basedOn w:val="a"/>
    <w:rsid w:val="009F3839"/>
    <w:pPr>
      <w:spacing w:before="100" w:beforeAutospacing="1" w:after="100" w:afterAutospacing="1"/>
      <w:jc w:val="center"/>
      <w:textAlignment w:val="center"/>
    </w:pPr>
    <w:rPr>
      <w:sz w:val="20"/>
      <w:szCs w:val="20"/>
    </w:rPr>
  </w:style>
  <w:style w:type="paragraph" w:customStyle="1" w:styleId="xl204">
    <w:name w:val="xl204"/>
    <w:basedOn w:val="a"/>
    <w:rsid w:val="009F3839"/>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205">
    <w:name w:val="xl205"/>
    <w:basedOn w:val="a"/>
    <w:rsid w:val="009F3839"/>
    <w:pPr>
      <w:pBdr>
        <w:top w:val="single" w:sz="8" w:space="0" w:color="auto"/>
        <w:left w:val="single" w:sz="8" w:space="0" w:color="000000"/>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206">
    <w:name w:val="xl206"/>
    <w:basedOn w:val="a"/>
    <w:rsid w:val="009F3839"/>
    <w:pPr>
      <w:pBdr>
        <w:top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207">
    <w:name w:val="xl207"/>
    <w:basedOn w:val="a"/>
    <w:rsid w:val="009F3839"/>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208">
    <w:name w:val="xl208"/>
    <w:basedOn w:val="a"/>
    <w:rsid w:val="009F3839"/>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9">
    <w:name w:val="xl209"/>
    <w:basedOn w:val="a"/>
    <w:rsid w:val="009F3839"/>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210">
    <w:name w:val="xl210"/>
    <w:basedOn w:val="a"/>
    <w:rsid w:val="009F3839"/>
    <w:pPr>
      <w:pBdr>
        <w:top w:val="single" w:sz="8" w:space="0" w:color="auto"/>
        <w:left w:val="single" w:sz="8" w:space="0" w:color="000000"/>
        <w:bottom w:val="single" w:sz="8" w:space="0" w:color="000000"/>
      </w:pBdr>
      <w:spacing w:before="100" w:beforeAutospacing="1" w:after="100" w:afterAutospacing="1"/>
      <w:jc w:val="center"/>
      <w:textAlignment w:val="center"/>
    </w:pPr>
    <w:rPr>
      <w:b/>
      <w:bCs/>
      <w:sz w:val="20"/>
      <w:szCs w:val="20"/>
    </w:rPr>
  </w:style>
  <w:style w:type="paragraph" w:customStyle="1" w:styleId="xl211">
    <w:name w:val="xl211"/>
    <w:basedOn w:val="a"/>
    <w:rsid w:val="009F3839"/>
    <w:pPr>
      <w:pBdr>
        <w:top w:val="single" w:sz="8" w:space="0" w:color="auto"/>
        <w:bottom w:val="single" w:sz="8" w:space="0" w:color="000000"/>
        <w:right w:val="single" w:sz="8" w:space="0" w:color="000000"/>
      </w:pBdr>
      <w:spacing w:before="100" w:beforeAutospacing="1" w:after="100" w:afterAutospacing="1"/>
      <w:jc w:val="center"/>
      <w:textAlignment w:val="center"/>
    </w:pPr>
    <w:rPr>
      <w:b/>
      <w:bCs/>
      <w:sz w:val="20"/>
      <w:szCs w:val="20"/>
    </w:rPr>
  </w:style>
  <w:style w:type="paragraph" w:customStyle="1" w:styleId="xl212">
    <w:name w:val="xl212"/>
    <w:basedOn w:val="a"/>
    <w:rsid w:val="009F383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13">
    <w:name w:val="xl213"/>
    <w:basedOn w:val="a"/>
    <w:rsid w:val="009F3839"/>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14">
    <w:name w:val="xl214"/>
    <w:basedOn w:val="a"/>
    <w:rsid w:val="009F383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
    <w:rsid w:val="009F3839"/>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16">
    <w:name w:val="xl216"/>
    <w:basedOn w:val="a"/>
    <w:rsid w:val="009F3839"/>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217">
    <w:name w:val="xl217"/>
    <w:basedOn w:val="a"/>
    <w:rsid w:val="009F3839"/>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218">
    <w:name w:val="xl218"/>
    <w:basedOn w:val="a"/>
    <w:rsid w:val="009F3839"/>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219">
    <w:name w:val="xl219"/>
    <w:basedOn w:val="a"/>
    <w:rsid w:val="009F383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0">
    <w:name w:val="xl220"/>
    <w:basedOn w:val="a"/>
    <w:rsid w:val="009F3839"/>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
    <w:rsid w:val="009F383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2">
    <w:name w:val="xl222"/>
    <w:basedOn w:val="a"/>
    <w:rsid w:val="009F383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223">
    <w:name w:val="xl223"/>
    <w:basedOn w:val="a"/>
    <w:rsid w:val="009F383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24">
    <w:name w:val="xl224"/>
    <w:basedOn w:val="a"/>
    <w:rsid w:val="009F3839"/>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rsid w:val="009F383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6">
    <w:name w:val="xl226"/>
    <w:basedOn w:val="a"/>
    <w:rsid w:val="009F3839"/>
    <w:pPr>
      <w:pBdr>
        <w:top w:val="single" w:sz="8" w:space="0" w:color="auto"/>
        <w:left w:val="single" w:sz="8" w:space="0" w:color="auto"/>
        <w:right w:val="single" w:sz="8" w:space="0" w:color="000000"/>
      </w:pBdr>
      <w:spacing w:before="100" w:beforeAutospacing="1" w:after="100" w:afterAutospacing="1"/>
      <w:jc w:val="center"/>
      <w:textAlignment w:val="center"/>
    </w:pPr>
    <w:rPr>
      <w:b/>
      <w:bCs/>
    </w:rPr>
  </w:style>
  <w:style w:type="paragraph" w:customStyle="1" w:styleId="xl227">
    <w:name w:val="xl227"/>
    <w:basedOn w:val="a"/>
    <w:rsid w:val="009F3839"/>
    <w:pPr>
      <w:pBdr>
        <w:top w:val="single" w:sz="8" w:space="0" w:color="auto"/>
        <w:left w:val="single" w:sz="8" w:space="0" w:color="000000"/>
        <w:right w:val="single" w:sz="8" w:space="0" w:color="000000"/>
      </w:pBdr>
      <w:spacing w:before="100" w:beforeAutospacing="1" w:after="100" w:afterAutospacing="1"/>
      <w:jc w:val="center"/>
      <w:textAlignment w:val="center"/>
    </w:pPr>
    <w:rPr>
      <w:b/>
      <w:bCs/>
    </w:rPr>
  </w:style>
  <w:style w:type="paragraph" w:customStyle="1" w:styleId="xl228">
    <w:name w:val="xl228"/>
    <w:basedOn w:val="a"/>
    <w:rsid w:val="009F3839"/>
    <w:pPr>
      <w:pBdr>
        <w:top w:val="single" w:sz="8" w:space="0" w:color="auto"/>
        <w:left w:val="single" w:sz="8" w:space="0" w:color="000000"/>
        <w:right w:val="single" w:sz="8" w:space="0" w:color="auto"/>
      </w:pBdr>
      <w:spacing w:before="100" w:beforeAutospacing="1" w:after="100" w:afterAutospacing="1"/>
      <w:jc w:val="center"/>
      <w:textAlignment w:val="center"/>
    </w:pPr>
    <w:rPr>
      <w:b/>
      <w:bCs/>
    </w:rPr>
  </w:style>
  <w:style w:type="paragraph" w:customStyle="1" w:styleId="xl229">
    <w:name w:val="xl229"/>
    <w:basedOn w:val="a"/>
    <w:rsid w:val="009F3839"/>
    <w:pPr>
      <w:pBdr>
        <w:top w:val="single" w:sz="8" w:space="0" w:color="auto"/>
        <w:right w:val="single" w:sz="8" w:space="0" w:color="000000"/>
      </w:pBdr>
      <w:spacing w:before="100" w:beforeAutospacing="1" w:after="100" w:afterAutospacing="1"/>
      <w:jc w:val="center"/>
      <w:textAlignment w:val="center"/>
    </w:pPr>
    <w:rPr>
      <w:b/>
      <w:bCs/>
      <w:sz w:val="18"/>
      <w:szCs w:val="18"/>
    </w:rPr>
  </w:style>
  <w:style w:type="paragraph" w:customStyle="1" w:styleId="xl230">
    <w:name w:val="xl230"/>
    <w:basedOn w:val="a"/>
    <w:rsid w:val="009F3839"/>
    <w:pPr>
      <w:pBdr>
        <w:top w:val="single" w:sz="8" w:space="0" w:color="auto"/>
        <w:left w:val="single" w:sz="8" w:space="0" w:color="000000"/>
        <w:right w:val="single" w:sz="8" w:space="0" w:color="auto"/>
      </w:pBdr>
      <w:spacing w:before="100" w:beforeAutospacing="1" w:after="100" w:afterAutospacing="1"/>
      <w:jc w:val="center"/>
      <w:textAlignment w:val="center"/>
    </w:pPr>
    <w:rPr>
      <w:b/>
      <w:bCs/>
      <w:sz w:val="18"/>
      <w:szCs w:val="18"/>
    </w:rPr>
  </w:style>
  <w:style w:type="paragraph" w:customStyle="1" w:styleId="xl231">
    <w:name w:val="xl231"/>
    <w:basedOn w:val="a"/>
    <w:rsid w:val="009F3839"/>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32">
    <w:name w:val="xl232"/>
    <w:basedOn w:val="a"/>
    <w:rsid w:val="009F383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33">
    <w:name w:val="xl233"/>
    <w:basedOn w:val="a"/>
    <w:rsid w:val="009F3839"/>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34">
    <w:name w:val="xl234"/>
    <w:basedOn w:val="a"/>
    <w:rsid w:val="009F3839"/>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35">
    <w:name w:val="xl235"/>
    <w:basedOn w:val="a"/>
    <w:rsid w:val="009F3839"/>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36">
    <w:name w:val="xl236"/>
    <w:basedOn w:val="a"/>
    <w:rsid w:val="009F3839"/>
    <w:pPr>
      <w:pBdr>
        <w:top w:val="single" w:sz="8" w:space="0" w:color="auto"/>
        <w:left w:val="single" w:sz="8" w:space="0" w:color="auto"/>
        <w:right w:val="single" w:sz="4" w:space="0" w:color="auto"/>
      </w:pBdr>
      <w:spacing w:before="100" w:beforeAutospacing="1" w:after="100" w:afterAutospacing="1"/>
      <w:jc w:val="center"/>
    </w:pPr>
    <w:rPr>
      <w:sz w:val="20"/>
      <w:szCs w:val="20"/>
    </w:rPr>
  </w:style>
  <w:style w:type="paragraph" w:customStyle="1" w:styleId="xl237">
    <w:name w:val="xl237"/>
    <w:basedOn w:val="a"/>
    <w:rsid w:val="009F3839"/>
    <w:pPr>
      <w:pBdr>
        <w:left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238">
    <w:name w:val="xl238"/>
    <w:basedOn w:val="a"/>
    <w:rsid w:val="009F383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39">
    <w:name w:val="xl239"/>
    <w:basedOn w:val="a"/>
    <w:rsid w:val="009F3839"/>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0">
    <w:name w:val="xl240"/>
    <w:basedOn w:val="a"/>
    <w:rsid w:val="009F3839"/>
    <w:pPr>
      <w:pBdr>
        <w:top w:val="single" w:sz="8" w:space="0" w:color="000000"/>
        <w:left w:val="single" w:sz="8" w:space="0" w:color="auto"/>
        <w:right w:val="single" w:sz="4" w:space="0" w:color="000000"/>
      </w:pBdr>
      <w:spacing w:before="100" w:beforeAutospacing="1" w:after="100" w:afterAutospacing="1"/>
      <w:jc w:val="center"/>
      <w:textAlignment w:val="center"/>
    </w:pPr>
    <w:rPr>
      <w:b/>
      <w:bCs/>
      <w:sz w:val="20"/>
      <w:szCs w:val="20"/>
    </w:rPr>
  </w:style>
  <w:style w:type="paragraph" w:customStyle="1" w:styleId="xl241">
    <w:name w:val="xl241"/>
    <w:basedOn w:val="a"/>
    <w:rsid w:val="009F3839"/>
    <w:pPr>
      <w:pBdr>
        <w:left w:val="single" w:sz="8" w:space="0" w:color="auto"/>
        <w:right w:val="single" w:sz="4" w:space="0" w:color="000000"/>
      </w:pBdr>
      <w:spacing w:before="100" w:beforeAutospacing="1" w:after="100" w:afterAutospacing="1"/>
      <w:jc w:val="center"/>
      <w:textAlignment w:val="center"/>
    </w:pPr>
    <w:rPr>
      <w:b/>
      <w:bCs/>
      <w:sz w:val="20"/>
      <w:szCs w:val="20"/>
    </w:rPr>
  </w:style>
  <w:style w:type="paragraph" w:customStyle="1" w:styleId="xl242">
    <w:name w:val="xl242"/>
    <w:basedOn w:val="a"/>
    <w:rsid w:val="009F3839"/>
    <w:pPr>
      <w:pBdr>
        <w:top w:val="single" w:sz="8" w:space="0" w:color="000000"/>
        <w:left w:val="single" w:sz="4" w:space="0" w:color="000000"/>
        <w:right w:val="single" w:sz="8" w:space="0" w:color="000000"/>
      </w:pBdr>
      <w:spacing w:before="100" w:beforeAutospacing="1" w:after="100" w:afterAutospacing="1"/>
      <w:jc w:val="center"/>
      <w:textAlignment w:val="center"/>
    </w:pPr>
    <w:rPr>
      <w:b/>
      <w:bCs/>
      <w:sz w:val="16"/>
      <w:szCs w:val="16"/>
    </w:rPr>
  </w:style>
  <w:style w:type="paragraph" w:customStyle="1" w:styleId="xl243">
    <w:name w:val="xl243"/>
    <w:basedOn w:val="a"/>
    <w:rsid w:val="009F3839"/>
    <w:pPr>
      <w:pBdr>
        <w:left w:val="single" w:sz="4" w:space="0" w:color="000000"/>
        <w:right w:val="single" w:sz="8" w:space="0" w:color="000000"/>
      </w:pBdr>
      <w:spacing w:before="100" w:beforeAutospacing="1" w:after="100" w:afterAutospacing="1"/>
      <w:jc w:val="center"/>
      <w:textAlignment w:val="center"/>
    </w:pPr>
    <w:rPr>
      <w:b/>
      <w:bCs/>
      <w:sz w:val="16"/>
      <w:szCs w:val="16"/>
    </w:rPr>
  </w:style>
  <w:style w:type="paragraph" w:customStyle="1" w:styleId="xl244">
    <w:name w:val="xl244"/>
    <w:basedOn w:val="a"/>
    <w:rsid w:val="009F3839"/>
    <w:pPr>
      <w:pBdr>
        <w:top w:val="single" w:sz="8" w:space="0" w:color="000000"/>
        <w:left w:val="single" w:sz="8"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245">
    <w:name w:val="xl245"/>
    <w:basedOn w:val="a"/>
    <w:rsid w:val="009F3839"/>
    <w:pPr>
      <w:pBdr>
        <w:left w:val="single" w:sz="8"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246">
    <w:name w:val="xl246"/>
    <w:basedOn w:val="a"/>
    <w:rsid w:val="009F3839"/>
    <w:pPr>
      <w:pBdr>
        <w:top w:val="single" w:sz="8"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247">
    <w:name w:val="xl247"/>
    <w:basedOn w:val="a"/>
    <w:rsid w:val="009F3839"/>
    <w:pPr>
      <w:pBdr>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248">
    <w:name w:val="xl248"/>
    <w:basedOn w:val="a"/>
    <w:rsid w:val="009F3839"/>
    <w:pPr>
      <w:pBdr>
        <w:top w:val="single" w:sz="8" w:space="0" w:color="000000"/>
        <w:left w:val="single" w:sz="4" w:space="0" w:color="000000"/>
        <w:right w:val="single" w:sz="8" w:space="0" w:color="auto"/>
      </w:pBdr>
      <w:spacing w:before="100" w:beforeAutospacing="1" w:after="100" w:afterAutospacing="1"/>
      <w:jc w:val="center"/>
      <w:textAlignment w:val="center"/>
    </w:pPr>
    <w:rPr>
      <w:b/>
      <w:bCs/>
      <w:sz w:val="16"/>
      <w:szCs w:val="16"/>
    </w:rPr>
  </w:style>
  <w:style w:type="paragraph" w:customStyle="1" w:styleId="xl249">
    <w:name w:val="xl249"/>
    <w:basedOn w:val="a"/>
    <w:rsid w:val="009F3839"/>
    <w:pPr>
      <w:pBdr>
        <w:left w:val="single" w:sz="4" w:space="0" w:color="000000"/>
        <w:right w:val="single" w:sz="8" w:space="0" w:color="auto"/>
      </w:pBdr>
      <w:spacing w:before="100" w:beforeAutospacing="1" w:after="100" w:afterAutospacing="1"/>
      <w:jc w:val="center"/>
      <w:textAlignment w:val="center"/>
    </w:pPr>
    <w:rPr>
      <w:b/>
      <w:bCs/>
      <w:sz w:val="16"/>
      <w:szCs w:val="16"/>
    </w:rPr>
  </w:style>
  <w:style w:type="paragraph" w:customStyle="1" w:styleId="xl250">
    <w:name w:val="xl250"/>
    <w:basedOn w:val="a"/>
    <w:rsid w:val="009F3839"/>
    <w:pPr>
      <w:pBdr>
        <w:top w:val="single" w:sz="8" w:space="0" w:color="auto"/>
        <w:bottom w:val="single" w:sz="8" w:space="0" w:color="000000"/>
      </w:pBdr>
      <w:spacing w:before="100" w:beforeAutospacing="1" w:after="100" w:afterAutospacing="1"/>
      <w:jc w:val="center"/>
      <w:textAlignment w:val="center"/>
    </w:pPr>
    <w:rPr>
      <w:b/>
      <w:bCs/>
      <w:sz w:val="20"/>
      <w:szCs w:val="20"/>
    </w:rPr>
  </w:style>
  <w:style w:type="paragraph" w:customStyle="1" w:styleId="xl251">
    <w:name w:val="xl251"/>
    <w:basedOn w:val="a"/>
    <w:rsid w:val="009F3839"/>
    <w:pPr>
      <w:pBdr>
        <w:top w:val="single" w:sz="8" w:space="0" w:color="auto"/>
        <w:bottom w:val="single" w:sz="8" w:space="0" w:color="000000"/>
        <w:right w:val="single" w:sz="8" w:space="0" w:color="auto"/>
      </w:pBdr>
      <w:spacing w:before="100" w:beforeAutospacing="1" w:after="100" w:afterAutospacing="1"/>
      <w:jc w:val="center"/>
      <w:textAlignment w:val="center"/>
    </w:pPr>
    <w:rPr>
      <w:b/>
      <w:bCs/>
      <w:sz w:val="20"/>
      <w:szCs w:val="20"/>
    </w:rPr>
  </w:style>
  <w:style w:type="paragraph" w:customStyle="1" w:styleId="xl252">
    <w:name w:val="xl252"/>
    <w:basedOn w:val="a"/>
    <w:rsid w:val="009F3839"/>
    <w:pPr>
      <w:pBdr>
        <w:top w:val="single" w:sz="8" w:space="0" w:color="auto"/>
        <w:left w:val="single" w:sz="4" w:space="0" w:color="auto"/>
        <w:right w:val="single" w:sz="8" w:space="0" w:color="auto"/>
      </w:pBdr>
      <w:spacing w:before="100" w:beforeAutospacing="1" w:after="100" w:afterAutospacing="1"/>
      <w:jc w:val="center"/>
    </w:pPr>
  </w:style>
  <w:style w:type="paragraph" w:customStyle="1" w:styleId="xl253">
    <w:name w:val="xl253"/>
    <w:basedOn w:val="a"/>
    <w:rsid w:val="009F3839"/>
    <w:pPr>
      <w:pBdr>
        <w:left w:val="single" w:sz="4" w:space="0" w:color="auto"/>
        <w:bottom w:val="single" w:sz="8" w:space="0" w:color="auto"/>
        <w:right w:val="single" w:sz="8" w:space="0" w:color="auto"/>
      </w:pBdr>
      <w:spacing w:before="100" w:beforeAutospacing="1" w:after="100" w:afterAutospacing="1"/>
      <w:jc w:val="center"/>
    </w:pPr>
  </w:style>
  <w:style w:type="paragraph" w:customStyle="1" w:styleId="xl254">
    <w:name w:val="xl254"/>
    <w:basedOn w:val="a"/>
    <w:rsid w:val="009F383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
    <w:rsid w:val="009F3839"/>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56">
    <w:name w:val="xl256"/>
    <w:basedOn w:val="a"/>
    <w:rsid w:val="009F3839"/>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57">
    <w:name w:val="xl257"/>
    <w:basedOn w:val="a"/>
    <w:rsid w:val="009F3839"/>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58">
    <w:name w:val="xl258"/>
    <w:basedOn w:val="a"/>
    <w:rsid w:val="009F3839"/>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259">
    <w:name w:val="xl259"/>
    <w:basedOn w:val="a"/>
    <w:rsid w:val="009F3839"/>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
    <w:rsid w:val="009F3839"/>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61">
    <w:name w:val="xl261"/>
    <w:basedOn w:val="a"/>
    <w:rsid w:val="009F3839"/>
    <w:pPr>
      <w:pBdr>
        <w:top w:val="single" w:sz="8" w:space="0" w:color="auto"/>
        <w:left w:val="single" w:sz="8" w:space="0" w:color="000000"/>
      </w:pBdr>
      <w:spacing w:before="100" w:beforeAutospacing="1" w:after="100" w:afterAutospacing="1"/>
      <w:jc w:val="center"/>
      <w:textAlignment w:val="center"/>
    </w:pPr>
    <w:rPr>
      <w:b/>
      <w:bCs/>
      <w:sz w:val="20"/>
      <w:szCs w:val="20"/>
    </w:rPr>
  </w:style>
  <w:style w:type="paragraph" w:customStyle="1" w:styleId="xl262">
    <w:name w:val="xl262"/>
    <w:basedOn w:val="a"/>
    <w:rsid w:val="009F3839"/>
    <w:pPr>
      <w:pBdr>
        <w:top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263">
    <w:name w:val="xl263"/>
    <w:basedOn w:val="a"/>
    <w:rsid w:val="009F3839"/>
    <w:pPr>
      <w:pBdr>
        <w:top w:val="single" w:sz="8" w:space="0" w:color="auto"/>
      </w:pBdr>
      <w:spacing w:before="100" w:beforeAutospacing="1" w:after="100" w:afterAutospacing="1"/>
      <w:jc w:val="center"/>
      <w:textAlignment w:val="center"/>
    </w:pPr>
    <w:rPr>
      <w:b/>
      <w:bCs/>
      <w:sz w:val="20"/>
      <w:szCs w:val="20"/>
    </w:rPr>
  </w:style>
  <w:style w:type="paragraph" w:customStyle="1" w:styleId="xl264">
    <w:name w:val="xl264"/>
    <w:basedOn w:val="a"/>
    <w:rsid w:val="009F3839"/>
    <w:pPr>
      <w:pBdr>
        <w:top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265">
    <w:name w:val="xl265"/>
    <w:basedOn w:val="a"/>
    <w:rsid w:val="009F383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6">
    <w:name w:val="xl266"/>
    <w:basedOn w:val="a"/>
    <w:rsid w:val="009F383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7">
    <w:name w:val="xl267"/>
    <w:basedOn w:val="a"/>
    <w:rsid w:val="009F383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68">
    <w:name w:val="xl268"/>
    <w:basedOn w:val="a"/>
    <w:rsid w:val="009F383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69">
    <w:name w:val="xl269"/>
    <w:basedOn w:val="a"/>
    <w:rsid w:val="009F383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270">
    <w:name w:val="xl270"/>
    <w:basedOn w:val="a"/>
    <w:rsid w:val="009F383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271">
    <w:name w:val="xl271"/>
    <w:basedOn w:val="a"/>
    <w:rsid w:val="009F383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272">
    <w:name w:val="xl272"/>
    <w:basedOn w:val="a"/>
    <w:rsid w:val="009F383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73">
    <w:name w:val="xl273"/>
    <w:basedOn w:val="a"/>
    <w:rsid w:val="009F383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274">
    <w:name w:val="xl274"/>
    <w:basedOn w:val="a"/>
    <w:rsid w:val="009F3839"/>
    <w:pPr>
      <w:pBdr>
        <w:left w:val="single" w:sz="8" w:space="0" w:color="auto"/>
        <w:right w:val="single" w:sz="4" w:space="0" w:color="auto"/>
      </w:pBdr>
      <w:spacing w:before="100" w:beforeAutospacing="1" w:after="100" w:afterAutospacing="1"/>
      <w:jc w:val="center"/>
      <w:textAlignment w:val="center"/>
    </w:pPr>
  </w:style>
  <w:style w:type="paragraph" w:customStyle="1" w:styleId="xl275">
    <w:name w:val="xl275"/>
    <w:basedOn w:val="a"/>
    <w:rsid w:val="009F3839"/>
    <w:pPr>
      <w:pBdr>
        <w:left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
    <w:rsid w:val="009F3839"/>
    <w:pPr>
      <w:pBdr>
        <w:left w:val="single" w:sz="4" w:space="0" w:color="auto"/>
        <w:right w:val="single" w:sz="8" w:space="0" w:color="auto"/>
      </w:pBdr>
      <w:spacing w:before="100" w:beforeAutospacing="1" w:after="100" w:afterAutospacing="1"/>
      <w:jc w:val="center"/>
      <w:textAlignment w:val="center"/>
    </w:pPr>
  </w:style>
  <w:style w:type="paragraph" w:customStyle="1" w:styleId="xl277">
    <w:name w:val="xl277"/>
    <w:basedOn w:val="a"/>
    <w:rsid w:val="009F383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278">
    <w:name w:val="xl278"/>
    <w:basedOn w:val="a"/>
    <w:rsid w:val="009F383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279">
    <w:name w:val="xl279"/>
    <w:basedOn w:val="a"/>
    <w:rsid w:val="009F383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80">
    <w:name w:val="xl280"/>
    <w:basedOn w:val="a"/>
    <w:rsid w:val="009F383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281">
    <w:name w:val="xl281"/>
    <w:basedOn w:val="a"/>
    <w:rsid w:val="009F3839"/>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282">
    <w:name w:val="xl282"/>
    <w:basedOn w:val="a"/>
    <w:rsid w:val="009F383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3">
    <w:name w:val="xl283"/>
    <w:basedOn w:val="a"/>
    <w:rsid w:val="009F3839"/>
    <w:pPr>
      <w:pBdr>
        <w:left w:val="single" w:sz="4" w:space="0" w:color="auto"/>
        <w:bottom w:val="single" w:sz="4" w:space="0" w:color="auto"/>
      </w:pBdr>
      <w:spacing w:before="100" w:beforeAutospacing="1" w:after="100" w:afterAutospacing="1"/>
      <w:jc w:val="center"/>
      <w:textAlignment w:val="center"/>
    </w:pPr>
  </w:style>
  <w:style w:type="paragraph" w:customStyle="1" w:styleId="xl284">
    <w:name w:val="xl284"/>
    <w:basedOn w:val="a"/>
    <w:rsid w:val="009F3839"/>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85">
    <w:name w:val="xl285"/>
    <w:basedOn w:val="a"/>
    <w:rsid w:val="009F3839"/>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286">
    <w:name w:val="xl286"/>
    <w:basedOn w:val="a"/>
    <w:rsid w:val="009F383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7">
    <w:name w:val="xl287"/>
    <w:basedOn w:val="a"/>
    <w:rsid w:val="009F3839"/>
    <w:pPr>
      <w:pBdr>
        <w:left w:val="single" w:sz="8" w:space="0" w:color="auto"/>
        <w:bottom w:val="single" w:sz="4" w:space="0" w:color="auto"/>
      </w:pBdr>
      <w:spacing w:before="100" w:beforeAutospacing="1" w:after="100" w:afterAutospacing="1"/>
      <w:textAlignment w:val="top"/>
    </w:pPr>
  </w:style>
  <w:style w:type="paragraph" w:customStyle="1" w:styleId="xl288">
    <w:name w:val="xl288"/>
    <w:basedOn w:val="a"/>
    <w:rsid w:val="009F3839"/>
    <w:pPr>
      <w:pBdr>
        <w:bottom w:val="single" w:sz="4" w:space="0" w:color="auto"/>
        <w:right w:val="single" w:sz="4" w:space="0" w:color="auto"/>
      </w:pBdr>
      <w:spacing w:before="100" w:beforeAutospacing="1" w:after="100" w:afterAutospacing="1"/>
      <w:textAlignment w:val="top"/>
    </w:pPr>
  </w:style>
  <w:style w:type="paragraph" w:customStyle="1" w:styleId="xl289">
    <w:name w:val="xl289"/>
    <w:basedOn w:val="a"/>
    <w:rsid w:val="009F3839"/>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
    <w:rsid w:val="009F3839"/>
    <w:pPr>
      <w:pBdr>
        <w:top w:val="single" w:sz="8" w:space="0" w:color="auto"/>
        <w:left w:val="single" w:sz="8" w:space="0" w:color="auto"/>
        <w:right w:val="single" w:sz="8" w:space="0" w:color="000000"/>
      </w:pBdr>
      <w:spacing w:before="100" w:beforeAutospacing="1" w:after="100" w:afterAutospacing="1"/>
      <w:jc w:val="center"/>
      <w:textAlignment w:val="center"/>
    </w:pPr>
    <w:rPr>
      <w:b/>
      <w:bCs/>
      <w:sz w:val="18"/>
      <w:szCs w:val="18"/>
    </w:rPr>
  </w:style>
  <w:style w:type="character" w:customStyle="1" w:styleId="313">
    <w:name w:val="Основной текст 3 Знак1"/>
    <w:basedOn w:val="a0"/>
    <w:semiHidden/>
    <w:locked/>
    <w:rsid w:val="00747B34"/>
    <w:rPr>
      <w:rFonts w:cs="Times New Roman"/>
      <w:sz w:val="16"/>
      <w:szCs w:val="16"/>
    </w:rPr>
  </w:style>
  <w:style w:type="character" w:customStyle="1" w:styleId="spelle">
    <w:name w:val="spelle"/>
    <w:basedOn w:val="a0"/>
    <w:rsid w:val="000A36F9"/>
    <w:rPr>
      <w:rFonts w:cs="Times New Roman"/>
    </w:rPr>
  </w:style>
  <w:style w:type="character" w:customStyle="1" w:styleId="aff3">
    <w:name w:val="Абзац списка Знак"/>
    <w:aliases w:val="ПАРАГРАФ Знак,Абзац списка11 Знак"/>
    <w:basedOn w:val="a0"/>
    <w:link w:val="aff2"/>
    <w:uiPriority w:val="99"/>
    <w:locked/>
    <w:rsid w:val="00DE1A8F"/>
    <w:rPr>
      <w:rFonts w:ascii="Times New Roman" w:eastAsia="Times New Roman" w:hAnsi="Times New Roman"/>
      <w:sz w:val="24"/>
      <w:szCs w:val="24"/>
    </w:rPr>
  </w:style>
  <w:style w:type="character" w:customStyle="1" w:styleId="af">
    <w:name w:val="Обычный (веб) Знак"/>
    <w:aliases w:val="Обычный (Web)1 Знак,Обычный (веб)1 Знак,Обычный (веб)11 Знак,Обычный (Web) Знак"/>
    <w:link w:val="ae"/>
    <w:rsid w:val="00A94E3B"/>
    <w:rPr>
      <w:rFonts w:ascii="Times New Roman" w:eastAsia="Times New Roman" w:hAnsi="Times New Roman"/>
      <w:sz w:val="24"/>
      <w:szCs w:val="24"/>
    </w:rPr>
  </w:style>
  <w:style w:type="paragraph" w:customStyle="1" w:styleId="font9">
    <w:name w:val="font9"/>
    <w:basedOn w:val="a"/>
    <w:rsid w:val="00260E47"/>
    <w:pPr>
      <w:spacing w:before="100" w:beforeAutospacing="1" w:after="100" w:afterAutospacing="1"/>
    </w:pPr>
    <w:rPr>
      <w:b/>
      <w:bCs/>
      <w:sz w:val="22"/>
      <w:szCs w:val="22"/>
      <w:u w:val="single"/>
    </w:rPr>
  </w:style>
  <w:style w:type="paragraph" w:customStyle="1" w:styleId="font10">
    <w:name w:val="font10"/>
    <w:basedOn w:val="a"/>
    <w:rsid w:val="00260E47"/>
    <w:pPr>
      <w:spacing w:before="100" w:beforeAutospacing="1" w:after="100" w:afterAutospacing="1"/>
    </w:pPr>
    <w:rPr>
      <w:b/>
      <w:bCs/>
      <w:sz w:val="22"/>
      <w:szCs w:val="22"/>
    </w:rPr>
  </w:style>
  <w:style w:type="character" w:customStyle="1" w:styleId="42">
    <w:name w:val="Основной текст (4)_"/>
    <w:basedOn w:val="a0"/>
    <w:link w:val="43"/>
    <w:rsid w:val="00AE2EA3"/>
    <w:rPr>
      <w:rFonts w:ascii="Garamond" w:eastAsia="Garamond" w:hAnsi="Garamond" w:cs="Garamond"/>
      <w:sz w:val="12"/>
      <w:szCs w:val="12"/>
      <w:shd w:val="clear" w:color="auto" w:fill="FFFFFF"/>
    </w:rPr>
  </w:style>
  <w:style w:type="paragraph" w:customStyle="1" w:styleId="43">
    <w:name w:val="Основной текст (4)"/>
    <w:basedOn w:val="a"/>
    <w:link w:val="42"/>
    <w:rsid w:val="00AE2EA3"/>
    <w:pPr>
      <w:widowControl w:val="0"/>
      <w:shd w:val="clear" w:color="auto" w:fill="FFFFFF"/>
      <w:spacing w:line="0" w:lineRule="atLeast"/>
    </w:pPr>
    <w:rPr>
      <w:rFonts w:ascii="Garamond" w:eastAsia="Garamond" w:hAnsi="Garamond" w:cs="Garamond"/>
      <w:sz w:val="12"/>
      <w:szCs w:val="12"/>
    </w:rPr>
  </w:style>
  <w:style w:type="paragraph" w:customStyle="1" w:styleId="2f">
    <w:name w:val="Основной текст2"/>
    <w:basedOn w:val="a"/>
    <w:rsid w:val="00AE2EA3"/>
    <w:pPr>
      <w:shd w:val="clear" w:color="auto" w:fill="FFFFFF"/>
      <w:spacing w:after="60" w:line="0" w:lineRule="atLeast"/>
    </w:pPr>
    <w:rPr>
      <w:sz w:val="17"/>
      <w:szCs w:val="17"/>
    </w:rPr>
  </w:style>
  <w:style w:type="character" w:customStyle="1" w:styleId="ConsPlusNormal0">
    <w:name w:val="ConsPlusNormal Знак"/>
    <w:link w:val="ConsPlusNormal"/>
    <w:uiPriority w:val="99"/>
    <w:locked/>
    <w:rsid w:val="00E63283"/>
    <w:rPr>
      <w:rFonts w:ascii="Verdana" w:eastAsia="Times New Roman" w:hAnsi="Verdana" w:cs="Verdana"/>
      <w:sz w:val="16"/>
      <w:szCs w:val="16"/>
    </w:rPr>
  </w:style>
  <w:style w:type="paragraph" w:styleId="afffff0">
    <w:name w:val="Revision"/>
    <w:hidden/>
    <w:uiPriority w:val="99"/>
    <w:semiHidden/>
    <w:rsid w:val="003F2D04"/>
    <w:rPr>
      <w:rFonts w:ascii="Times New Roman" w:eastAsia="Times New Roman" w:hAnsi="Times New Roman"/>
      <w:sz w:val="24"/>
      <w:szCs w:val="24"/>
    </w:rPr>
  </w:style>
  <w:style w:type="table" w:customStyle="1" w:styleId="TableNormal">
    <w:name w:val="Table Normal"/>
    <w:uiPriority w:val="2"/>
    <w:semiHidden/>
    <w:unhideWhenUsed/>
    <w:qFormat/>
    <w:rsid w:val="00940D6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0D6F"/>
    <w:pPr>
      <w:widowControl w:val="0"/>
    </w:pPr>
    <w:rPr>
      <w:rFonts w:asciiTheme="minorHAnsi" w:eastAsiaTheme="minorHAnsi" w:hAnsiTheme="minorHAnsi" w:cstheme="minorBidi"/>
      <w:sz w:val="22"/>
      <w:szCs w:val="22"/>
      <w:lang w:val="en-US" w:eastAsia="en-US"/>
    </w:rPr>
  </w:style>
  <w:style w:type="character" w:customStyle="1" w:styleId="211pt">
    <w:name w:val="Основной текст (2) + 11 pt"/>
    <w:basedOn w:val="a0"/>
    <w:rsid w:val="00CA0C7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fff1">
    <w:name w:val="Основной текст_"/>
    <w:link w:val="62"/>
    <w:locked/>
    <w:rsid w:val="00754365"/>
    <w:rPr>
      <w:shd w:val="clear" w:color="auto" w:fill="FFFFFF"/>
    </w:rPr>
  </w:style>
  <w:style w:type="paragraph" w:customStyle="1" w:styleId="62">
    <w:name w:val="Основной текст6"/>
    <w:basedOn w:val="a"/>
    <w:link w:val="afffff1"/>
    <w:rsid w:val="00754365"/>
    <w:pPr>
      <w:widowControl w:val="0"/>
      <w:shd w:val="clear" w:color="auto" w:fill="FFFFFF"/>
      <w:spacing w:line="355" w:lineRule="exact"/>
      <w:ind w:hanging="700"/>
      <w:jc w:val="both"/>
    </w:pPr>
    <w:rPr>
      <w:rFonts w:ascii="Calibri" w:eastAsia="Calibri" w:hAnsi="Calibri"/>
      <w:sz w:val="20"/>
      <w:szCs w:val="20"/>
      <w:shd w:val="clear" w:color="auto" w:fill="FFFFFF"/>
    </w:rPr>
  </w:style>
  <w:style w:type="character" w:customStyle="1" w:styleId="affff7">
    <w:name w:val="Без интервала Знак"/>
    <w:basedOn w:val="a0"/>
    <w:link w:val="affff6"/>
    <w:rsid w:val="0061754F"/>
    <w:rPr>
      <w:rFonts w:eastAsia="Times New Roman" w:cs="Calibri"/>
      <w:sz w:val="22"/>
      <w:szCs w:val="22"/>
      <w:lang w:eastAsia="zh-CN"/>
    </w:rPr>
  </w:style>
  <w:style w:type="paragraph" w:customStyle="1" w:styleId="-">
    <w:name w:val="Таблица-текст"/>
    <w:basedOn w:val="a"/>
    <w:autoRedefine/>
    <w:qFormat/>
    <w:rsid w:val="00ED7BEF"/>
    <w:pPr>
      <w:suppressAutoHyphens/>
      <w:jc w:val="center"/>
    </w:pPr>
    <w:rPr>
      <w:b/>
      <w:color w:val="000000"/>
      <w:sz w:val="20"/>
      <w:szCs w:val="20"/>
      <w:lang w:eastAsia="ar-SA"/>
    </w:rPr>
  </w:style>
  <w:style w:type="paragraph" w:customStyle="1" w:styleId="msonormal0">
    <w:name w:val="msonormal"/>
    <w:basedOn w:val="a"/>
    <w:rsid w:val="00F21B43"/>
    <w:pPr>
      <w:spacing w:before="100" w:beforeAutospacing="1" w:after="100" w:afterAutospacing="1"/>
    </w:pPr>
  </w:style>
  <w:style w:type="character" w:customStyle="1" w:styleId="3a">
    <w:name w:val="Основной текст (3)"/>
    <w:basedOn w:val="a0"/>
    <w:rsid w:val="0080216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table" w:customStyle="1" w:styleId="TableGrid">
    <w:name w:val="TableGrid"/>
    <w:rsid w:val="0062433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itation">
    <w:name w:val="citation"/>
    <w:basedOn w:val="a0"/>
    <w:rsid w:val="009D6F4F"/>
  </w:style>
  <w:style w:type="paragraph" w:customStyle="1" w:styleId="3b">
    <w:name w:val="Основной текст3"/>
    <w:basedOn w:val="a"/>
    <w:uiPriority w:val="99"/>
    <w:rsid w:val="00CF0960"/>
    <w:pPr>
      <w:widowControl w:val="0"/>
      <w:shd w:val="clear" w:color="auto" w:fill="FFFFFF"/>
      <w:spacing w:before="600" w:after="480" w:line="312" w:lineRule="exact"/>
      <w:jc w:val="both"/>
    </w:pPr>
    <w:rPr>
      <w:rFonts w:eastAsia="Calibri"/>
      <w:noProof/>
      <w:sz w:val="25"/>
      <w:szCs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886">
      <w:bodyDiv w:val="1"/>
      <w:marLeft w:val="0"/>
      <w:marRight w:val="0"/>
      <w:marTop w:val="0"/>
      <w:marBottom w:val="0"/>
      <w:divBdr>
        <w:top w:val="none" w:sz="0" w:space="0" w:color="auto"/>
        <w:left w:val="none" w:sz="0" w:space="0" w:color="auto"/>
        <w:bottom w:val="none" w:sz="0" w:space="0" w:color="auto"/>
        <w:right w:val="none" w:sz="0" w:space="0" w:color="auto"/>
      </w:divBdr>
    </w:div>
    <w:div w:id="5838390">
      <w:bodyDiv w:val="1"/>
      <w:marLeft w:val="0"/>
      <w:marRight w:val="0"/>
      <w:marTop w:val="0"/>
      <w:marBottom w:val="0"/>
      <w:divBdr>
        <w:top w:val="none" w:sz="0" w:space="0" w:color="auto"/>
        <w:left w:val="none" w:sz="0" w:space="0" w:color="auto"/>
        <w:bottom w:val="none" w:sz="0" w:space="0" w:color="auto"/>
        <w:right w:val="none" w:sz="0" w:space="0" w:color="auto"/>
      </w:divBdr>
    </w:div>
    <w:div w:id="12921479">
      <w:bodyDiv w:val="1"/>
      <w:marLeft w:val="0"/>
      <w:marRight w:val="0"/>
      <w:marTop w:val="0"/>
      <w:marBottom w:val="0"/>
      <w:divBdr>
        <w:top w:val="none" w:sz="0" w:space="0" w:color="auto"/>
        <w:left w:val="none" w:sz="0" w:space="0" w:color="auto"/>
        <w:bottom w:val="none" w:sz="0" w:space="0" w:color="auto"/>
        <w:right w:val="none" w:sz="0" w:space="0" w:color="auto"/>
      </w:divBdr>
    </w:div>
    <w:div w:id="15623676">
      <w:bodyDiv w:val="1"/>
      <w:marLeft w:val="0"/>
      <w:marRight w:val="0"/>
      <w:marTop w:val="0"/>
      <w:marBottom w:val="0"/>
      <w:divBdr>
        <w:top w:val="none" w:sz="0" w:space="0" w:color="auto"/>
        <w:left w:val="none" w:sz="0" w:space="0" w:color="auto"/>
        <w:bottom w:val="none" w:sz="0" w:space="0" w:color="auto"/>
        <w:right w:val="none" w:sz="0" w:space="0" w:color="auto"/>
      </w:divBdr>
    </w:div>
    <w:div w:id="24403365">
      <w:bodyDiv w:val="1"/>
      <w:marLeft w:val="0"/>
      <w:marRight w:val="0"/>
      <w:marTop w:val="0"/>
      <w:marBottom w:val="0"/>
      <w:divBdr>
        <w:top w:val="none" w:sz="0" w:space="0" w:color="auto"/>
        <w:left w:val="none" w:sz="0" w:space="0" w:color="auto"/>
        <w:bottom w:val="none" w:sz="0" w:space="0" w:color="auto"/>
        <w:right w:val="none" w:sz="0" w:space="0" w:color="auto"/>
      </w:divBdr>
    </w:div>
    <w:div w:id="25255263">
      <w:bodyDiv w:val="1"/>
      <w:marLeft w:val="0"/>
      <w:marRight w:val="0"/>
      <w:marTop w:val="0"/>
      <w:marBottom w:val="0"/>
      <w:divBdr>
        <w:top w:val="none" w:sz="0" w:space="0" w:color="auto"/>
        <w:left w:val="none" w:sz="0" w:space="0" w:color="auto"/>
        <w:bottom w:val="none" w:sz="0" w:space="0" w:color="auto"/>
        <w:right w:val="none" w:sz="0" w:space="0" w:color="auto"/>
      </w:divBdr>
    </w:div>
    <w:div w:id="41447738">
      <w:bodyDiv w:val="1"/>
      <w:marLeft w:val="0"/>
      <w:marRight w:val="0"/>
      <w:marTop w:val="0"/>
      <w:marBottom w:val="0"/>
      <w:divBdr>
        <w:top w:val="none" w:sz="0" w:space="0" w:color="auto"/>
        <w:left w:val="none" w:sz="0" w:space="0" w:color="auto"/>
        <w:bottom w:val="none" w:sz="0" w:space="0" w:color="auto"/>
        <w:right w:val="none" w:sz="0" w:space="0" w:color="auto"/>
      </w:divBdr>
    </w:div>
    <w:div w:id="44574098">
      <w:bodyDiv w:val="1"/>
      <w:marLeft w:val="0"/>
      <w:marRight w:val="0"/>
      <w:marTop w:val="0"/>
      <w:marBottom w:val="0"/>
      <w:divBdr>
        <w:top w:val="none" w:sz="0" w:space="0" w:color="auto"/>
        <w:left w:val="none" w:sz="0" w:space="0" w:color="auto"/>
        <w:bottom w:val="none" w:sz="0" w:space="0" w:color="auto"/>
        <w:right w:val="none" w:sz="0" w:space="0" w:color="auto"/>
      </w:divBdr>
    </w:div>
    <w:div w:id="49424575">
      <w:bodyDiv w:val="1"/>
      <w:marLeft w:val="0"/>
      <w:marRight w:val="0"/>
      <w:marTop w:val="0"/>
      <w:marBottom w:val="0"/>
      <w:divBdr>
        <w:top w:val="none" w:sz="0" w:space="0" w:color="auto"/>
        <w:left w:val="none" w:sz="0" w:space="0" w:color="auto"/>
        <w:bottom w:val="none" w:sz="0" w:space="0" w:color="auto"/>
        <w:right w:val="none" w:sz="0" w:space="0" w:color="auto"/>
      </w:divBdr>
    </w:div>
    <w:div w:id="52850806">
      <w:bodyDiv w:val="1"/>
      <w:marLeft w:val="0"/>
      <w:marRight w:val="0"/>
      <w:marTop w:val="0"/>
      <w:marBottom w:val="0"/>
      <w:divBdr>
        <w:top w:val="none" w:sz="0" w:space="0" w:color="auto"/>
        <w:left w:val="none" w:sz="0" w:space="0" w:color="auto"/>
        <w:bottom w:val="none" w:sz="0" w:space="0" w:color="auto"/>
        <w:right w:val="none" w:sz="0" w:space="0" w:color="auto"/>
      </w:divBdr>
    </w:div>
    <w:div w:id="68231150">
      <w:bodyDiv w:val="1"/>
      <w:marLeft w:val="0"/>
      <w:marRight w:val="0"/>
      <w:marTop w:val="0"/>
      <w:marBottom w:val="0"/>
      <w:divBdr>
        <w:top w:val="none" w:sz="0" w:space="0" w:color="auto"/>
        <w:left w:val="none" w:sz="0" w:space="0" w:color="auto"/>
        <w:bottom w:val="none" w:sz="0" w:space="0" w:color="auto"/>
        <w:right w:val="none" w:sz="0" w:space="0" w:color="auto"/>
      </w:divBdr>
    </w:div>
    <w:div w:id="76874014">
      <w:bodyDiv w:val="1"/>
      <w:marLeft w:val="0"/>
      <w:marRight w:val="0"/>
      <w:marTop w:val="0"/>
      <w:marBottom w:val="0"/>
      <w:divBdr>
        <w:top w:val="none" w:sz="0" w:space="0" w:color="auto"/>
        <w:left w:val="none" w:sz="0" w:space="0" w:color="auto"/>
        <w:bottom w:val="none" w:sz="0" w:space="0" w:color="auto"/>
        <w:right w:val="none" w:sz="0" w:space="0" w:color="auto"/>
      </w:divBdr>
    </w:div>
    <w:div w:id="77213610">
      <w:bodyDiv w:val="1"/>
      <w:marLeft w:val="0"/>
      <w:marRight w:val="0"/>
      <w:marTop w:val="0"/>
      <w:marBottom w:val="0"/>
      <w:divBdr>
        <w:top w:val="none" w:sz="0" w:space="0" w:color="auto"/>
        <w:left w:val="none" w:sz="0" w:space="0" w:color="auto"/>
        <w:bottom w:val="none" w:sz="0" w:space="0" w:color="auto"/>
        <w:right w:val="none" w:sz="0" w:space="0" w:color="auto"/>
      </w:divBdr>
    </w:div>
    <w:div w:id="77681960">
      <w:bodyDiv w:val="1"/>
      <w:marLeft w:val="0"/>
      <w:marRight w:val="0"/>
      <w:marTop w:val="0"/>
      <w:marBottom w:val="0"/>
      <w:divBdr>
        <w:top w:val="none" w:sz="0" w:space="0" w:color="auto"/>
        <w:left w:val="none" w:sz="0" w:space="0" w:color="auto"/>
        <w:bottom w:val="none" w:sz="0" w:space="0" w:color="auto"/>
        <w:right w:val="none" w:sz="0" w:space="0" w:color="auto"/>
      </w:divBdr>
    </w:div>
    <w:div w:id="89200325">
      <w:bodyDiv w:val="1"/>
      <w:marLeft w:val="0"/>
      <w:marRight w:val="0"/>
      <w:marTop w:val="0"/>
      <w:marBottom w:val="0"/>
      <w:divBdr>
        <w:top w:val="none" w:sz="0" w:space="0" w:color="auto"/>
        <w:left w:val="none" w:sz="0" w:space="0" w:color="auto"/>
        <w:bottom w:val="none" w:sz="0" w:space="0" w:color="auto"/>
        <w:right w:val="none" w:sz="0" w:space="0" w:color="auto"/>
      </w:divBdr>
    </w:div>
    <w:div w:id="93598145">
      <w:bodyDiv w:val="1"/>
      <w:marLeft w:val="0"/>
      <w:marRight w:val="0"/>
      <w:marTop w:val="0"/>
      <w:marBottom w:val="0"/>
      <w:divBdr>
        <w:top w:val="none" w:sz="0" w:space="0" w:color="auto"/>
        <w:left w:val="none" w:sz="0" w:space="0" w:color="auto"/>
        <w:bottom w:val="none" w:sz="0" w:space="0" w:color="auto"/>
        <w:right w:val="none" w:sz="0" w:space="0" w:color="auto"/>
      </w:divBdr>
    </w:div>
    <w:div w:id="94709798">
      <w:bodyDiv w:val="1"/>
      <w:marLeft w:val="0"/>
      <w:marRight w:val="0"/>
      <w:marTop w:val="0"/>
      <w:marBottom w:val="0"/>
      <w:divBdr>
        <w:top w:val="none" w:sz="0" w:space="0" w:color="auto"/>
        <w:left w:val="none" w:sz="0" w:space="0" w:color="auto"/>
        <w:bottom w:val="none" w:sz="0" w:space="0" w:color="auto"/>
        <w:right w:val="none" w:sz="0" w:space="0" w:color="auto"/>
      </w:divBdr>
    </w:div>
    <w:div w:id="101074239">
      <w:bodyDiv w:val="1"/>
      <w:marLeft w:val="0"/>
      <w:marRight w:val="0"/>
      <w:marTop w:val="0"/>
      <w:marBottom w:val="0"/>
      <w:divBdr>
        <w:top w:val="none" w:sz="0" w:space="0" w:color="auto"/>
        <w:left w:val="none" w:sz="0" w:space="0" w:color="auto"/>
        <w:bottom w:val="none" w:sz="0" w:space="0" w:color="auto"/>
        <w:right w:val="none" w:sz="0" w:space="0" w:color="auto"/>
      </w:divBdr>
    </w:div>
    <w:div w:id="103237534">
      <w:bodyDiv w:val="1"/>
      <w:marLeft w:val="0"/>
      <w:marRight w:val="0"/>
      <w:marTop w:val="0"/>
      <w:marBottom w:val="0"/>
      <w:divBdr>
        <w:top w:val="none" w:sz="0" w:space="0" w:color="auto"/>
        <w:left w:val="none" w:sz="0" w:space="0" w:color="auto"/>
        <w:bottom w:val="none" w:sz="0" w:space="0" w:color="auto"/>
        <w:right w:val="none" w:sz="0" w:space="0" w:color="auto"/>
      </w:divBdr>
    </w:div>
    <w:div w:id="116220408">
      <w:bodyDiv w:val="1"/>
      <w:marLeft w:val="0"/>
      <w:marRight w:val="0"/>
      <w:marTop w:val="0"/>
      <w:marBottom w:val="0"/>
      <w:divBdr>
        <w:top w:val="none" w:sz="0" w:space="0" w:color="auto"/>
        <w:left w:val="none" w:sz="0" w:space="0" w:color="auto"/>
        <w:bottom w:val="none" w:sz="0" w:space="0" w:color="auto"/>
        <w:right w:val="none" w:sz="0" w:space="0" w:color="auto"/>
      </w:divBdr>
    </w:div>
    <w:div w:id="118378040">
      <w:bodyDiv w:val="1"/>
      <w:marLeft w:val="0"/>
      <w:marRight w:val="0"/>
      <w:marTop w:val="0"/>
      <w:marBottom w:val="0"/>
      <w:divBdr>
        <w:top w:val="none" w:sz="0" w:space="0" w:color="auto"/>
        <w:left w:val="none" w:sz="0" w:space="0" w:color="auto"/>
        <w:bottom w:val="none" w:sz="0" w:space="0" w:color="auto"/>
        <w:right w:val="none" w:sz="0" w:space="0" w:color="auto"/>
      </w:divBdr>
    </w:div>
    <w:div w:id="121964664">
      <w:bodyDiv w:val="1"/>
      <w:marLeft w:val="0"/>
      <w:marRight w:val="0"/>
      <w:marTop w:val="0"/>
      <w:marBottom w:val="0"/>
      <w:divBdr>
        <w:top w:val="none" w:sz="0" w:space="0" w:color="auto"/>
        <w:left w:val="none" w:sz="0" w:space="0" w:color="auto"/>
        <w:bottom w:val="none" w:sz="0" w:space="0" w:color="auto"/>
        <w:right w:val="none" w:sz="0" w:space="0" w:color="auto"/>
      </w:divBdr>
    </w:div>
    <w:div w:id="126247703">
      <w:bodyDiv w:val="1"/>
      <w:marLeft w:val="0"/>
      <w:marRight w:val="0"/>
      <w:marTop w:val="0"/>
      <w:marBottom w:val="0"/>
      <w:divBdr>
        <w:top w:val="none" w:sz="0" w:space="0" w:color="auto"/>
        <w:left w:val="none" w:sz="0" w:space="0" w:color="auto"/>
        <w:bottom w:val="none" w:sz="0" w:space="0" w:color="auto"/>
        <w:right w:val="none" w:sz="0" w:space="0" w:color="auto"/>
      </w:divBdr>
    </w:div>
    <w:div w:id="130443581">
      <w:bodyDiv w:val="1"/>
      <w:marLeft w:val="0"/>
      <w:marRight w:val="0"/>
      <w:marTop w:val="0"/>
      <w:marBottom w:val="0"/>
      <w:divBdr>
        <w:top w:val="none" w:sz="0" w:space="0" w:color="auto"/>
        <w:left w:val="none" w:sz="0" w:space="0" w:color="auto"/>
        <w:bottom w:val="none" w:sz="0" w:space="0" w:color="auto"/>
        <w:right w:val="none" w:sz="0" w:space="0" w:color="auto"/>
      </w:divBdr>
    </w:div>
    <w:div w:id="152651774">
      <w:bodyDiv w:val="1"/>
      <w:marLeft w:val="0"/>
      <w:marRight w:val="0"/>
      <w:marTop w:val="0"/>
      <w:marBottom w:val="0"/>
      <w:divBdr>
        <w:top w:val="none" w:sz="0" w:space="0" w:color="auto"/>
        <w:left w:val="none" w:sz="0" w:space="0" w:color="auto"/>
        <w:bottom w:val="none" w:sz="0" w:space="0" w:color="auto"/>
        <w:right w:val="none" w:sz="0" w:space="0" w:color="auto"/>
      </w:divBdr>
    </w:div>
    <w:div w:id="155607787">
      <w:bodyDiv w:val="1"/>
      <w:marLeft w:val="0"/>
      <w:marRight w:val="0"/>
      <w:marTop w:val="0"/>
      <w:marBottom w:val="0"/>
      <w:divBdr>
        <w:top w:val="none" w:sz="0" w:space="0" w:color="auto"/>
        <w:left w:val="none" w:sz="0" w:space="0" w:color="auto"/>
        <w:bottom w:val="none" w:sz="0" w:space="0" w:color="auto"/>
        <w:right w:val="none" w:sz="0" w:space="0" w:color="auto"/>
      </w:divBdr>
    </w:div>
    <w:div w:id="163478602">
      <w:bodyDiv w:val="1"/>
      <w:marLeft w:val="0"/>
      <w:marRight w:val="0"/>
      <w:marTop w:val="0"/>
      <w:marBottom w:val="0"/>
      <w:divBdr>
        <w:top w:val="none" w:sz="0" w:space="0" w:color="auto"/>
        <w:left w:val="none" w:sz="0" w:space="0" w:color="auto"/>
        <w:bottom w:val="none" w:sz="0" w:space="0" w:color="auto"/>
        <w:right w:val="none" w:sz="0" w:space="0" w:color="auto"/>
      </w:divBdr>
    </w:div>
    <w:div w:id="169561681">
      <w:bodyDiv w:val="1"/>
      <w:marLeft w:val="0"/>
      <w:marRight w:val="0"/>
      <w:marTop w:val="0"/>
      <w:marBottom w:val="0"/>
      <w:divBdr>
        <w:top w:val="none" w:sz="0" w:space="0" w:color="auto"/>
        <w:left w:val="none" w:sz="0" w:space="0" w:color="auto"/>
        <w:bottom w:val="none" w:sz="0" w:space="0" w:color="auto"/>
        <w:right w:val="none" w:sz="0" w:space="0" w:color="auto"/>
      </w:divBdr>
    </w:div>
    <w:div w:id="171535712">
      <w:bodyDiv w:val="1"/>
      <w:marLeft w:val="0"/>
      <w:marRight w:val="0"/>
      <w:marTop w:val="0"/>
      <w:marBottom w:val="0"/>
      <w:divBdr>
        <w:top w:val="none" w:sz="0" w:space="0" w:color="auto"/>
        <w:left w:val="none" w:sz="0" w:space="0" w:color="auto"/>
        <w:bottom w:val="none" w:sz="0" w:space="0" w:color="auto"/>
        <w:right w:val="none" w:sz="0" w:space="0" w:color="auto"/>
      </w:divBdr>
    </w:div>
    <w:div w:id="182324355">
      <w:bodyDiv w:val="1"/>
      <w:marLeft w:val="0"/>
      <w:marRight w:val="0"/>
      <w:marTop w:val="0"/>
      <w:marBottom w:val="0"/>
      <w:divBdr>
        <w:top w:val="none" w:sz="0" w:space="0" w:color="auto"/>
        <w:left w:val="none" w:sz="0" w:space="0" w:color="auto"/>
        <w:bottom w:val="none" w:sz="0" w:space="0" w:color="auto"/>
        <w:right w:val="none" w:sz="0" w:space="0" w:color="auto"/>
      </w:divBdr>
    </w:div>
    <w:div w:id="189534363">
      <w:bodyDiv w:val="1"/>
      <w:marLeft w:val="0"/>
      <w:marRight w:val="0"/>
      <w:marTop w:val="0"/>
      <w:marBottom w:val="0"/>
      <w:divBdr>
        <w:top w:val="none" w:sz="0" w:space="0" w:color="auto"/>
        <w:left w:val="none" w:sz="0" w:space="0" w:color="auto"/>
        <w:bottom w:val="none" w:sz="0" w:space="0" w:color="auto"/>
        <w:right w:val="none" w:sz="0" w:space="0" w:color="auto"/>
      </w:divBdr>
    </w:div>
    <w:div w:id="200872648">
      <w:bodyDiv w:val="1"/>
      <w:marLeft w:val="0"/>
      <w:marRight w:val="0"/>
      <w:marTop w:val="0"/>
      <w:marBottom w:val="0"/>
      <w:divBdr>
        <w:top w:val="none" w:sz="0" w:space="0" w:color="auto"/>
        <w:left w:val="none" w:sz="0" w:space="0" w:color="auto"/>
        <w:bottom w:val="none" w:sz="0" w:space="0" w:color="auto"/>
        <w:right w:val="none" w:sz="0" w:space="0" w:color="auto"/>
      </w:divBdr>
    </w:div>
    <w:div w:id="205797280">
      <w:bodyDiv w:val="1"/>
      <w:marLeft w:val="0"/>
      <w:marRight w:val="0"/>
      <w:marTop w:val="0"/>
      <w:marBottom w:val="0"/>
      <w:divBdr>
        <w:top w:val="none" w:sz="0" w:space="0" w:color="auto"/>
        <w:left w:val="none" w:sz="0" w:space="0" w:color="auto"/>
        <w:bottom w:val="none" w:sz="0" w:space="0" w:color="auto"/>
        <w:right w:val="none" w:sz="0" w:space="0" w:color="auto"/>
      </w:divBdr>
    </w:div>
    <w:div w:id="216163045">
      <w:bodyDiv w:val="1"/>
      <w:marLeft w:val="0"/>
      <w:marRight w:val="0"/>
      <w:marTop w:val="0"/>
      <w:marBottom w:val="0"/>
      <w:divBdr>
        <w:top w:val="none" w:sz="0" w:space="0" w:color="auto"/>
        <w:left w:val="none" w:sz="0" w:space="0" w:color="auto"/>
        <w:bottom w:val="none" w:sz="0" w:space="0" w:color="auto"/>
        <w:right w:val="none" w:sz="0" w:space="0" w:color="auto"/>
      </w:divBdr>
    </w:div>
    <w:div w:id="216168924">
      <w:bodyDiv w:val="1"/>
      <w:marLeft w:val="0"/>
      <w:marRight w:val="0"/>
      <w:marTop w:val="0"/>
      <w:marBottom w:val="0"/>
      <w:divBdr>
        <w:top w:val="none" w:sz="0" w:space="0" w:color="auto"/>
        <w:left w:val="none" w:sz="0" w:space="0" w:color="auto"/>
        <w:bottom w:val="none" w:sz="0" w:space="0" w:color="auto"/>
        <w:right w:val="none" w:sz="0" w:space="0" w:color="auto"/>
      </w:divBdr>
    </w:div>
    <w:div w:id="221409986">
      <w:bodyDiv w:val="1"/>
      <w:marLeft w:val="0"/>
      <w:marRight w:val="0"/>
      <w:marTop w:val="0"/>
      <w:marBottom w:val="0"/>
      <w:divBdr>
        <w:top w:val="none" w:sz="0" w:space="0" w:color="auto"/>
        <w:left w:val="none" w:sz="0" w:space="0" w:color="auto"/>
        <w:bottom w:val="none" w:sz="0" w:space="0" w:color="auto"/>
        <w:right w:val="none" w:sz="0" w:space="0" w:color="auto"/>
      </w:divBdr>
    </w:div>
    <w:div w:id="226232170">
      <w:bodyDiv w:val="1"/>
      <w:marLeft w:val="0"/>
      <w:marRight w:val="0"/>
      <w:marTop w:val="0"/>
      <w:marBottom w:val="0"/>
      <w:divBdr>
        <w:top w:val="none" w:sz="0" w:space="0" w:color="auto"/>
        <w:left w:val="none" w:sz="0" w:space="0" w:color="auto"/>
        <w:bottom w:val="none" w:sz="0" w:space="0" w:color="auto"/>
        <w:right w:val="none" w:sz="0" w:space="0" w:color="auto"/>
      </w:divBdr>
    </w:div>
    <w:div w:id="239102106">
      <w:bodyDiv w:val="1"/>
      <w:marLeft w:val="0"/>
      <w:marRight w:val="0"/>
      <w:marTop w:val="0"/>
      <w:marBottom w:val="0"/>
      <w:divBdr>
        <w:top w:val="none" w:sz="0" w:space="0" w:color="auto"/>
        <w:left w:val="none" w:sz="0" w:space="0" w:color="auto"/>
        <w:bottom w:val="none" w:sz="0" w:space="0" w:color="auto"/>
        <w:right w:val="none" w:sz="0" w:space="0" w:color="auto"/>
      </w:divBdr>
    </w:div>
    <w:div w:id="241254726">
      <w:bodyDiv w:val="1"/>
      <w:marLeft w:val="0"/>
      <w:marRight w:val="0"/>
      <w:marTop w:val="0"/>
      <w:marBottom w:val="0"/>
      <w:divBdr>
        <w:top w:val="none" w:sz="0" w:space="0" w:color="auto"/>
        <w:left w:val="none" w:sz="0" w:space="0" w:color="auto"/>
        <w:bottom w:val="none" w:sz="0" w:space="0" w:color="auto"/>
        <w:right w:val="none" w:sz="0" w:space="0" w:color="auto"/>
      </w:divBdr>
    </w:div>
    <w:div w:id="246814837">
      <w:bodyDiv w:val="1"/>
      <w:marLeft w:val="0"/>
      <w:marRight w:val="0"/>
      <w:marTop w:val="0"/>
      <w:marBottom w:val="0"/>
      <w:divBdr>
        <w:top w:val="none" w:sz="0" w:space="0" w:color="auto"/>
        <w:left w:val="none" w:sz="0" w:space="0" w:color="auto"/>
        <w:bottom w:val="none" w:sz="0" w:space="0" w:color="auto"/>
        <w:right w:val="none" w:sz="0" w:space="0" w:color="auto"/>
      </w:divBdr>
    </w:div>
    <w:div w:id="253100938">
      <w:bodyDiv w:val="1"/>
      <w:marLeft w:val="0"/>
      <w:marRight w:val="0"/>
      <w:marTop w:val="0"/>
      <w:marBottom w:val="0"/>
      <w:divBdr>
        <w:top w:val="none" w:sz="0" w:space="0" w:color="auto"/>
        <w:left w:val="none" w:sz="0" w:space="0" w:color="auto"/>
        <w:bottom w:val="none" w:sz="0" w:space="0" w:color="auto"/>
        <w:right w:val="none" w:sz="0" w:space="0" w:color="auto"/>
      </w:divBdr>
    </w:div>
    <w:div w:id="255751364">
      <w:bodyDiv w:val="1"/>
      <w:marLeft w:val="0"/>
      <w:marRight w:val="0"/>
      <w:marTop w:val="0"/>
      <w:marBottom w:val="0"/>
      <w:divBdr>
        <w:top w:val="none" w:sz="0" w:space="0" w:color="auto"/>
        <w:left w:val="none" w:sz="0" w:space="0" w:color="auto"/>
        <w:bottom w:val="none" w:sz="0" w:space="0" w:color="auto"/>
        <w:right w:val="none" w:sz="0" w:space="0" w:color="auto"/>
      </w:divBdr>
    </w:div>
    <w:div w:id="255796363">
      <w:bodyDiv w:val="1"/>
      <w:marLeft w:val="0"/>
      <w:marRight w:val="0"/>
      <w:marTop w:val="0"/>
      <w:marBottom w:val="0"/>
      <w:divBdr>
        <w:top w:val="none" w:sz="0" w:space="0" w:color="auto"/>
        <w:left w:val="none" w:sz="0" w:space="0" w:color="auto"/>
        <w:bottom w:val="none" w:sz="0" w:space="0" w:color="auto"/>
        <w:right w:val="none" w:sz="0" w:space="0" w:color="auto"/>
      </w:divBdr>
    </w:div>
    <w:div w:id="256865869">
      <w:bodyDiv w:val="1"/>
      <w:marLeft w:val="0"/>
      <w:marRight w:val="0"/>
      <w:marTop w:val="0"/>
      <w:marBottom w:val="0"/>
      <w:divBdr>
        <w:top w:val="none" w:sz="0" w:space="0" w:color="auto"/>
        <w:left w:val="none" w:sz="0" w:space="0" w:color="auto"/>
        <w:bottom w:val="none" w:sz="0" w:space="0" w:color="auto"/>
        <w:right w:val="none" w:sz="0" w:space="0" w:color="auto"/>
      </w:divBdr>
    </w:div>
    <w:div w:id="258371207">
      <w:bodyDiv w:val="1"/>
      <w:marLeft w:val="0"/>
      <w:marRight w:val="0"/>
      <w:marTop w:val="0"/>
      <w:marBottom w:val="0"/>
      <w:divBdr>
        <w:top w:val="none" w:sz="0" w:space="0" w:color="auto"/>
        <w:left w:val="none" w:sz="0" w:space="0" w:color="auto"/>
        <w:bottom w:val="none" w:sz="0" w:space="0" w:color="auto"/>
        <w:right w:val="none" w:sz="0" w:space="0" w:color="auto"/>
      </w:divBdr>
      <w:divsChild>
        <w:div w:id="2006322284">
          <w:marLeft w:val="0"/>
          <w:marRight w:val="0"/>
          <w:marTop w:val="0"/>
          <w:marBottom w:val="0"/>
          <w:divBdr>
            <w:top w:val="none" w:sz="0" w:space="0" w:color="auto"/>
            <w:left w:val="none" w:sz="0" w:space="0" w:color="auto"/>
            <w:bottom w:val="none" w:sz="0" w:space="0" w:color="auto"/>
            <w:right w:val="none" w:sz="0" w:space="0" w:color="auto"/>
          </w:divBdr>
          <w:divsChild>
            <w:div w:id="17059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4496">
      <w:bodyDiv w:val="1"/>
      <w:marLeft w:val="0"/>
      <w:marRight w:val="0"/>
      <w:marTop w:val="0"/>
      <w:marBottom w:val="0"/>
      <w:divBdr>
        <w:top w:val="none" w:sz="0" w:space="0" w:color="auto"/>
        <w:left w:val="none" w:sz="0" w:space="0" w:color="auto"/>
        <w:bottom w:val="none" w:sz="0" w:space="0" w:color="auto"/>
        <w:right w:val="none" w:sz="0" w:space="0" w:color="auto"/>
      </w:divBdr>
    </w:div>
    <w:div w:id="263877639">
      <w:bodyDiv w:val="1"/>
      <w:marLeft w:val="0"/>
      <w:marRight w:val="0"/>
      <w:marTop w:val="0"/>
      <w:marBottom w:val="0"/>
      <w:divBdr>
        <w:top w:val="none" w:sz="0" w:space="0" w:color="auto"/>
        <w:left w:val="none" w:sz="0" w:space="0" w:color="auto"/>
        <w:bottom w:val="none" w:sz="0" w:space="0" w:color="auto"/>
        <w:right w:val="none" w:sz="0" w:space="0" w:color="auto"/>
      </w:divBdr>
    </w:div>
    <w:div w:id="264463032">
      <w:bodyDiv w:val="1"/>
      <w:marLeft w:val="0"/>
      <w:marRight w:val="0"/>
      <w:marTop w:val="0"/>
      <w:marBottom w:val="0"/>
      <w:divBdr>
        <w:top w:val="none" w:sz="0" w:space="0" w:color="auto"/>
        <w:left w:val="none" w:sz="0" w:space="0" w:color="auto"/>
        <w:bottom w:val="none" w:sz="0" w:space="0" w:color="auto"/>
        <w:right w:val="none" w:sz="0" w:space="0" w:color="auto"/>
      </w:divBdr>
    </w:div>
    <w:div w:id="268205158">
      <w:bodyDiv w:val="1"/>
      <w:marLeft w:val="0"/>
      <w:marRight w:val="0"/>
      <w:marTop w:val="0"/>
      <w:marBottom w:val="0"/>
      <w:divBdr>
        <w:top w:val="none" w:sz="0" w:space="0" w:color="auto"/>
        <w:left w:val="none" w:sz="0" w:space="0" w:color="auto"/>
        <w:bottom w:val="none" w:sz="0" w:space="0" w:color="auto"/>
        <w:right w:val="none" w:sz="0" w:space="0" w:color="auto"/>
      </w:divBdr>
    </w:div>
    <w:div w:id="271323308">
      <w:bodyDiv w:val="1"/>
      <w:marLeft w:val="0"/>
      <w:marRight w:val="0"/>
      <w:marTop w:val="0"/>
      <w:marBottom w:val="0"/>
      <w:divBdr>
        <w:top w:val="none" w:sz="0" w:space="0" w:color="auto"/>
        <w:left w:val="none" w:sz="0" w:space="0" w:color="auto"/>
        <w:bottom w:val="none" w:sz="0" w:space="0" w:color="auto"/>
        <w:right w:val="none" w:sz="0" w:space="0" w:color="auto"/>
      </w:divBdr>
    </w:div>
    <w:div w:id="272909142">
      <w:bodyDiv w:val="1"/>
      <w:marLeft w:val="0"/>
      <w:marRight w:val="0"/>
      <w:marTop w:val="0"/>
      <w:marBottom w:val="0"/>
      <w:divBdr>
        <w:top w:val="none" w:sz="0" w:space="0" w:color="auto"/>
        <w:left w:val="none" w:sz="0" w:space="0" w:color="auto"/>
        <w:bottom w:val="none" w:sz="0" w:space="0" w:color="auto"/>
        <w:right w:val="none" w:sz="0" w:space="0" w:color="auto"/>
      </w:divBdr>
    </w:div>
    <w:div w:id="273679395">
      <w:bodyDiv w:val="1"/>
      <w:marLeft w:val="0"/>
      <w:marRight w:val="0"/>
      <w:marTop w:val="0"/>
      <w:marBottom w:val="0"/>
      <w:divBdr>
        <w:top w:val="none" w:sz="0" w:space="0" w:color="auto"/>
        <w:left w:val="none" w:sz="0" w:space="0" w:color="auto"/>
        <w:bottom w:val="none" w:sz="0" w:space="0" w:color="auto"/>
        <w:right w:val="none" w:sz="0" w:space="0" w:color="auto"/>
      </w:divBdr>
      <w:divsChild>
        <w:div w:id="1730151218">
          <w:marLeft w:val="0"/>
          <w:marRight w:val="0"/>
          <w:marTop w:val="0"/>
          <w:marBottom w:val="0"/>
          <w:divBdr>
            <w:top w:val="none" w:sz="0" w:space="0" w:color="auto"/>
            <w:left w:val="none" w:sz="0" w:space="0" w:color="auto"/>
            <w:bottom w:val="none" w:sz="0" w:space="0" w:color="auto"/>
            <w:right w:val="none" w:sz="0" w:space="0" w:color="auto"/>
          </w:divBdr>
          <w:divsChild>
            <w:div w:id="1923686565">
              <w:marLeft w:val="0"/>
              <w:marRight w:val="0"/>
              <w:marTop w:val="0"/>
              <w:marBottom w:val="0"/>
              <w:divBdr>
                <w:top w:val="none" w:sz="0" w:space="0" w:color="auto"/>
                <w:left w:val="none" w:sz="0" w:space="0" w:color="auto"/>
                <w:bottom w:val="none" w:sz="0" w:space="0" w:color="auto"/>
                <w:right w:val="none" w:sz="0" w:space="0" w:color="auto"/>
              </w:divBdr>
              <w:divsChild>
                <w:div w:id="16650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9942">
      <w:bodyDiv w:val="1"/>
      <w:marLeft w:val="0"/>
      <w:marRight w:val="0"/>
      <w:marTop w:val="0"/>
      <w:marBottom w:val="0"/>
      <w:divBdr>
        <w:top w:val="none" w:sz="0" w:space="0" w:color="auto"/>
        <w:left w:val="none" w:sz="0" w:space="0" w:color="auto"/>
        <w:bottom w:val="none" w:sz="0" w:space="0" w:color="auto"/>
        <w:right w:val="none" w:sz="0" w:space="0" w:color="auto"/>
      </w:divBdr>
    </w:div>
    <w:div w:id="276449968">
      <w:bodyDiv w:val="1"/>
      <w:marLeft w:val="0"/>
      <w:marRight w:val="0"/>
      <w:marTop w:val="0"/>
      <w:marBottom w:val="0"/>
      <w:divBdr>
        <w:top w:val="none" w:sz="0" w:space="0" w:color="auto"/>
        <w:left w:val="none" w:sz="0" w:space="0" w:color="auto"/>
        <w:bottom w:val="none" w:sz="0" w:space="0" w:color="auto"/>
        <w:right w:val="none" w:sz="0" w:space="0" w:color="auto"/>
      </w:divBdr>
    </w:div>
    <w:div w:id="295334460">
      <w:bodyDiv w:val="1"/>
      <w:marLeft w:val="0"/>
      <w:marRight w:val="0"/>
      <w:marTop w:val="0"/>
      <w:marBottom w:val="0"/>
      <w:divBdr>
        <w:top w:val="none" w:sz="0" w:space="0" w:color="auto"/>
        <w:left w:val="none" w:sz="0" w:space="0" w:color="auto"/>
        <w:bottom w:val="none" w:sz="0" w:space="0" w:color="auto"/>
        <w:right w:val="none" w:sz="0" w:space="0" w:color="auto"/>
      </w:divBdr>
    </w:div>
    <w:div w:id="296180209">
      <w:bodyDiv w:val="1"/>
      <w:marLeft w:val="0"/>
      <w:marRight w:val="0"/>
      <w:marTop w:val="0"/>
      <w:marBottom w:val="0"/>
      <w:divBdr>
        <w:top w:val="none" w:sz="0" w:space="0" w:color="auto"/>
        <w:left w:val="none" w:sz="0" w:space="0" w:color="auto"/>
        <w:bottom w:val="none" w:sz="0" w:space="0" w:color="auto"/>
        <w:right w:val="none" w:sz="0" w:space="0" w:color="auto"/>
      </w:divBdr>
    </w:div>
    <w:div w:id="301814789">
      <w:bodyDiv w:val="1"/>
      <w:marLeft w:val="0"/>
      <w:marRight w:val="0"/>
      <w:marTop w:val="0"/>
      <w:marBottom w:val="0"/>
      <w:divBdr>
        <w:top w:val="none" w:sz="0" w:space="0" w:color="auto"/>
        <w:left w:val="none" w:sz="0" w:space="0" w:color="auto"/>
        <w:bottom w:val="none" w:sz="0" w:space="0" w:color="auto"/>
        <w:right w:val="none" w:sz="0" w:space="0" w:color="auto"/>
      </w:divBdr>
    </w:div>
    <w:div w:id="305359503">
      <w:bodyDiv w:val="1"/>
      <w:marLeft w:val="0"/>
      <w:marRight w:val="0"/>
      <w:marTop w:val="0"/>
      <w:marBottom w:val="0"/>
      <w:divBdr>
        <w:top w:val="none" w:sz="0" w:space="0" w:color="auto"/>
        <w:left w:val="none" w:sz="0" w:space="0" w:color="auto"/>
        <w:bottom w:val="none" w:sz="0" w:space="0" w:color="auto"/>
        <w:right w:val="none" w:sz="0" w:space="0" w:color="auto"/>
      </w:divBdr>
    </w:div>
    <w:div w:id="317350102">
      <w:bodyDiv w:val="1"/>
      <w:marLeft w:val="0"/>
      <w:marRight w:val="0"/>
      <w:marTop w:val="0"/>
      <w:marBottom w:val="0"/>
      <w:divBdr>
        <w:top w:val="none" w:sz="0" w:space="0" w:color="auto"/>
        <w:left w:val="none" w:sz="0" w:space="0" w:color="auto"/>
        <w:bottom w:val="none" w:sz="0" w:space="0" w:color="auto"/>
        <w:right w:val="none" w:sz="0" w:space="0" w:color="auto"/>
      </w:divBdr>
    </w:div>
    <w:div w:id="321736153">
      <w:bodyDiv w:val="1"/>
      <w:marLeft w:val="0"/>
      <w:marRight w:val="0"/>
      <w:marTop w:val="0"/>
      <w:marBottom w:val="0"/>
      <w:divBdr>
        <w:top w:val="none" w:sz="0" w:space="0" w:color="auto"/>
        <w:left w:val="none" w:sz="0" w:space="0" w:color="auto"/>
        <w:bottom w:val="none" w:sz="0" w:space="0" w:color="auto"/>
        <w:right w:val="none" w:sz="0" w:space="0" w:color="auto"/>
      </w:divBdr>
    </w:div>
    <w:div w:id="322974552">
      <w:bodyDiv w:val="1"/>
      <w:marLeft w:val="0"/>
      <w:marRight w:val="0"/>
      <w:marTop w:val="0"/>
      <w:marBottom w:val="0"/>
      <w:divBdr>
        <w:top w:val="none" w:sz="0" w:space="0" w:color="auto"/>
        <w:left w:val="none" w:sz="0" w:space="0" w:color="auto"/>
        <w:bottom w:val="none" w:sz="0" w:space="0" w:color="auto"/>
        <w:right w:val="none" w:sz="0" w:space="0" w:color="auto"/>
      </w:divBdr>
    </w:div>
    <w:div w:id="326518796">
      <w:bodyDiv w:val="1"/>
      <w:marLeft w:val="0"/>
      <w:marRight w:val="0"/>
      <w:marTop w:val="0"/>
      <w:marBottom w:val="0"/>
      <w:divBdr>
        <w:top w:val="none" w:sz="0" w:space="0" w:color="auto"/>
        <w:left w:val="none" w:sz="0" w:space="0" w:color="auto"/>
        <w:bottom w:val="none" w:sz="0" w:space="0" w:color="auto"/>
        <w:right w:val="none" w:sz="0" w:space="0" w:color="auto"/>
      </w:divBdr>
    </w:div>
    <w:div w:id="331103691">
      <w:bodyDiv w:val="1"/>
      <w:marLeft w:val="0"/>
      <w:marRight w:val="0"/>
      <w:marTop w:val="0"/>
      <w:marBottom w:val="0"/>
      <w:divBdr>
        <w:top w:val="none" w:sz="0" w:space="0" w:color="auto"/>
        <w:left w:val="none" w:sz="0" w:space="0" w:color="auto"/>
        <w:bottom w:val="none" w:sz="0" w:space="0" w:color="auto"/>
        <w:right w:val="none" w:sz="0" w:space="0" w:color="auto"/>
      </w:divBdr>
    </w:div>
    <w:div w:id="339894187">
      <w:bodyDiv w:val="1"/>
      <w:marLeft w:val="0"/>
      <w:marRight w:val="0"/>
      <w:marTop w:val="0"/>
      <w:marBottom w:val="0"/>
      <w:divBdr>
        <w:top w:val="none" w:sz="0" w:space="0" w:color="auto"/>
        <w:left w:val="none" w:sz="0" w:space="0" w:color="auto"/>
        <w:bottom w:val="none" w:sz="0" w:space="0" w:color="auto"/>
        <w:right w:val="none" w:sz="0" w:space="0" w:color="auto"/>
      </w:divBdr>
    </w:div>
    <w:div w:id="340474129">
      <w:bodyDiv w:val="1"/>
      <w:marLeft w:val="0"/>
      <w:marRight w:val="0"/>
      <w:marTop w:val="0"/>
      <w:marBottom w:val="0"/>
      <w:divBdr>
        <w:top w:val="none" w:sz="0" w:space="0" w:color="auto"/>
        <w:left w:val="none" w:sz="0" w:space="0" w:color="auto"/>
        <w:bottom w:val="none" w:sz="0" w:space="0" w:color="auto"/>
        <w:right w:val="none" w:sz="0" w:space="0" w:color="auto"/>
      </w:divBdr>
    </w:div>
    <w:div w:id="341054940">
      <w:bodyDiv w:val="1"/>
      <w:marLeft w:val="0"/>
      <w:marRight w:val="0"/>
      <w:marTop w:val="0"/>
      <w:marBottom w:val="0"/>
      <w:divBdr>
        <w:top w:val="none" w:sz="0" w:space="0" w:color="auto"/>
        <w:left w:val="none" w:sz="0" w:space="0" w:color="auto"/>
        <w:bottom w:val="none" w:sz="0" w:space="0" w:color="auto"/>
        <w:right w:val="none" w:sz="0" w:space="0" w:color="auto"/>
      </w:divBdr>
    </w:div>
    <w:div w:id="342708950">
      <w:bodyDiv w:val="1"/>
      <w:marLeft w:val="0"/>
      <w:marRight w:val="0"/>
      <w:marTop w:val="0"/>
      <w:marBottom w:val="0"/>
      <w:divBdr>
        <w:top w:val="none" w:sz="0" w:space="0" w:color="auto"/>
        <w:left w:val="none" w:sz="0" w:space="0" w:color="auto"/>
        <w:bottom w:val="none" w:sz="0" w:space="0" w:color="auto"/>
        <w:right w:val="none" w:sz="0" w:space="0" w:color="auto"/>
      </w:divBdr>
    </w:div>
    <w:div w:id="348457476">
      <w:bodyDiv w:val="1"/>
      <w:marLeft w:val="0"/>
      <w:marRight w:val="0"/>
      <w:marTop w:val="0"/>
      <w:marBottom w:val="0"/>
      <w:divBdr>
        <w:top w:val="none" w:sz="0" w:space="0" w:color="auto"/>
        <w:left w:val="none" w:sz="0" w:space="0" w:color="auto"/>
        <w:bottom w:val="none" w:sz="0" w:space="0" w:color="auto"/>
        <w:right w:val="none" w:sz="0" w:space="0" w:color="auto"/>
      </w:divBdr>
    </w:div>
    <w:div w:id="349064588">
      <w:bodyDiv w:val="1"/>
      <w:marLeft w:val="0"/>
      <w:marRight w:val="0"/>
      <w:marTop w:val="0"/>
      <w:marBottom w:val="0"/>
      <w:divBdr>
        <w:top w:val="none" w:sz="0" w:space="0" w:color="auto"/>
        <w:left w:val="none" w:sz="0" w:space="0" w:color="auto"/>
        <w:bottom w:val="none" w:sz="0" w:space="0" w:color="auto"/>
        <w:right w:val="none" w:sz="0" w:space="0" w:color="auto"/>
      </w:divBdr>
    </w:div>
    <w:div w:id="355693969">
      <w:bodyDiv w:val="1"/>
      <w:marLeft w:val="0"/>
      <w:marRight w:val="0"/>
      <w:marTop w:val="0"/>
      <w:marBottom w:val="0"/>
      <w:divBdr>
        <w:top w:val="none" w:sz="0" w:space="0" w:color="auto"/>
        <w:left w:val="none" w:sz="0" w:space="0" w:color="auto"/>
        <w:bottom w:val="none" w:sz="0" w:space="0" w:color="auto"/>
        <w:right w:val="none" w:sz="0" w:space="0" w:color="auto"/>
      </w:divBdr>
    </w:div>
    <w:div w:id="363674654">
      <w:bodyDiv w:val="1"/>
      <w:marLeft w:val="0"/>
      <w:marRight w:val="0"/>
      <w:marTop w:val="0"/>
      <w:marBottom w:val="0"/>
      <w:divBdr>
        <w:top w:val="none" w:sz="0" w:space="0" w:color="auto"/>
        <w:left w:val="none" w:sz="0" w:space="0" w:color="auto"/>
        <w:bottom w:val="none" w:sz="0" w:space="0" w:color="auto"/>
        <w:right w:val="none" w:sz="0" w:space="0" w:color="auto"/>
      </w:divBdr>
    </w:div>
    <w:div w:id="388382067">
      <w:bodyDiv w:val="1"/>
      <w:marLeft w:val="0"/>
      <w:marRight w:val="0"/>
      <w:marTop w:val="0"/>
      <w:marBottom w:val="0"/>
      <w:divBdr>
        <w:top w:val="none" w:sz="0" w:space="0" w:color="auto"/>
        <w:left w:val="none" w:sz="0" w:space="0" w:color="auto"/>
        <w:bottom w:val="none" w:sz="0" w:space="0" w:color="auto"/>
        <w:right w:val="none" w:sz="0" w:space="0" w:color="auto"/>
      </w:divBdr>
    </w:div>
    <w:div w:id="390815019">
      <w:bodyDiv w:val="1"/>
      <w:marLeft w:val="0"/>
      <w:marRight w:val="0"/>
      <w:marTop w:val="0"/>
      <w:marBottom w:val="0"/>
      <w:divBdr>
        <w:top w:val="none" w:sz="0" w:space="0" w:color="auto"/>
        <w:left w:val="none" w:sz="0" w:space="0" w:color="auto"/>
        <w:bottom w:val="none" w:sz="0" w:space="0" w:color="auto"/>
        <w:right w:val="none" w:sz="0" w:space="0" w:color="auto"/>
      </w:divBdr>
    </w:div>
    <w:div w:id="407072943">
      <w:bodyDiv w:val="1"/>
      <w:marLeft w:val="0"/>
      <w:marRight w:val="0"/>
      <w:marTop w:val="0"/>
      <w:marBottom w:val="0"/>
      <w:divBdr>
        <w:top w:val="none" w:sz="0" w:space="0" w:color="auto"/>
        <w:left w:val="none" w:sz="0" w:space="0" w:color="auto"/>
        <w:bottom w:val="none" w:sz="0" w:space="0" w:color="auto"/>
        <w:right w:val="none" w:sz="0" w:space="0" w:color="auto"/>
      </w:divBdr>
    </w:div>
    <w:div w:id="409081514">
      <w:bodyDiv w:val="1"/>
      <w:marLeft w:val="0"/>
      <w:marRight w:val="0"/>
      <w:marTop w:val="0"/>
      <w:marBottom w:val="0"/>
      <w:divBdr>
        <w:top w:val="none" w:sz="0" w:space="0" w:color="auto"/>
        <w:left w:val="none" w:sz="0" w:space="0" w:color="auto"/>
        <w:bottom w:val="none" w:sz="0" w:space="0" w:color="auto"/>
        <w:right w:val="none" w:sz="0" w:space="0" w:color="auto"/>
      </w:divBdr>
    </w:div>
    <w:div w:id="416169508">
      <w:bodyDiv w:val="1"/>
      <w:marLeft w:val="0"/>
      <w:marRight w:val="0"/>
      <w:marTop w:val="0"/>
      <w:marBottom w:val="0"/>
      <w:divBdr>
        <w:top w:val="none" w:sz="0" w:space="0" w:color="auto"/>
        <w:left w:val="none" w:sz="0" w:space="0" w:color="auto"/>
        <w:bottom w:val="none" w:sz="0" w:space="0" w:color="auto"/>
        <w:right w:val="none" w:sz="0" w:space="0" w:color="auto"/>
      </w:divBdr>
    </w:div>
    <w:div w:id="419571632">
      <w:bodyDiv w:val="1"/>
      <w:marLeft w:val="0"/>
      <w:marRight w:val="0"/>
      <w:marTop w:val="0"/>
      <w:marBottom w:val="0"/>
      <w:divBdr>
        <w:top w:val="none" w:sz="0" w:space="0" w:color="auto"/>
        <w:left w:val="none" w:sz="0" w:space="0" w:color="auto"/>
        <w:bottom w:val="none" w:sz="0" w:space="0" w:color="auto"/>
        <w:right w:val="none" w:sz="0" w:space="0" w:color="auto"/>
      </w:divBdr>
    </w:div>
    <w:div w:id="422914967">
      <w:bodyDiv w:val="1"/>
      <w:marLeft w:val="0"/>
      <w:marRight w:val="0"/>
      <w:marTop w:val="0"/>
      <w:marBottom w:val="0"/>
      <w:divBdr>
        <w:top w:val="none" w:sz="0" w:space="0" w:color="auto"/>
        <w:left w:val="none" w:sz="0" w:space="0" w:color="auto"/>
        <w:bottom w:val="none" w:sz="0" w:space="0" w:color="auto"/>
        <w:right w:val="none" w:sz="0" w:space="0" w:color="auto"/>
      </w:divBdr>
    </w:div>
    <w:div w:id="424964916">
      <w:bodyDiv w:val="1"/>
      <w:marLeft w:val="0"/>
      <w:marRight w:val="0"/>
      <w:marTop w:val="0"/>
      <w:marBottom w:val="0"/>
      <w:divBdr>
        <w:top w:val="none" w:sz="0" w:space="0" w:color="auto"/>
        <w:left w:val="none" w:sz="0" w:space="0" w:color="auto"/>
        <w:bottom w:val="none" w:sz="0" w:space="0" w:color="auto"/>
        <w:right w:val="none" w:sz="0" w:space="0" w:color="auto"/>
      </w:divBdr>
    </w:div>
    <w:div w:id="425198492">
      <w:bodyDiv w:val="1"/>
      <w:marLeft w:val="0"/>
      <w:marRight w:val="0"/>
      <w:marTop w:val="0"/>
      <w:marBottom w:val="0"/>
      <w:divBdr>
        <w:top w:val="none" w:sz="0" w:space="0" w:color="auto"/>
        <w:left w:val="none" w:sz="0" w:space="0" w:color="auto"/>
        <w:bottom w:val="none" w:sz="0" w:space="0" w:color="auto"/>
        <w:right w:val="none" w:sz="0" w:space="0" w:color="auto"/>
      </w:divBdr>
    </w:div>
    <w:div w:id="431316938">
      <w:bodyDiv w:val="1"/>
      <w:marLeft w:val="0"/>
      <w:marRight w:val="0"/>
      <w:marTop w:val="0"/>
      <w:marBottom w:val="0"/>
      <w:divBdr>
        <w:top w:val="none" w:sz="0" w:space="0" w:color="auto"/>
        <w:left w:val="none" w:sz="0" w:space="0" w:color="auto"/>
        <w:bottom w:val="none" w:sz="0" w:space="0" w:color="auto"/>
        <w:right w:val="none" w:sz="0" w:space="0" w:color="auto"/>
      </w:divBdr>
    </w:div>
    <w:div w:id="434640165">
      <w:bodyDiv w:val="1"/>
      <w:marLeft w:val="0"/>
      <w:marRight w:val="0"/>
      <w:marTop w:val="0"/>
      <w:marBottom w:val="0"/>
      <w:divBdr>
        <w:top w:val="none" w:sz="0" w:space="0" w:color="auto"/>
        <w:left w:val="none" w:sz="0" w:space="0" w:color="auto"/>
        <w:bottom w:val="none" w:sz="0" w:space="0" w:color="auto"/>
        <w:right w:val="none" w:sz="0" w:space="0" w:color="auto"/>
      </w:divBdr>
    </w:div>
    <w:div w:id="434792020">
      <w:bodyDiv w:val="1"/>
      <w:marLeft w:val="0"/>
      <w:marRight w:val="0"/>
      <w:marTop w:val="0"/>
      <w:marBottom w:val="0"/>
      <w:divBdr>
        <w:top w:val="none" w:sz="0" w:space="0" w:color="auto"/>
        <w:left w:val="none" w:sz="0" w:space="0" w:color="auto"/>
        <w:bottom w:val="none" w:sz="0" w:space="0" w:color="auto"/>
        <w:right w:val="none" w:sz="0" w:space="0" w:color="auto"/>
      </w:divBdr>
    </w:div>
    <w:div w:id="447547400">
      <w:bodyDiv w:val="1"/>
      <w:marLeft w:val="0"/>
      <w:marRight w:val="0"/>
      <w:marTop w:val="0"/>
      <w:marBottom w:val="0"/>
      <w:divBdr>
        <w:top w:val="none" w:sz="0" w:space="0" w:color="auto"/>
        <w:left w:val="none" w:sz="0" w:space="0" w:color="auto"/>
        <w:bottom w:val="none" w:sz="0" w:space="0" w:color="auto"/>
        <w:right w:val="none" w:sz="0" w:space="0" w:color="auto"/>
      </w:divBdr>
    </w:div>
    <w:div w:id="469592182">
      <w:bodyDiv w:val="1"/>
      <w:marLeft w:val="0"/>
      <w:marRight w:val="0"/>
      <w:marTop w:val="0"/>
      <w:marBottom w:val="0"/>
      <w:divBdr>
        <w:top w:val="none" w:sz="0" w:space="0" w:color="auto"/>
        <w:left w:val="none" w:sz="0" w:space="0" w:color="auto"/>
        <w:bottom w:val="none" w:sz="0" w:space="0" w:color="auto"/>
        <w:right w:val="none" w:sz="0" w:space="0" w:color="auto"/>
      </w:divBdr>
    </w:div>
    <w:div w:id="485711294">
      <w:bodyDiv w:val="1"/>
      <w:marLeft w:val="0"/>
      <w:marRight w:val="0"/>
      <w:marTop w:val="0"/>
      <w:marBottom w:val="0"/>
      <w:divBdr>
        <w:top w:val="none" w:sz="0" w:space="0" w:color="auto"/>
        <w:left w:val="none" w:sz="0" w:space="0" w:color="auto"/>
        <w:bottom w:val="none" w:sz="0" w:space="0" w:color="auto"/>
        <w:right w:val="none" w:sz="0" w:space="0" w:color="auto"/>
      </w:divBdr>
    </w:div>
    <w:div w:id="487406571">
      <w:bodyDiv w:val="1"/>
      <w:marLeft w:val="0"/>
      <w:marRight w:val="0"/>
      <w:marTop w:val="0"/>
      <w:marBottom w:val="0"/>
      <w:divBdr>
        <w:top w:val="none" w:sz="0" w:space="0" w:color="auto"/>
        <w:left w:val="none" w:sz="0" w:space="0" w:color="auto"/>
        <w:bottom w:val="none" w:sz="0" w:space="0" w:color="auto"/>
        <w:right w:val="none" w:sz="0" w:space="0" w:color="auto"/>
      </w:divBdr>
    </w:div>
    <w:div w:id="488785342">
      <w:bodyDiv w:val="1"/>
      <w:marLeft w:val="0"/>
      <w:marRight w:val="0"/>
      <w:marTop w:val="0"/>
      <w:marBottom w:val="0"/>
      <w:divBdr>
        <w:top w:val="none" w:sz="0" w:space="0" w:color="auto"/>
        <w:left w:val="none" w:sz="0" w:space="0" w:color="auto"/>
        <w:bottom w:val="none" w:sz="0" w:space="0" w:color="auto"/>
        <w:right w:val="none" w:sz="0" w:space="0" w:color="auto"/>
      </w:divBdr>
    </w:div>
    <w:div w:id="516890441">
      <w:bodyDiv w:val="1"/>
      <w:marLeft w:val="0"/>
      <w:marRight w:val="0"/>
      <w:marTop w:val="0"/>
      <w:marBottom w:val="0"/>
      <w:divBdr>
        <w:top w:val="none" w:sz="0" w:space="0" w:color="auto"/>
        <w:left w:val="none" w:sz="0" w:space="0" w:color="auto"/>
        <w:bottom w:val="none" w:sz="0" w:space="0" w:color="auto"/>
        <w:right w:val="none" w:sz="0" w:space="0" w:color="auto"/>
      </w:divBdr>
    </w:div>
    <w:div w:id="517038811">
      <w:bodyDiv w:val="1"/>
      <w:marLeft w:val="0"/>
      <w:marRight w:val="0"/>
      <w:marTop w:val="0"/>
      <w:marBottom w:val="0"/>
      <w:divBdr>
        <w:top w:val="none" w:sz="0" w:space="0" w:color="auto"/>
        <w:left w:val="none" w:sz="0" w:space="0" w:color="auto"/>
        <w:bottom w:val="none" w:sz="0" w:space="0" w:color="auto"/>
        <w:right w:val="none" w:sz="0" w:space="0" w:color="auto"/>
      </w:divBdr>
    </w:div>
    <w:div w:id="527447874">
      <w:bodyDiv w:val="1"/>
      <w:marLeft w:val="0"/>
      <w:marRight w:val="0"/>
      <w:marTop w:val="0"/>
      <w:marBottom w:val="0"/>
      <w:divBdr>
        <w:top w:val="none" w:sz="0" w:space="0" w:color="auto"/>
        <w:left w:val="none" w:sz="0" w:space="0" w:color="auto"/>
        <w:bottom w:val="none" w:sz="0" w:space="0" w:color="auto"/>
        <w:right w:val="none" w:sz="0" w:space="0" w:color="auto"/>
      </w:divBdr>
    </w:div>
    <w:div w:id="535580480">
      <w:bodyDiv w:val="1"/>
      <w:marLeft w:val="0"/>
      <w:marRight w:val="0"/>
      <w:marTop w:val="0"/>
      <w:marBottom w:val="0"/>
      <w:divBdr>
        <w:top w:val="none" w:sz="0" w:space="0" w:color="auto"/>
        <w:left w:val="none" w:sz="0" w:space="0" w:color="auto"/>
        <w:bottom w:val="none" w:sz="0" w:space="0" w:color="auto"/>
        <w:right w:val="none" w:sz="0" w:space="0" w:color="auto"/>
      </w:divBdr>
    </w:div>
    <w:div w:id="536553005">
      <w:bodyDiv w:val="1"/>
      <w:marLeft w:val="0"/>
      <w:marRight w:val="0"/>
      <w:marTop w:val="0"/>
      <w:marBottom w:val="0"/>
      <w:divBdr>
        <w:top w:val="none" w:sz="0" w:space="0" w:color="auto"/>
        <w:left w:val="none" w:sz="0" w:space="0" w:color="auto"/>
        <w:bottom w:val="none" w:sz="0" w:space="0" w:color="auto"/>
        <w:right w:val="none" w:sz="0" w:space="0" w:color="auto"/>
      </w:divBdr>
    </w:div>
    <w:div w:id="539365736">
      <w:bodyDiv w:val="1"/>
      <w:marLeft w:val="0"/>
      <w:marRight w:val="0"/>
      <w:marTop w:val="0"/>
      <w:marBottom w:val="0"/>
      <w:divBdr>
        <w:top w:val="none" w:sz="0" w:space="0" w:color="auto"/>
        <w:left w:val="none" w:sz="0" w:space="0" w:color="auto"/>
        <w:bottom w:val="none" w:sz="0" w:space="0" w:color="auto"/>
        <w:right w:val="none" w:sz="0" w:space="0" w:color="auto"/>
      </w:divBdr>
    </w:div>
    <w:div w:id="540631416">
      <w:bodyDiv w:val="1"/>
      <w:marLeft w:val="0"/>
      <w:marRight w:val="0"/>
      <w:marTop w:val="0"/>
      <w:marBottom w:val="0"/>
      <w:divBdr>
        <w:top w:val="none" w:sz="0" w:space="0" w:color="auto"/>
        <w:left w:val="none" w:sz="0" w:space="0" w:color="auto"/>
        <w:bottom w:val="none" w:sz="0" w:space="0" w:color="auto"/>
        <w:right w:val="none" w:sz="0" w:space="0" w:color="auto"/>
      </w:divBdr>
    </w:div>
    <w:div w:id="544871657">
      <w:bodyDiv w:val="1"/>
      <w:marLeft w:val="0"/>
      <w:marRight w:val="0"/>
      <w:marTop w:val="0"/>
      <w:marBottom w:val="0"/>
      <w:divBdr>
        <w:top w:val="none" w:sz="0" w:space="0" w:color="auto"/>
        <w:left w:val="none" w:sz="0" w:space="0" w:color="auto"/>
        <w:bottom w:val="none" w:sz="0" w:space="0" w:color="auto"/>
        <w:right w:val="none" w:sz="0" w:space="0" w:color="auto"/>
      </w:divBdr>
    </w:div>
    <w:div w:id="545144205">
      <w:bodyDiv w:val="1"/>
      <w:marLeft w:val="0"/>
      <w:marRight w:val="0"/>
      <w:marTop w:val="0"/>
      <w:marBottom w:val="0"/>
      <w:divBdr>
        <w:top w:val="none" w:sz="0" w:space="0" w:color="auto"/>
        <w:left w:val="none" w:sz="0" w:space="0" w:color="auto"/>
        <w:bottom w:val="none" w:sz="0" w:space="0" w:color="auto"/>
        <w:right w:val="none" w:sz="0" w:space="0" w:color="auto"/>
      </w:divBdr>
    </w:div>
    <w:div w:id="546647880">
      <w:bodyDiv w:val="1"/>
      <w:marLeft w:val="0"/>
      <w:marRight w:val="0"/>
      <w:marTop w:val="0"/>
      <w:marBottom w:val="0"/>
      <w:divBdr>
        <w:top w:val="none" w:sz="0" w:space="0" w:color="auto"/>
        <w:left w:val="none" w:sz="0" w:space="0" w:color="auto"/>
        <w:bottom w:val="none" w:sz="0" w:space="0" w:color="auto"/>
        <w:right w:val="none" w:sz="0" w:space="0" w:color="auto"/>
      </w:divBdr>
    </w:div>
    <w:div w:id="548955711">
      <w:bodyDiv w:val="1"/>
      <w:marLeft w:val="0"/>
      <w:marRight w:val="0"/>
      <w:marTop w:val="0"/>
      <w:marBottom w:val="0"/>
      <w:divBdr>
        <w:top w:val="none" w:sz="0" w:space="0" w:color="auto"/>
        <w:left w:val="none" w:sz="0" w:space="0" w:color="auto"/>
        <w:bottom w:val="none" w:sz="0" w:space="0" w:color="auto"/>
        <w:right w:val="none" w:sz="0" w:space="0" w:color="auto"/>
      </w:divBdr>
    </w:div>
    <w:div w:id="556941565">
      <w:bodyDiv w:val="1"/>
      <w:marLeft w:val="0"/>
      <w:marRight w:val="0"/>
      <w:marTop w:val="0"/>
      <w:marBottom w:val="0"/>
      <w:divBdr>
        <w:top w:val="none" w:sz="0" w:space="0" w:color="auto"/>
        <w:left w:val="none" w:sz="0" w:space="0" w:color="auto"/>
        <w:bottom w:val="none" w:sz="0" w:space="0" w:color="auto"/>
        <w:right w:val="none" w:sz="0" w:space="0" w:color="auto"/>
      </w:divBdr>
    </w:div>
    <w:div w:id="565645625">
      <w:bodyDiv w:val="1"/>
      <w:marLeft w:val="0"/>
      <w:marRight w:val="0"/>
      <w:marTop w:val="0"/>
      <w:marBottom w:val="0"/>
      <w:divBdr>
        <w:top w:val="none" w:sz="0" w:space="0" w:color="auto"/>
        <w:left w:val="none" w:sz="0" w:space="0" w:color="auto"/>
        <w:bottom w:val="none" w:sz="0" w:space="0" w:color="auto"/>
        <w:right w:val="none" w:sz="0" w:space="0" w:color="auto"/>
      </w:divBdr>
    </w:div>
    <w:div w:id="576330966">
      <w:bodyDiv w:val="1"/>
      <w:marLeft w:val="0"/>
      <w:marRight w:val="0"/>
      <w:marTop w:val="0"/>
      <w:marBottom w:val="0"/>
      <w:divBdr>
        <w:top w:val="none" w:sz="0" w:space="0" w:color="auto"/>
        <w:left w:val="none" w:sz="0" w:space="0" w:color="auto"/>
        <w:bottom w:val="none" w:sz="0" w:space="0" w:color="auto"/>
        <w:right w:val="none" w:sz="0" w:space="0" w:color="auto"/>
      </w:divBdr>
    </w:div>
    <w:div w:id="576406636">
      <w:bodyDiv w:val="1"/>
      <w:marLeft w:val="0"/>
      <w:marRight w:val="0"/>
      <w:marTop w:val="0"/>
      <w:marBottom w:val="0"/>
      <w:divBdr>
        <w:top w:val="none" w:sz="0" w:space="0" w:color="auto"/>
        <w:left w:val="none" w:sz="0" w:space="0" w:color="auto"/>
        <w:bottom w:val="none" w:sz="0" w:space="0" w:color="auto"/>
        <w:right w:val="none" w:sz="0" w:space="0" w:color="auto"/>
      </w:divBdr>
    </w:div>
    <w:div w:id="581135602">
      <w:bodyDiv w:val="1"/>
      <w:marLeft w:val="0"/>
      <w:marRight w:val="0"/>
      <w:marTop w:val="0"/>
      <w:marBottom w:val="0"/>
      <w:divBdr>
        <w:top w:val="none" w:sz="0" w:space="0" w:color="auto"/>
        <w:left w:val="none" w:sz="0" w:space="0" w:color="auto"/>
        <w:bottom w:val="none" w:sz="0" w:space="0" w:color="auto"/>
        <w:right w:val="none" w:sz="0" w:space="0" w:color="auto"/>
      </w:divBdr>
    </w:div>
    <w:div w:id="581649340">
      <w:bodyDiv w:val="1"/>
      <w:marLeft w:val="0"/>
      <w:marRight w:val="0"/>
      <w:marTop w:val="0"/>
      <w:marBottom w:val="0"/>
      <w:divBdr>
        <w:top w:val="none" w:sz="0" w:space="0" w:color="auto"/>
        <w:left w:val="none" w:sz="0" w:space="0" w:color="auto"/>
        <w:bottom w:val="none" w:sz="0" w:space="0" w:color="auto"/>
        <w:right w:val="none" w:sz="0" w:space="0" w:color="auto"/>
      </w:divBdr>
    </w:div>
    <w:div w:id="589000839">
      <w:bodyDiv w:val="1"/>
      <w:marLeft w:val="0"/>
      <w:marRight w:val="0"/>
      <w:marTop w:val="0"/>
      <w:marBottom w:val="0"/>
      <w:divBdr>
        <w:top w:val="none" w:sz="0" w:space="0" w:color="auto"/>
        <w:left w:val="none" w:sz="0" w:space="0" w:color="auto"/>
        <w:bottom w:val="none" w:sz="0" w:space="0" w:color="auto"/>
        <w:right w:val="none" w:sz="0" w:space="0" w:color="auto"/>
      </w:divBdr>
    </w:div>
    <w:div w:id="589004260">
      <w:bodyDiv w:val="1"/>
      <w:marLeft w:val="0"/>
      <w:marRight w:val="0"/>
      <w:marTop w:val="0"/>
      <w:marBottom w:val="0"/>
      <w:divBdr>
        <w:top w:val="none" w:sz="0" w:space="0" w:color="auto"/>
        <w:left w:val="none" w:sz="0" w:space="0" w:color="auto"/>
        <w:bottom w:val="none" w:sz="0" w:space="0" w:color="auto"/>
        <w:right w:val="none" w:sz="0" w:space="0" w:color="auto"/>
      </w:divBdr>
    </w:div>
    <w:div w:id="598752889">
      <w:bodyDiv w:val="1"/>
      <w:marLeft w:val="0"/>
      <w:marRight w:val="0"/>
      <w:marTop w:val="0"/>
      <w:marBottom w:val="0"/>
      <w:divBdr>
        <w:top w:val="none" w:sz="0" w:space="0" w:color="auto"/>
        <w:left w:val="none" w:sz="0" w:space="0" w:color="auto"/>
        <w:bottom w:val="none" w:sz="0" w:space="0" w:color="auto"/>
        <w:right w:val="none" w:sz="0" w:space="0" w:color="auto"/>
      </w:divBdr>
    </w:div>
    <w:div w:id="621837792">
      <w:bodyDiv w:val="1"/>
      <w:marLeft w:val="0"/>
      <w:marRight w:val="0"/>
      <w:marTop w:val="0"/>
      <w:marBottom w:val="0"/>
      <w:divBdr>
        <w:top w:val="none" w:sz="0" w:space="0" w:color="auto"/>
        <w:left w:val="none" w:sz="0" w:space="0" w:color="auto"/>
        <w:bottom w:val="none" w:sz="0" w:space="0" w:color="auto"/>
        <w:right w:val="none" w:sz="0" w:space="0" w:color="auto"/>
      </w:divBdr>
    </w:div>
    <w:div w:id="621888127">
      <w:bodyDiv w:val="1"/>
      <w:marLeft w:val="0"/>
      <w:marRight w:val="0"/>
      <w:marTop w:val="0"/>
      <w:marBottom w:val="0"/>
      <w:divBdr>
        <w:top w:val="none" w:sz="0" w:space="0" w:color="auto"/>
        <w:left w:val="none" w:sz="0" w:space="0" w:color="auto"/>
        <w:bottom w:val="none" w:sz="0" w:space="0" w:color="auto"/>
        <w:right w:val="none" w:sz="0" w:space="0" w:color="auto"/>
      </w:divBdr>
    </w:div>
    <w:div w:id="625429473">
      <w:bodyDiv w:val="1"/>
      <w:marLeft w:val="0"/>
      <w:marRight w:val="0"/>
      <w:marTop w:val="0"/>
      <w:marBottom w:val="0"/>
      <w:divBdr>
        <w:top w:val="none" w:sz="0" w:space="0" w:color="auto"/>
        <w:left w:val="none" w:sz="0" w:space="0" w:color="auto"/>
        <w:bottom w:val="none" w:sz="0" w:space="0" w:color="auto"/>
        <w:right w:val="none" w:sz="0" w:space="0" w:color="auto"/>
      </w:divBdr>
    </w:div>
    <w:div w:id="631718018">
      <w:bodyDiv w:val="1"/>
      <w:marLeft w:val="0"/>
      <w:marRight w:val="0"/>
      <w:marTop w:val="0"/>
      <w:marBottom w:val="0"/>
      <w:divBdr>
        <w:top w:val="none" w:sz="0" w:space="0" w:color="auto"/>
        <w:left w:val="none" w:sz="0" w:space="0" w:color="auto"/>
        <w:bottom w:val="none" w:sz="0" w:space="0" w:color="auto"/>
        <w:right w:val="none" w:sz="0" w:space="0" w:color="auto"/>
      </w:divBdr>
    </w:div>
    <w:div w:id="640115069">
      <w:bodyDiv w:val="1"/>
      <w:marLeft w:val="0"/>
      <w:marRight w:val="0"/>
      <w:marTop w:val="0"/>
      <w:marBottom w:val="0"/>
      <w:divBdr>
        <w:top w:val="none" w:sz="0" w:space="0" w:color="auto"/>
        <w:left w:val="none" w:sz="0" w:space="0" w:color="auto"/>
        <w:bottom w:val="none" w:sz="0" w:space="0" w:color="auto"/>
        <w:right w:val="none" w:sz="0" w:space="0" w:color="auto"/>
      </w:divBdr>
    </w:div>
    <w:div w:id="644047657">
      <w:bodyDiv w:val="1"/>
      <w:marLeft w:val="0"/>
      <w:marRight w:val="0"/>
      <w:marTop w:val="0"/>
      <w:marBottom w:val="0"/>
      <w:divBdr>
        <w:top w:val="none" w:sz="0" w:space="0" w:color="auto"/>
        <w:left w:val="none" w:sz="0" w:space="0" w:color="auto"/>
        <w:bottom w:val="none" w:sz="0" w:space="0" w:color="auto"/>
        <w:right w:val="none" w:sz="0" w:space="0" w:color="auto"/>
      </w:divBdr>
      <w:divsChild>
        <w:div w:id="428282632">
          <w:marLeft w:val="0"/>
          <w:marRight w:val="0"/>
          <w:marTop w:val="0"/>
          <w:marBottom w:val="0"/>
          <w:divBdr>
            <w:top w:val="none" w:sz="0" w:space="0" w:color="auto"/>
            <w:left w:val="none" w:sz="0" w:space="0" w:color="auto"/>
            <w:bottom w:val="none" w:sz="0" w:space="0" w:color="auto"/>
            <w:right w:val="none" w:sz="0" w:space="0" w:color="auto"/>
          </w:divBdr>
        </w:div>
        <w:div w:id="843662865">
          <w:marLeft w:val="0"/>
          <w:marRight w:val="0"/>
          <w:marTop w:val="0"/>
          <w:marBottom w:val="0"/>
          <w:divBdr>
            <w:top w:val="none" w:sz="0" w:space="0" w:color="auto"/>
            <w:left w:val="none" w:sz="0" w:space="0" w:color="auto"/>
            <w:bottom w:val="none" w:sz="0" w:space="0" w:color="auto"/>
            <w:right w:val="none" w:sz="0" w:space="0" w:color="auto"/>
          </w:divBdr>
        </w:div>
        <w:div w:id="894001190">
          <w:marLeft w:val="0"/>
          <w:marRight w:val="0"/>
          <w:marTop w:val="0"/>
          <w:marBottom w:val="0"/>
          <w:divBdr>
            <w:top w:val="none" w:sz="0" w:space="0" w:color="auto"/>
            <w:left w:val="none" w:sz="0" w:space="0" w:color="auto"/>
            <w:bottom w:val="none" w:sz="0" w:space="0" w:color="auto"/>
            <w:right w:val="none" w:sz="0" w:space="0" w:color="auto"/>
          </w:divBdr>
        </w:div>
      </w:divsChild>
    </w:div>
    <w:div w:id="644623271">
      <w:bodyDiv w:val="1"/>
      <w:marLeft w:val="0"/>
      <w:marRight w:val="0"/>
      <w:marTop w:val="0"/>
      <w:marBottom w:val="0"/>
      <w:divBdr>
        <w:top w:val="none" w:sz="0" w:space="0" w:color="auto"/>
        <w:left w:val="none" w:sz="0" w:space="0" w:color="auto"/>
        <w:bottom w:val="none" w:sz="0" w:space="0" w:color="auto"/>
        <w:right w:val="none" w:sz="0" w:space="0" w:color="auto"/>
      </w:divBdr>
    </w:div>
    <w:div w:id="650791995">
      <w:bodyDiv w:val="1"/>
      <w:marLeft w:val="0"/>
      <w:marRight w:val="0"/>
      <w:marTop w:val="0"/>
      <w:marBottom w:val="0"/>
      <w:divBdr>
        <w:top w:val="none" w:sz="0" w:space="0" w:color="auto"/>
        <w:left w:val="none" w:sz="0" w:space="0" w:color="auto"/>
        <w:bottom w:val="none" w:sz="0" w:space="0" w:color="auto"/>
        <w:right w:val="none" w:sz="0" w:space="0" w:color="auto"/>
      </w:divBdr>
    </w:div>
    <w:div w:id="656081527">
      <w:bodyDiv w:val="1"/>
      <w:marLeft w:val="0"/>
      <w:marRight w:val="0"/>
      <w:marTop w:val="0"/>
      <w:marBottom w:val="0"/>
      <w:divBdr>
        <w:top w:val="none" w:sz="0" w:space="0" w:color="auto"/>
        <w:left w:val="none" w:sz="0" w:space="0" w:color="auto"/>
        <w:bottom w:val="none" w:sz="0" w:space="0" w:color="auto"/>
        <w:right w:val="none" w:sz="0" w:space="0" w:color="auto"/>
      </w:divBdr>
    </w:div>
    <w:div w:id="658075611">
      <w:bodyDiv w:val="1"/>
      <w:marLeft w:val="0"/>
      <w:marRight w:val="0"/>
      <w:marTop w:val="0"/>
      <w:marBottom w:val="0"/>
      <w:divBdr>
        <w:top w:val="none" w:sz="0" w:space="0" w:color="auto"/>
        <w:left w:val="none" w:sz="0" w:space="0" w:color="auto"/>
        <w:bottom w:val="none" w:sz="0" w:space="0" w:color="auto"/>
        <w:right w:val="none" w:sz="0" w:space="0" w:color="auto"/>
      </w:divBdr>
    </w:div>
    <w:div w:id="660083828">
      <w:bodyDiv w:val="1"/>
      <w:marLeft w:val="0"/>
      <w:marRight w:val="0"/>
      <w:marTop w:val="0"/>
      <w:marBottom w:val="0"/>
      <w:divBdr>
        <w:top w:val="none" w:sz="0" w:space="0" w:color="auto"/>
        <w:left w:val="none" w:sz="0" w:space="0" w:color="auto"/>
        <w:bottom w:val="none" w:sz="0" w:space="0" w:color="auto"/>
        <w:right w:val="none" w:sz="0" w:space="0" w:color="auto"/>
      </w:divBdr>
    </w:div>
    <w:div w:id="664088597">
      <w:bodyDiv w:val="1"/>
      <w:marLeft w:val="0"/>
      <w:marRight w:val="0"/>
      <w:marTop w:val="0"/>
      <w:marBottom w:val="0"/>
      <w:divBdr>
        <w:top w:val="none" w:sz="0" w:space="0" w:color="auto"/>
        <w:left w:val="none" w:sz="0" w:space="0" w:color="auto"/>
        <w:bottom w:val="none" w:sz="0" w:space="0" w:color="auto"/>
        <w:right w:val="none" w:sz="0" w:space="0" w:color="auto"/>
      </w:divBdr>
    </w:div>
    <w:div w:id="673265242">
      <w:bodyDiv w:val="1"/>
      <w:marLeft w:val="0"/>
      <w:marRight w:val="0"/>
      <w:marTop w:val="0"/>
      <w:marBottom w:val="0"/>
      <w:divBdr>
        <w:top w:val="none" w:sz="0" w:space="0" w:color="auto"/>
        <w:left w:val="none" w:sz="0" w:space="0" w:color="auto"/>
        <w:bottom w:val="none" w:sz="0" w:space="0" w:color="auto"/>
        <w:right w:val="none" w:sz="0" w:space="0" w:color="auto"/>
      </w:divBdr>
    </w:div>
    <w:div w:id="682898064">
      <w:bodyDiv w:val="1"/>
      <w:marLeft w:val="0"/>
      <w:marRight w:val="0"/>
      <w:marTop w:val="0"/>
      <w:marBottom w:val="0"/>
      <w:divBdr>
        <w:top w:val="none" w:sz="0" w:space="0" w:color="auto"/>
        <w:left w:val="none" w:sz="0" w:space="0" w:color="auto"/>
        <w:bottom w:val="none" w:sz="0" w:space="0" w:color="auto"/>
        <w:right w:val="none" w:sz="0" w:space="0" w:color="auto"/>
      </w:divBdr>
    </w:div>
    <w:div w:id="686561324">
      <w:bodyDiv w:val="1"/>
      <w:marLeft w:val="0"/>
      <w:marRight w:val="0"/>
      <w:marTop w:val="0"/>
      <w:marBottom w:val="0"/>
      <w:divBdr>
        <w:top w:val="none" w:sz="0" w:space="0" w:color="auto"/>
        <w:left w:val="none" w:sz="0" w:space="0" w:color="auto"/>
        <w:bottom w:val="none" w:sz="0" w:space="0" w:color="auto"/>
        <w:right w:val="none" w:sz="0" w:space="0" w:color="auto"/>
      </w:divBdr>
    </w:div>
    <w:div w:id="692849239">
      <w:bodyDiv w:val="1"/>
      <w:marLeft w:val="0"/>
      <w:marRight w:val="0"/>
      <w:marTop w:val="0"/>
      <w:marBottom w:val="0"/>
      <w:divBdr>
        <w:top w:val="none" w:sz="0" w:space="0" w:color="auto"/>
        <w:left w:val="none" w:sz="0" w:space="0" w:color="auto"/>
        <w:bottom w:val="none" w:sz="0" w:space="0" w:color="auto"/>
        <w:right w:val="none" w:sz="0" w:space="0" w:color="auto"/>
      </w:divBdr>
    </w:div>
    <w:div w:id="700669671">
      <w:bodyDiv w:val="1"/>
      <w:marLeft w:val="0"/>
      <w:marRight w:val="0"/>
      <w:marTop w:val="0"/>
      <w:marBottom w:val="0"/>
      <w:divBdr>
        <w:top w:val="none" w:sz="0" w:space="0" w:color="auto"/>
        <w:left w:val="none" w:sz="0" w:space="0" w:color="auto"/>
        <w:bottom w:val="none" w:sz="0" w:space="0" w:color="auto"/>
        <w:right w:val="none" w:sz="0" w:space="0" w:color="auto"/>
      </w:divBdr>
    </w:div>
    <w:div w:id="705716218">
      <w:bodyDiv w:val="1"/>
      <w:marLeft w:val="0"/>
      <w:marRight w:val="0"/>
      <w:marTop w:val="0"/>
      <w:marBottom w:val="0"/>
      <w:divBdr>
        <w:top w:val="none" w:sz="0" w:space="0" w:color="auto"/>
        <w:left w:val="none" w:sz="0" w:space="0" w:color="auto"/>
        <w:bottom w:val="none" w:sz="0" w:space="0" w:color="auto"/>
        <w:right w:val="none" w:sz="0" w:space="0" w:color="auto"/>
      </w:divBdr>
    </w:div>
    <w:div w:id="706030740">
      <w:bodyDiv w:val="1"/>
      <w:marLeft w:val="0"/>
      <w:marRight w:val="0"/>
      <w:marTop w:val="0"/>
      <w:marBottom w:val="0"/>
      <w:divBdr>
        <w:top w:val="none" w:sz="0" w:space="0" w:color="auto"/>
        <w:left w:val="none" w:sz="0" w:space="0" w:color="auto"/>
        <w:bottom w:val="none" w:sz="0" w:space="0" w:color="auto"/>
        <w:right w:val="none" w:sz="0" w:space="0" w:color="auto"/>
      </w:divBdr>
    </w:div>
    <w:div w:id="707409597">
      <w:bodyDiv w:val="1"/>
      <w:marLeft w:val="0"/>
      <w:marRight w:val="0"/>
      <w:marTop w:val="0"/>
      <w:marBottom w:val="0"/>
      <w:divBdr>
        <w:top w:val="none" w:sz="0" w:space="0" w:color="auto"/>
        <w:left w:val="none" w:sz="0" w:space="0" w:color="auto"/>
        <w:bottom w:val="none" w:sz="0" w:space="0" w:color="auto"/>
        <w:right w:val="none" w:sz="0" w:space="0" w:color="auto"/>
      </w:divBdr>
    </w:div>
    <w:div w:id="709963409">
      <w:bodyDiv w:val="1"/>
      <w:marLeft w:val="0"/>
      <w:marRight w:val="0"/>
      <w:marTop w:val="0"/>
      <w:marBottom w:val="0"/>
      <w:divBdr>
        <w:top w:val="none" w:sz="0" w:space="0" w:color="auto"/>
        <w:left w:val="none" w:sz="0" w:space="0" w:color="auto"/>
        <w:bottom w:val="none" w:sz="0" w:space="0" w:color="auto"/>
        <w:right w:val="none" w:sz="0" w:space="0" w:color="auto"/>
      </w:divBdr>
    </w:div>
    <w:div w:id="710571044">
      <w:bodyDiv w:val="1"/>
      <w:marLeft w:val="0"/>
      <w:marRight w:val="0"/>
      <w:marTop w:val="0"/>
      <w:marBottom w:val="0"/>
      <w:divBdr>
        <w:top w:val="none" w:sz="0" w:space="0" w:color="auto"/>
        <w:left w:val="none" w:sz="0" w:space="0" w:color="auto"/>
        <w:bottom w:val="none" w:sz="0" w:space="0" w:color="auto"/>
        <w:right w:val="none" w:sz="0" w:space="0" w:color="auto"/>
      </w:divBdr>
    </w:div>
    <w:div w:id="716852618">
      <w:bodyDiv w:val="1"/>
      <w:marLeft w:val="0"/>
      <w:marRight w:val="0"/>
      <w:marTop w:val="0"/>
      <w:marBottom w:val="0"/>
      <w:divBdr>
        <w:top w:val="none" w:sz="0" w:space="0" w:color="auto"/>
        <w:left w:val="none" w:sz="0" w:space="0" w:color="auto"/>
        <w:bottom w:val="none" w:sz="0" w:space="0" w:color="auto"/>
        <w:right w:val="none" w:sz="0" w:space="0" w:color="auto"/>
      </w:divBdr>
    </w:div>
    <w:div w:id="717627793">
      <w:bodyDiv w:val="1"/>
      <w:marLeft w:val="0"/>
      <w:marRight w:val="0"/>
      <w:marTop w:val="0"/>
      <w:marBottom w:val="0"/>
      <w:divBdr>
        <w:top w:val="none" w:sz="0" w:space="0" w:color="auto"/>
        <w:left w:val="none" w:sz="0" w:space="0" w:color="auto"/>
        <w:bottom w:val="none" w:sz="0" w:space="0" w:color="auto"/>
        <w:right w:val="none" w:sz="0" w:space="0" w:color="auto"/>
      </w:divBdr>
    </w:div>
    <w:div w:id="718941521">
      <w:bodyDiv w:val="1"/>
      <w:marLeft w:val="0"/>
      <w:marRight w:val="0"/>
      <w:marTop w:val="0"/>
      <w:marBottom w:val="0"/>
      <w:divBdr>
        <w:top w:val="none" w:sz="0" w:space="0" w:color="auto"/>
        <w:left w:val="none" w:sz="0" w:space="0" w:color="auto"/>
        <w:bottom w:val="none" w:sz="0" w:space="0" w:color="auto"/>
        <w:right w:val="none" w:sz="0" w:space="0" w:color="auto"/>
      </w:divBdr>
    </w:div>
    <w:div w:id="721683937">
      <w:bodyDiv w:val="1"/>
      <w:marLeft w:val="0"/>
      <w:marRight w:val="0"/>
      <w:marTop w:val="0"/>
      <w:marBottom w:val="0"/>
      <w:divBdr>
        <w:top w:val="none" w:sz="0" w:space="0" w:color="auto"/>
        <w:left w:val="none" w:sz="0" w:space="0" w:color="auto"/>
        <w:bottom w:val="none" w:sz="0" w:space="0" w:color="auto"/>
        <w:right w:val="none" w:sz="0" w:space="0" w:color="auto"/>
      </w:divBdr>
    </w:div>
    <w:div w:id="727270129">
      <w:bodyDiv w:val="1"/>
      <w:marLeft w:val="0"/>
      <w:marRight w:val="0"/>
      <w:marTop w:val="0"/>
      <w:marBottom w:val="0"/>
      <w:divBdr>
        <w:top w:val="none" w:sz="0" w:space="0" w:color="auto"/>
        <w:left w:val="none" w:sz="0" w:space="0" w:color="auto"/>
        <w:bottom w:val="none" w:sz="0" w:space="0" w:color="auto"/>
        <w:right w:val="none" w:sz="0" w:space="0" w:color="auto"/>
      </w:divBdr>
    </w:div>
    <w:div w:id="736392720">
      <w:bodyDiv w:val="1"/>
      <w:marLeft w:val="0"/>
      <w:marRight w:val="0"/>
      <w:marTop w:val="0"/>
      <w:marBottom w:val="0"/>
      <w:divBdr>
        <w:top w:val="none" w:sz="0" w:space="0" w:color="auto"/>
        <w:left w:val="none" w:sz="0" w:space="0" w:color="auto"/>
        <w:bottom w:val="none" w:sz="0" w:space="0" w:color="auto"/>
        <w:right w:val="none" w:sz="0" w:space="0" w:color="auto"/>
      </w:divBdr>
    </w:div>
    <w:div w:id="738527245">
      <w:bodyDiv w:val="1"/>
      <w:marLeft w:val="0"/>
      <w:marRight w:val="0"/>
      <w:marTop w:val="0"/>
      <w:marBottom w:val="0"/>
      <w:divBdr>
        <w:top w:val="none" w:sz="0" w:space="0" w:color="auto"/>
        <w:left w:val="none" w:sz="0" w:space="0" w:color="auto"/>
        <w:bottom w:val="none" w:sz="0" w:space="0" w:color="auto"/>
        <w:right w:val="none" w:sz="0" w:space="0" w:color="auto"/>
      </w:divBdr>
    </w:div>
    <w:div w:id="739210135">
      <w:bodyDiv w:val="1"/>
      <w:marLeft w:val="0"/>
      <w:marRight w:val="0"/>
      <w:marTop w:val="0"/>
      <w:marBottom w:val="0"/>
      <w:divBdr>
        <w:top w:val="none" w:sz="0" w:space="0" w:color="auto"/>
        <w:left w:val="none" w:sz="0" w:space="0" w:color="auto"/>
        <w:bottom w:val="none" w:sz="0" w:space="0" w:color="auto"/>
        <w:right w:val="none" w:sz="0" w:space="0" w:color="auto"/>
      </w:divBdr>
    </w:div>
    <w:div w:id="741219128">
      <w:bodyDiv w:val="1"/>
      <w:marLeft w:val="0"/>
      <w:marRight w:val="0"/>
      <w:marTop w:val="0"/>
      <w:marBottom w:val="0"/>
      <w:divBdr>
        <w:top w:val="none" w:sz="0" w:space="0" w:color="auto"/>
        <w:left w:val="none" w:sz="0" w:space="0" w:color="auto"/>
        <w:bottom w:val="none" w:sz="0" w:space="0" w:color="auto"/>
        <w:right w:val="none" w:sz="0" w:space="0" w:color="auto"/>
      </w:divBdr>
    </w:div>
    <w:div w:id="742946734">
      <w:bodyDiv w:val="1"/>
      <w:marLeft w:val="0"/>
      <w:marRight w:val="0"/>
      <w:marTop w:val="0"/>
      <w:marBottom w:val="0"/>
      <w:divBdr>
        <w:top w:val="none" w:sz="0" w:space="0" w:color="auto"/>
        <w:left w:val="none" w:sz="0" w:space="0" w:color="auto"/>
        <w:bottom w:val="none" w:sz="0" w:space="0" w:color="auto"/>
        <w:right w:val="none" w:sz="0" w:space="0" w:color="auto"/>
      </w:divBdr>
    </w:div>
    <w:div w:id="752315271">
      <w:bodyDiv w:val="1"/>
      <w:marLeft w:val="0"/>
      <w:marRight w:val="0"/>
      <w:marTop w:val="0"/>
      <w:marBottom w:val="0"/>
      <w:divBdr>
        <w:top w:val="none" w:sz="0" w:space="0" w:color="auto"/>
        <w:left w:val="none" w:sz="0" w:space="0" w:color="auto"/>
        <w:bottom w:val="none" w:sz="0" w:space="0" w:color="auto"/>
        <w:right w:val="none" w:sz="0" w:space="0" w:color="auto"/>
      </w:divBdr>
    </w:div>
    <w:div w:id="755635620">
      <w:bodyDiv w:val="1"/>
      <w:marLeft w:val="0"/>
      <w:marRight w:val="0"/>
      <w:marTop w:val="0"/>
      <w:marBottom w:val="0"/>
      <w:divBdr>
        <w:top w:val="none" w:sz="0" w:space="0" w:color="auto"/>
        <w:left w:val="none" w:sz="0" w:space="0" w:color="auto"/>
        <w:bottom w:val="none" w:sz="0" w:space="0" w:color="auto"/>
        <w:right w:val="none" w:sz="0" w:space="0" w:color="auto"/>
      </w:divBdr>
    </w:div>
    <w:div w:id="758673959">
      <w:bodyDiv w:val="1"/>
      <w:marLeft w:val="0"/>
      <w:marRight w:val="0"/>
      <w:marTop w:val="0"/>
      <w:marBottom w:val="0"/>
      <w:divBdr>
        <w:top w:val="none" w:sz="0" w:space="0" w:color="auto"/>
        <w:left w:val="none" w:sz="0" w:space="0" w:color="auto"/>
        <w:bottom w:val="none" w:sz="0" w:space="0" w:color="auto"/>
        <w:right w:val="none" w:sz="0" w:space="0" w:color="auto"/>
      </w:divBdr>
    </w:div>
    <w:div w:id="759562683">
      <w:bodyDiv w:val="1"/>
      <w:marLeft w:val="0"/>
      <w:marRight w:val="0"/>
      <w:marTop w:val="0"/>
      <w:marBottom w:val="0"/>
      <w:divBdr>
        <w:top w:val="none" w:sz="0" w:space="0" w:color="auto"/>
        <w:left w:val="none" w:sz="0" w:space="0" w:color="auto"/>
        <w:bottom w:val="none" w:sz="0" w:space="0" w:color="auto"/>
        <w:right w:val="none" w:sz="0" w:space="0" w:color="auto"/>
      </w:divBdr>
    </w:div>
    <w:div w:id="762923443">
      <w:bodyDiv w:val="1"/>
      <w:marLeft w:val="0"/>
      <w:marRight w:val="0"/>
      <w:marTop w:val="0"/>
      <w:marBottom w:val="0"/>
      <w:divBdr>
        <w:top w:val="none" w:sz="0" w:space="0" w:color="auto"/>
        <w:left w:val="none" w:sz="0" w:space="0" w:color="auto"/>
        <w:bottom w:val="none" w:sz="0" w:space="0" w:color="auto"/>
        <w:right w:val="none" w:sz="0" w:space="0" w:color="auto"/>
      </w:divBdr>
    </w:div>
    <w:div w:id="769546753">
      <w:bodyDiv w:val="1"/>
      <w:marLeft w:val="0"/>
      <w:marRight w:val="0"/>
      <w:marTop w:val="0"/>
      <w:marBottom w:val="0"/>
      <w:divBdr>
        <w:top w:val="none" w:sz="0" w:space="0" w:color="auto"/>
        <w:left w:val="none" w:sz="0" w:space="0" w:color="auto"/>
        <w:bottom w:val="none" w:sz="0" w:space="0" w:color="auto"/>
        <w:right w:val="none" w:sz="0" w:space="0" w:color="auto"/>
      </w:divBdr>
    </w:div>
    <w:div w:id="773014833">
      <w:bodyDiv w:val="1"/>
      <w:marLeft w:val="0"/>
      <w:marRight w:val="0"/>
      <w:marTop w:val="0"/>
      <w:marBottom w:val="0"/>
      <w:divBdr>
        <w:top w:val="none" w:sz="0" w:space="0" w:color="auto"/>
        <w:left w:val="none" w:sz="0" w:space="0" w:color="auto"/>
        <w:bottom w:val="none" w:sz="0" w:space="0" w:color="auto"/>
        <w:right w:val="none" w:sz="0" w:space="0" w:color="auto"/>
      </w:divBdr>
    </w:div>
    <w:div w:id="775716198">
      <w:bodyDiv w:val="1"/>
      <w:marLeft w:val="0"/>
      <w:marRight w:val="0"/>
      <w:marTop w:val="0"/>
      <w:marBottom w:val="0"/>
      <w:divBdr>
        <w:top w:val="none" w:sz="0" w:space="0" w:color="auto"/>
        <w:left w:val="none" w:sz="0" w:space="0" w:color="auto"/>
        <w:bottom w:val="none" w:sz="0" w:space="0" w:color="auto"/>
        <w:right w:val="none" w:sz="0" w:space="0" w:color="auto"/>
      </w:divBdr>
    </w:div>
    <w:div w:id="795180289">
      <w:bodyDiv w:val="1"/>
      <w:marLeft w:val="0"/>
      <w:marRight w:val="0"/>
      <w:marTop w:val="0"/>
      <w:marBottom w:val="0"/>
      <w:divBdr>
        <w:top w:val="none" w:sz="0" w:space="0" w:color="auto"/>
        <w:left w:val="none" w:sz="0" w:space="0" w:color="auto"/>
        <w:bottom w:val="none" w:sz="0" w:space="0" w:color="auto"/>
        <w:right w:val="none" w:sz="0" w:space="0" w:color="auto"/>
      </w:divBdr>
      <w:divsChild>
        <w:div w:id="235091746">
          <w:marLeft w:val="0"/>
          <w:marRight w:val="0"/>
          <w:marTop w:val="0"/>
          <w:marBottom w:val="0"/>
          <w:divBdr>
            <w:top w:val="none" w:sz="0" w:space="0" w:color="auto"/>
            <w:left w:val="none" w:sz="0" w:space="0" w:color="auto"/>
            <w:bottom w:val="none" w:sz="0" w:space="0" w:color="auto"/>
            <w:right w:val="none" w:sz="0" w:space="0" w:color="auto"/>
          </w:divBdr>
        </w:div>
      </w:divsChild>
    </w:div>
    <w:div w:id="796266794">
      <w:bodyDiv w:val="1"/>
      <w:marLeft w:val="0"/>
      <w:marRight w:val="0"/>
      <w:marTop w:val="0"/>
      <w:marBottom w:val="0"/>
      <w:divBdr>
        <w:top w:val="none" w:sz="0" w:space="0" w:color="auto"/>
        <w:left w:val="none" w:sz="0" w:space="0" w:color="auto"/>
        <w:bottom w:val="none" w:sz="0" w:space="0" w:color="auto"/>
        <w:right w:val="none" w:sz="0" w:space="0" w:color="auto"/>
      </w:divBdr>
    </w:div>
    <w:div w:id="797183283">
      <w:bodyDiv w:val="1"/>
      <w:marLeft w:val="0"/>
      <w:marRight w:val="0"/>
      <w:marTop w:val="0"/>
      <w:marBottom w:val="0"/>
      <w:divBdr>
        <w:top w:val="none" w:sz="0" w:space="0" w:color="auto"/>
        <w:left w:val="none" w:sz="0" w:space="0" w:color="auto"/>
        <w:bottom w:val="none" w:sz="0" w:space="0" w:color="auto"/>
        <w:right w:val="none" w:sz="0" w:space="0" w:color="auto"/>
      </w:divBdr>
    </w:div>
    <w:div w:id="798911594">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827016474">
      <w:bodyDiv w:val="1"/>
      <w:marLeft w:val="0"/>
      <w:marRight w:val="0"/>
      <w:marTop w:val="0"/>
      <w:marBottom w:val="0"/>
      <w:divBdr>
        <w:top w:val="none" w:sz="0" w:space="0" w:color="auto"/>
        <w:left w:val="none" w:sz="0" w:space="0" w:color="auto"/>
        <w:bottom w:val="none" w:sz="0" w:space="0" w:color="auto"/>
        <w:right w:val="none" w:sz="0" w:space="0" w:color="auto"/>
      </w:divBdr>
    </w:div>
    <w:div w:id="829756387">
      <w:bodyDiv w:val="1"/>
      <w:marLeft w:val="0"/>
      <w:marRight w:val="0"/>
      <w:marTop w:val="0"/>
      <w:marBottom w:val="0"/>
      <w:divBdr>
        <w:top w:val="none" w:sz="0" w:space="0" w:color="auto"/>
        <w:left w:val="none" w:sz="0" w:space="0" w:color="auto"/>
        <w:bottom w:val="none" w:sz="0" w:space="0" w:color="auto"/>
        <w:right w:val="none" w:sz="0" w:space="0" w:color="auto"/>
      </w:divBdr>
    </w:div>
    <w:div w:id="831991445">
      <w:bodyDiv w:val="1"/>
      <w:marLeft w:val="0"/>
      <w:marRight w:val="0"/>
      <w:marTop w:val="0"/>
      <w:marBottom w:val="0"/>
      <w:divBdr>
        <w:top w:val="none" w:sz="0" w:space="0" w:color="auto"/>
        <w:left w:val="none" w:sz="0" w:space="0" w:color="auto"/>
        <w:bottom w:val="none" w:sz="0" w:space="0" w:color="auto"/>
        <w:right w:val="none" w:sz="0" w:space="0" w:color="auto"/>
      </w:divBdr>
    </w:div>
    <w:div w:id="833230184">
      <w:bodyDiv w:val="1"/>
      <w:marLeft w:val="0"/>
      <w:marRight w:val="0"/>
      <w:marTop w:val="0"/>
      <w:marBottom w:val="0"/>
      <w:divBdr>
        <w:top w:val="none" w:sz="0" w:space="0" w:color="auto"/>
        <w:left w:val="none" w:sz="0" w:space="0" w:color="auto"/>
        <w:bottom w:val="none" w:sz="0" w:space="0" w:color="auto"/>
        <w:right w:val="none" w:sz="0" w:space="0" w:color="auto"/>
      </w:divBdr>
    </w:div>
    <w:div w:id="833764711">
      <w:bodyDiv w:val="1"/>
      <w:marLeft w:val="0"/>
      <w:marRight w:val="0"/>
      <w:marTop w:val="0"/>
      <w:marBottom w:val="0"/>
      <w:divBdr>
        <w:top w:val="none" w:sz="0" w:space="0" w:color="auto"/>
        <w:left w:val="none" w:sz="0" w:space="0" w:color="auto"/>
        <w:bottom w:val="none" w:sz="0" w:space="0" w:color="auto"/>
        <w:right w:val="none" w:sz="0" w:space="0" w:color="auto"/>
      </w:divBdr>
    </w:div>
    <w:div w:id="842281637">
      <w:bodyDiv w:val="1"/>
      <w:marLeft w:val="0"/>
      <w:marRight w:val="0"/>
      <w:marTop w:val="0"/>
      <w:marBottom w:val="0"/>
      <w:divBdr>
        <w:top w:val="none" w:sz="0" w:space="0" w:color="auto"/>
        <w:left w:val="none" w:sz="0" w:space="0" w:color="auto"/>
        <w:bottom w:val="none" w:sz="0" w:space="0" w:color="auto"/>
        <w:right w:val="none" w:sz="0" w:space="0" w:color="auto"/>
      </w:divBdr>
    </w:div>
    <w:div w:id="842665900">
      <w:bodyDiv w:val="1"/>
      <w:marLeft w:val="0"/>
      <w:marRight w:val="0"/>
      <w:marTop w:val="0"/>
      <w:marBottom w:val="0"/>
      <w:divBdr>
        <w:top w:val="none" w:sz="0" w:space="0" w:color="auto"/>
        <w:left w:val="none" w:sz="0" w:space="0" w:color="auto"/>
        <w:bottom w:val="none" w:sz="0" w:space="0" w:color="auto"/>
        <w:right w:val="none" w:sz="0" w:space="0" w:color="auto"/>
      </w:divBdr>
    </w:div>
    <w:div w:id="859003031">
      <w:bodyDiv w:val="1"/>
      <w:marLeft w:val="0"/>
      <w:marRight w:val="0"/>
      <w:marTop w:val="0"/>
      <w:marBottom w:val="0"/>
      <w:divBdr>
        <w:top w:val="none" w:sz="0" w:space="0" w:color="auto"/>
        <w:left w:val="none" w:sz="0" w:space="0" w:color="auto"/>
        <w:bottom w:val="none" w:sz="0" w:space="0" w:color="auto"/>
        <w:right w:val="none" w:sz="0" w:space="0" w:color="auto"/>
      </w:divBdr>
    </w:div>
    <w:div w:id="865871112">
      <w:bodyDiv w:val="1"/>
      <w:marLeft w:val="0"/>
      <w:marRight w:val="0"/>
      <w:marTop w:val="0"/>
      <w:marBottom w:val="0"/>
      <w:divBdr>
        <w:top w:val="none" w:sz="0" w:space="0" w:color="auto"/>
        <w:left w:val="none" w:sz="0" w:space="0" w:color="auto"/>
        <w:bottom w:val="none" w:sz="0" w:space="0" w:color="auto"/>
        <w:right w:val="none" w:sz="0" w:space="0" w:color="auto"/>
      </w:divBdr>
    </w:div>
    <w:div w:id="867259034">
      <w:bodyDiv w:val="1"/>
      <w:marLeft w:val="0"/>
      <w:marRight w:val="0"/>
      <w:marTop w:val="0"/>
      <w:marBottom w:val="0"/>
      <w:divBdr>
        <w:top w:val="none" w:sz="0" w:space="0" w:color="auto"/>
        <w:left w:val="none" w:sz="0" w:space="0" w:color="auto"/>
        <w:bottom w:val="none" w:sz="0" w:space="0" w:color="auto"/>
        <w:right w:val="none" w:sz="0" w:space="0" w:color="auto"/>
      </w:divBdr>
    </w:div>
    <w:div w:id="871071075">
      <w:bodyDiv w:val="1"/>
      <w:marLeft w:val="0"/>
      <w:marRight w:val="0"/>
      <w:marTop w:val="0"/>
      <w:marBottom w:val="0"/>
      <w:divBdr>
        <w:top w:val="none" w:sz="0" w:space="0" w:color="auto"/>
        <w:left w:val="none" w:sz="0" w:space="0" w:color="auto"/>
        <w:bottom w:val="none" w:sz="0" w:space="0" w:color="auto"/>
        <w:right w:val="none" w:sz="0" w:space="0" w:color="auto"/>
      </w:divBdr>
    </w:div>
    <w:div w:id="874512473">
      <w:bodyDiv w:val="1"/>
      <w:marLeft w:val="0"/>
      <w:marRight w:val="0"/>
      <w:marTop w:val="0"/>
      <w:marBottom w:val="0"/>
      <w:divBdr>
        <w:top w:val="none" w:sz="0" w:space="0" w:color="auto"/>
        <w:left w:val="none" w:sz="0" w:space="0" w:color="auto"/>
        <w:bottom w:val="none" w:sz="0" w:space="0" w:color="auto"/>
        <w:right w:val="none" w:sz="0" w:space="0" w:color="auto"/>
      </w:divBdr>
    </w:div>
    <w:div w:id="875774643">
      <w:bodyDiv w:val="1"/>
      <w:marLeft w:val="0"/>
      <w:marRight w:val="0"/>
      <w:marTop w:val="0"/>
      <w:marBottom w:val="0"/>
      <w:divBdr>
        <w:top w:val="none" w:sz="0" w:space="0" w:color="auto"/>
        <w:left w:val="none" w:sz="0" w:space="0" w:color="auto"/>
        <w:bottom w:val="none" w:sz="0" w:space="0" w:color="auto"/>
        <w:right w:val="none" w:sz="0" w:space="0" w:color="auto"/>
      </w:divBdr>
    </w:div>
    <w:div w:id="880020489">
      <w:bodyDiv w:val="1"/>
      <w:marLeft w:val="0"/>
      <w:marRight w:val="0"/>
      <w:marTop w:val="0"/>
      <w:marBottom w:val="0"/>
      <w:divBdr>
        <w:top w:val="none" w:sz="0" w:space="0" w:color="auto"/>
        <w:left w:val="none" w:sz="0" w:space="0" w:color="auto"/>
        <w:bottom w:val="none" w:sz="0" w:space="0" w:color="auto"/>
        <w:right w:val="none" w:sz="0" w:space="0" w:color="auto"/>
      </w:divBdr>
    </w:div>
    <w:div w:id="883325561">
      <w:bodyDiv w:val="1"/>
      <w:marLeft w:val="0"/>
      <w:marRight w:val="0"/>
      <w:marTop w:val="0"/>
      <w:marBottom w:val="0"/>
      <w:divBdr>
        <w:top w:val="none" w:sz="0" w:space="0" w:color="auto"/>
        <w:left w:val="none" w:sz="0" w:space="0" w:color="auto"/>
        <w:bottom w:val="none" w:sz="0" w:space="0" w:color="auto"/>
        <w:right w:val="none" w:sz="0" w:space="0" w:color="auto"/>
      </w:divBdr>
    </w:div>
    <w:div w:id="890772147">
      <w:bodyDiv w:val="1"/>
      <w:marLeft w:val="0"/>
      <w:marRight w:val="0"/>
      <w:marTop w:val="0"/>
      <w:marBottom w:val="0"/>
      <w:divBdr>
        <w:top w:val="none" w:sz="0" w:space="0" w:color="auto"/>
        <w:left w:val="none" w:sz="0" w:space="0" w:color="auto"/>
        <w:bottom w:val="none" w:sz="0" w:space="0" w:color="auto"/>
        <w:right w:val="none" w:sz="0" w:space="0" w:color="auto"/>
      </w:divBdr>
    </w:div>
    <w:div w:id="901333851">
      <w:bodyDiv w:val="1"/>
      <w:marLeft w:val="0"/>
      <w:marRight w:val="0"/>
      <w:marTop w:val="0"/>
      <w:marBottom w:val="0"/>
      <w:divBdr>
        <w:top w:val="none" w:sz="0" w:space="0" w:color="auto"/>
        <w:left w:val="none" w:sz="0" w:space="0" w:color="auto"/>
        <w:bottom w:val="none" w:sz="0" w:space="0" w:color="auto"/>
        <w:right w:val="none" w:sz="0" w:space="0" w:color="auto"/>
      </w:divBdr>
    </w:div>
    <w:div w:id="904218490">
      <w:bodyDiv w:val="1"/>
      <w:marLeft w:val="0"/>
      <w:marRight w:val="0"/>
      <w:marTop w:val="0"/>
      <w:marBottom w:val="0"/>
      <w:divBdr>
        <w:top w:val="none" w:sz="0" w:space="0" w:color="auto"/>
        <w:left w:val="none" w:sz="0" w:space="0" w:color="auto"/>
        <w:bottom w:val="none" w:sz="0" w:space="0" w:color="auto"/>
        <w:right w:val="none" w:sz="0" w:space="0" w:color="auto"/>
      </w:divBdr>
    </w:div>
    <w:div w:id="911742382">
      <w:bodyDiv w:val="1"/>
      <w:marLeft w:val="0"/>
      <w:marRight w:val="0"/>
      <w:marTop w:val="0"/>
      <w:marBottom w:val="0"/>
      <w:divBdr>
        <w:top w:val="none" w:sz="0" w:space="0" w:color="auto"/>
        <w:left w:val="none" w:sz="0" w:space="0" w:color="auto"/>
        <w:bottom w:val="none" w:sz="0" w:space="0" w:color="auto"/>
        <w:right w:val="none" w:sz="0" w:space="0" w:color="auto"/>
      </w:divBdr>
    </w:div>
    <w:div w:id="916405489">
      <w:bodyDiv w:val="1"/>
      <w:marLeft w:val="0"/>
      <w:marRight w:val="0"/>
      <w:marTop w:val="0"/>
      <w:marBottom w:val="0"/>
      <w:divBdr>
        <w:top w:val="none" w:sz="0" w:space="0" w:color="auto"/>
        <w:left w:val="none" w:sz="0" w:space="0" w:color="auto"/>
        <w:bottom w:val="none" w:sz="0" w:space="0" w:color="auto"/>
        <w:right w:val="none" w:sz="0" w:space="0" w:color="auto"/>
      </w:divBdr>
    </w:div>
    <w:div w:id="916524403">
      <w:bodyDiv w:val="1"/>
      <w:marLeft w:val="0"/>
      <w:marRight w:val="0"/>
      <w:marTop w:val="0"/>
      <w:marBottom w:val="0"/>
      <w:divBdr>
        <w:top w:val="none" w:sz="0" w:space="0" w:color="auto"/>
        <w:left w:val="none" w:sz="0" w:space="0" w:color="auto"/>
        <w:bottom w:val="none" w:sz="0" w:space="0" w:color="auto"/>
        <w:right w:val="none" w:sz="0" w:space="0" w:color="auto"/>
      </w:divBdr>
    </w:div>
    <w:div w:id="917523040">
      <w:bodyDiv w:val="1"/>
      <w:marLeft w:val="0"/>
      <w:marRight w:val="0"/>
      <w:marTop w:val="0"/>
      <w:marBottom w:val="0"/>
      <w:divBdr>
        <w:top w:val="none" w:sz="0" w:space="0" w:color="auto"/>
        <w:left w:val="none" w:sz="0" w:space="0" w:color="auto"/>
        <w:bottom w:val="none" w:sz="0" w:space="0" w:color="auto"/>
        <w:right w:val="none" w:sz="0" w:space="0" w:color="auto"/>
      </w:divBdr>
    </w:div>
    <w:div w:id="932392751">
      <w:bodyDiv w:val="1"/>
      <w:marLeft w:val="0"/>
      <w:marRight w:val="0"/>
      <w:marTop w:val="0"/>
      <w:marBottom w:val="0"/>
      <w:divBdr>
        <w:top w:val="none" w:sz="0" w:space="0" w:color="auto"/>
        <w:left w:val="none" w:sz="0" w:space="0" w:color="auto"/>
        <w:bottom w:val="none" w:sz="0" w:space="0" w:color="auto"/>
        <w:right w:val="none" w:sz="0" w:space="0" w:color="auto"/>
      </w:divBdr>
    </w:div>
    <w:div w:id="938178737">
      <w:bodyDiv w:val="1"/>
      <w:marLeft w:val="0"/>
      <w:marRight w:val="0"/>
      <w:marTop w:val="0"/>
      <w:marBottom w:val="0"/>
      <w:divBdr>
        <w:top w:val="none" w:sz="0" w:space="0" w:color="auto"/>
        <w:left w:val="none" w:sz="0" w:space="0" w:color="auto"/>
        <w:bottom w:val="none" w:sz="0" w:space="0" w:color="auto"/>
        <w:right w:val="none" w:sz="0" w:space="0" w:color="auto"/>
      </w:divBdr>
    </w:div>
    <w:div w:id="945425095">
      <w:bodyDiv w:val="1"/>
      <w:marLeft w:val="0"/>
      <w:marRight w:val="0"/>
      <w:marTop w:val="0"/>
      <w:marBottom w:val="0"/>
      <w:divBdr>
        <w:top w:val="none" w:sz="0" w:space="0" w:color="auto"/>
        <w:left w:val="none" w:sz="0" w:space="0" w:color="auto"/>
        <w:bottom w:val="none" w:sz="0" w:space="0" w:color="auto"/>
        <w:right w:val="none" w:sz="0" w:space="0" w:color="auto"/>
      </w:divBdr>
    </w:div>
    <w:div w:id="945774205">
      <w:bodyDiv w:val="1"/>
      <w:marLeft w:val="0"/>
      <w:marRight w:val="0"/>
      <w:marTop w:val="0"/>
      <w:marBottom w:val="0"/>
      <w:divBdr>
        <w:top w:val="none" w:sz="0" w:space="0" w:color="auto"/>
        <w:left w:val="none" w:sz="0" w:space="0" w:color="auto"/>
        <w:bottom w:val="none" w:sz="0" w:space="0" w:color="auto"/>
        <w:right w:val="none" w:sz="0" w:space="0" w:color="auto"/>
      </w:divBdr>
    </w:div>
    <w:div w:id="976375620">
      <w:bodyDiv w:val="1"/>
      <w:marLeft w:val="0"/>
      <w:marRight w:val="0"/>
      <w:marTop w:val="0"/>
      <w:marBottom w:val="0"/>
      <w:divBdr>
        <w:top w:val="none" w:sz="0" w:space="0" w:color="auto"/>
        <w:left w:val="none" w:sz="0" w:space="0" w:color="auto"/>
        <w:bottom w:val="none" w:sz="0" w:space="0" w:color="auto"/>
        <w:right w:val="none" w:sz="0" w:space="0" w:color="auto"/>
      </w:divBdr>
    </w:div>
    <w:div w:id="977104073">
      <w:bodyDiv w:val="1"/>
      <w:marLeft w:val="0"/>
      <w:marRight w:val="0"/>
      <w:marTop w:val="0"/>
      <w:marBottom w:val="0"/>
      <w:divBdr>
        <w:top w:val="none" w:sz="0" w:space="0" w:color="auto"/>
        <w:left w:val="none" w:sz="0" w:space="0" w:color="auto"/>
        <w:bottom w:val="none" w:sz="0" w:space="0" w:color="auto"/>
        <w:right w:val="none" w:sz="0" w:space="0" w:color="auto"/>
      </w:divBdr>
    </w:div>
    <w:div w:id="983001251">
      <w:bodyDiv w:val="1"/>
      <w:marLeft w:val="0"/>
      <w:marRight w:val="0"/>
      <w:marTop w:val="0"/>
      <w:marBottom w:val="0"/>
      <w:divBdr>
        <w:top w:val="none" w:sz="0" w:space="0" w:color="auto"/>
        <w:left w:val="none" w:sz="0" w:space="0" w:color="auto"/>
        <w:bottom w:val="none" w:sz="0" w:space="0" w:color="auto"/>
        <w:right w:val="none" w:sz="0" w:space="0" w:color="auto"/>
      </w:divBdr>
    </w:div>
    <w:div w:id="986592567">
      <w:bodyDiv w:val="1"/>
      <w:marLeft w:val="0"/>
      <w:marRight w:val="0"/>
      <w:marTop w:val="0"/>
      <w:marBottom w:val="0"/>
      <w:divBdr>
        <w:top w:val="none" w:sz="0" w:space="0" w:color="auto"/>
        <w:left w:val="none" w:sz="0" w:space="0" w:color="auto"/>
        <w:bottom w:val="none" w:sz="0" w:space="0" w:color="auto"/>
        <w:right w:val="none" w:sz="0" w:space="0" w:color="auto"/>
      </w:divBdr>
    </w:div>
    <w:div w:id="995257248">
      <w:bodyDiv w:val="1"/>
      <w:marLeft w:val="0"/>
      <w:marRight w:val="0"/>
      <w:marTop w:val="0"/>
      <w:marBottom w:val="0"/>
      <w:divBdr>
        <w:top w:val="none" w:sz="0" w:space="0" w:color="auto"/>
        <w:left w:val="none" w:sz="0" w:space="0" w:color="auto"/>
        <w:bottom w:val="none" w:sz="0" w:space="0" w:color="auto"/>
        <w:right w:val="none" w:sz="0" w:space="0" w:color="auto"/>
      </w:divBdr>
    </w:div>
    <w:div w:id="996037020">
      <w:bodyDiv w:val="1"/>
      <w:marLeft w:val="0"/>
      <w:marRight w:val="0"/>
      <w:marTop w:val="0"/>
      <w:marBottom w:val="0"/>
      <w:divBdr>
        <w:top w:val="none" w:sz="0" w:space="0" w:color="auto"/>
        <w:left w:val="none" w:sz="0" w:space="0" w:color="auto"/>
        <w:bottom w:val="none" w:sz="0" w:space="0" w:color="auto"/>
        <w:right w:val="none" w:sz="0" w:space="0" w:color="auto"/>
      </w:divBdr>
    </w:div>
    <w:div w:id="999846193">
      <w:bodyDiv w:val="1"/>
      <w:marLeft w:val="0"/>
      <w:marRight w:val="0"/>
      <w:marTop w:val="0"/>
      <w:marBottom w:val="0"/>
      <w:divBdr>
        <w:top w:val="none" w:sz="0" w:space="0" w:color="auto"/>
        <w:left w:val="none" w:sz="0" w:space="0" w:color="auto"/>
        <w:bottom w:val="none" w:sz="0" w:space="0" w:color="auto"/>
        <w:right w:val="none" w:sz="0" w:space="0" w:color="auto"/>
      </w:divBdr>
    </w:div>
    <w:div w:id="1004170190">
      <w:bodyDiv w:val="1"/>
      <w:marLeft w:val="0"/>
      <w:marRight w:val="0"/>
      <w:marTop w:val="0"/>
      <w:marBottom w:val="0"/>
      <w:divBdr>
        <w:top w:val="none" w:sz="0" w:space="0" w:color="auto"/>
        <w:left w:val="none" w:sz="0" w:space="0" w:color="auto"/>
        <w:bottom w:val="none" w:sz="0" w:space="0" w:color="auto"/>
        <w:right w:val="none" w:sz="0" w:space="0" w:color="auto"/>
      </w:divBdr>
    </w:div>
    <w:div w:id="1010566783">
      <w:bodyDiv w:val="1"/>
      <w:marLeft w:val="0"/>
      <w:marRight w:val="0"/>
      <w:marTop w:val="0"/>
      <w:marBottom w:val="0"/>
      <w:divBdr>
        <w:top w:val="none" w:sz="0" w:space="0" w:color="auto"/>
        <w:left w:val="none" w:sz="0" w:space="0" w:color="auto"/>
        <w:bottom w:val="none" w:sz="0" w:space="0" w:color="auto"/>
        <w:right w:val="none" w:sz="0" w:space="0" w:color="auto"/>
      </w:divBdr>
    </w:div>
    <w:div w:id="1013534709">
      <w:bodyDiv w:val="1"/>
      <w:marLeft w:val="0"/>
      <w:marRight w:val="0"/>
      <w:marTop w:val="0"/>
      <w:marBottom w:val="0"/>
      <w:divBdr>
        <w:top w:val="none" w:sz="0" w:space="0" w:color="auto"/>
        <w:left w:val="none" w:sz="0" w:space="0" w:color="auto"/>
        <w:bottom w:val="none" w:sz="0" w:space="0" w:color="auto"/>
        <w:right w:val="none" w:sz="0" w:space="0" w:color="auto"/>
      </w:divBdr>
    </w:div>
    <w:div w:id="1019508062">
      <w:bodyDiv w:val="1"/>
      <w:marLeft w:val="0"/>
      <w:marRight w:val="0"/>
      <w:marTop w:val="0"/>
      <w:marBottom w:val="0"/>
      <w:divBdr>
        <w:top w:val="none" w:sz="0" w:space="0" w:color="auto"/>
        <w:left w:val="none" w:sz="0" w:space="0" w:color="auto"/>
        <w:bottom w:val="none" w:sz="0" w:space="0" w:color="auto"/>
        <w:right w:val="none" w:sz="0" w:space="0" w:color="auto"/>
      </w:divBdr>
    </w:div>
    <w:div w:id="1026057879">
      <w:bodyDiv w:val="1"/>
      <w:marLeft w:val="0"/>
      <w:marRight w:val="0"/>
      <w:marTop w:val="0"/>
      <w:marBottom w:val="0"/>
      <w:divBdr>
        <w:top w:val="none" w:sz="0" w:space="0" w:color="auto"/>
        <w:left w:val="none" w:sz="0" w:space="0" w:color="auto"/>
        <w:bottom w:val="none" w:sz="0" w:space="0" w:color="auto"/>
        <w:right w:val="none" w:sz="0" w:space="0" w:color="auto"/>
      </w:divBdr>
    </w:div>
    <w:div w:id="1030839761">
      <w:bodyDiv w:val="1"/>
      <w:marLeft w:val="0"/>
      <w:marRight w:val="0"/>
      <w:marTop w:val="0"/>
      <w:marBottom w:val="0"/>
      <w:divBdr>
        <w:top w:val="none" w:sz="0" w:space="0" w:color="auto"/>
        <w:left w:val="none" w:sz="0" w:space="0" w:color="auto"/>
        <w:bottom w:val="none" w:sz="0" w:space="0" w:color="auto"/>
        <w:right w:val="none" w:sz="0" w:space="0" w:color="auto"/>
      </w:divBdr>
    </w:div>
    <w:div w:id="1031103397">
      <w:bodyDiv w:val="1"/>
      <w:marLeft w:val="0"/>
      <w:marRight w:val="0"/>
      <w:marTop w:val="0"/>
      <w:marBottom w:val="0"/>
      <w:divBdr>
        <w:top w:val="none" w:sz="0" w:space="0" w:color="auto"/>
        <w:left w:val="none" w:sz="0" w:space="0" w:color="auto"/>
        <w:bottom w:val="none" w:sz="0" w:space="0" w:color="auto"/>
        <w:right w:val="none" w:sz="0" w:space="0" w:color="auto"/>
      </w:divBdr>
    </w:div>
    <w:div w:id="1053850399">
      <w:bodyDiv w:val="1"/>
      <w:marLeft w:val="0"/>
      <w:marRight w:val="0"/>
      <w:marTop w:val="0"/>
      <w:marBottom w:val="0"/>
      <w:divBdr>
        <w:top w:val="none" w:sz="0" w:space="0" w:color="auto"/>
        <w:left w:val="none" w:sz="0" w:space="0" w:color="auto"/>
        <w:bottom w:val="none" w:sz="0" w:space="0" w:color="auto"/>
        <w:right w:val="none" w:sz="0" w:space="0" w:color="auto"/>
      </w:divBdr>
    </w:div>
    <w:div w:id="1055280682">
      <w:bodyDiv w:val="1"/>
      <w:marLeft w:val="0"/>
      <w:marRight w:val="0"/>
      <w:marTop w:val="0"/>
      <w:marBottom w:val="0"/>
      <w:divBdr>
        <w:top w:val="none" w:sz="0" w:space="0" w:color="auto"/>
        <w:left w:val="none" w:sz="0" w:space="0" w:color="auto"/>
        <w:bottom w:val="none" w:sz="0" w:space="0" w:color="auto"/>
        <w:right w:val="none" w:sz="0" w:space="0" w:color="auto"/>
      </w:divBdr>
    </w:div>
    <w:div w:id="1057751797">
      <w:bodyDiv w:val="1"/>
      <w:marLeft w:val="0"/>
      <w:marRight w:val="0"/>
      <w:marTop w:val="0"/>
      <w:marBottom w:val="0"/>
      <w:divBdr>
        <w:top w:val="none" w:sz="0" w:space="0" w:color="auto"/>
        <w:left w:val="none" w:sz="0" w:space="0" w:color="auto"/>
        <w:bottom w:val="none" w:sz="0" w:space="0" w:color="auto"/>
        <w:right w:val="none" w:sz="0" w:space="0" w:color="auto"/>
      </w:divBdr>
    </w:div>
    <w:div w:id="1068382786">
      <w:bodyDiv w:val="1"/>
      <w:marLeft w:val="0"/>
      <w:marRight w:val="0"/>
      <w:marTop w:val="0"/>
      <w:marBottom w:val="0"/>
      <w:divBdr>
        <w:top w:val="none" w:sz="0" w:space="0" w:color="auto"/>
        <w:left w:val="none" w:sz="0" w:space="0" w:color="auto"/>
        <w:bottom w:val="none" w:sz="0" w:space="0" w:color="auto"/>
        <w:right w:val="none" w:sz="0" w:space="0" w:color="auto"/>
      </w:divBdr>
    </w:div>
    <w:div w:id="1074813238">
      <w:bodyDiv w:val="1"/>
      <w:marLeft w:val="0"/>
      <w:marRight w:val="0"/>
      <w:marTop w:val="0"/>
      <w:marBottom w:val="0"/>
      <w:divBdr>
        <w:top w:val="none" w:sz="0" w:space="0" w:color="auto"/>
        <w:left w:val="none" w:sz="0" w:space="0" w:color="auto"/>
        <w:bottom w:val="none" w:sz="0" w:space="0" w:color="auto"/>
        <w:right w:val="none" w:sz="0" w:space="0" w:color="auto"/>
      </w:divBdr>
    </w:div>
    <w:div w:id="1078750513">
      <w:bodyDiv w:val="1"/>
      <w:marLeft w:val="0"/>
      <w:marRight w:val="0"/>
      <w:marTop w:val="0"/>
      <w:marBottom w:val="0"/>
      <w:divBdr>
        <w:top w:val="none" w:sz="0" w:space="0" w:color="auto"/>
        <w:left w:val="none" w:sz="0" w:space="0" w:color="auto"/>
        <w:bottom w:val="none" w:sz="0" w:space="0" w:color="auto"/>
        <w:right w:val="none" w:sz="0" w:space="0" w:color="auto"/>
      </w:divBdr>
    </w:div>
    <w:div w:id="1085034784">
      <w:bodyDiv w:val="1"/>
      <w:marLeft w:val="0"/>
      <w:marRight w:val="0"/>
      <w:marTop w:val="0"/>
      <w:marBottom w:val="0"/>
      <w:divBdr>
        <w:top w:val="none" w:sz="0" w:space="0" w:color="auto"/>
        <w:left w:val="none" w:sz="0" w:space="0" w:color="auto"/>
        <w:bottom w:val="none" w:sz="0" w:space="0" w:color="auto"/>
        <w:right w:val="none" w:sz="0" w:space="0" w:color="auto"/>
      </w:divBdr>
    </w:div>
    <w:div w:id="1088430622">
      <w:bodyDiv w:val="1"/>
      <w:marLeft w:val="0"/>
      <w:marRight w:val="0"/>
      <w:marTop w:val="0"/>
      <w:marBottom w:val="0"/>
      <w:divBdr>
        <w:top w:val="none" w:sz="0" w:space="0" w:color="auto"/>
        <w:left w:val="none" w:sz="0" w:space="0" w:color="auto"/>
        <w:bottom w:val="none" w:sz="0" w:space="0" w:color="auto"/>
        <w:right w:val="none" w:sz="0" w:space="0" w:color="auto"/>
      </w:divBdr>
    </w:div>
    <w:div w:id="1095711903">
      <w:bodyDiv w:val="1"/>
      <w:marLeft w:val="0"/>
      <w:marRight w:val="0"/>
      <w:marTop w:val="0"/>
      <w:marBottom w:val="0"/>
      <w:divBdr>
        <w:top w:val="none" w:sz="0" w:space="0" w:color="auto"/>
        <w:left w:val="none" w:sz="0" w:space="0" w:color="auto"/>
        <w:bottom w:val="none" w:sz="0" w:space="0" w:color="auto"/>
        <w:right w:val="none" w:sz="0" w:space="0" w:color="auto"/>
      </w:divBdr>
    </w:div>
    <w:div w:id="1097864747">
      <w:bodyDiv w:val="1"/>
      <w:marLeft w:val="0"/>
      <w:marRight w:val="0"/>
      <w:marTop w:val="0"/>
      <w:marBottom w:val="0"/>
      <w:divBdr>
        <w:top w:val="none" w:sz="0" w:space="0" w:color="auto"/>
        <w:left w:val="none" w:sz="0" w:space="0" w:color="auto"/>
        <w:bottom w:val="none" w:sz="0" w:space="0" w:color="auto"/>
        <w:right w:val="none" w:sz="0" w:space="0" w:color="auto"/>
      </w:divBdr>
    </w:div>
    <w:div w:id="1102529522">
      <w:bodyDiv w:val="1"/>
      <w:marLeft w:val="0"/>
      <w:marRight w:val="0"/>
      <w:marTop w:val="0"/>
      <w:marBottom w:val="0"/>
      <w:divBdr>
        <w:top w:val="none" w:sz="0" w:space="0" w:color="auto"/>
        <w:left w:val="none" w:sz="0" w:space="0" w:color="auto"/>
        <w:bottom w:val="none" w:sz="0" w:space="0" w:color="auto"/>
        <w:right w:val="none" w:sz="0" w:space="0" w:color="auto"/>
      </w:divBdr>
    </w:div>
    <w:div w:id="1104300272">
      <w:bodyDiv w:val="1"/>
      <w:marLeft w:val="0"/>
      <w:marRight w:val="0"/>
      <w:marTop w:val="0"/>
      <w:marBottom w:val="0"/>
      <w:divBdr>
        <w:top w:val="none" w:sz="0" w:space="0" w:color="auto"/>
        <w:left w:val="none" w:sz="0" w:space="0" w:color="auto"/>
        <w:bottom w:val="none" w:sz="0" w:space="0" w:color="auto"/>
        <w:right w:val="none" w:sz="0" w:space="0" w:color="auto"/>
      </w:divBdr>
    </w:div>
    <w:div w:id="1107887564">
      <w:bodyDiv w:val="1"/>
      <w:marLeft w:val="0"/>
      <w:marRight w:val="0"/>
      <w:marTop w:val="0"/>
      <w:marBottom w:val="0"/>
      <w:divBdr>
        <w:top w:val="none" w:sz="0" w:space="0" w:color="auto"/>
        <w:left w:val="none" w:sz="0" w:space="0" w:color="auto"/>
        <w:bottom w:val="none" w:sz="0" w:space="0" w:color="auto"/>
        <w:right w:val="none" w:sz="0" w:space="0" w:color="auto"/>
      </w:divBdr>
    </w:div>
    <w:div w:id="1113472921">
      <w:bodyDiv w:val="1"/>
      <w:marLeft w:val="0"/>
      <w:marRight w:val="0"/>
      <w:marTop w:val="0"/>
      <w:marBottom w:val="0"/>
      <w:divBdr>
        <w:top w:val="none" w:sz="0" w:space="0" w:color="auto"/>
        <w:left w:val="none" w:sz="0" w:space="0" w:color="auto"/>
        <w:bottom w:val="none" w:sz="0" w:space="0" w:color="auto"/>
        <w:right w:val="none" w:sz="0" w:space="0" w:color="auto"/>
      </w:divBdr>
    </w:div>
    <w:div w:id="1114978683">
      <w:bodyDiv w:val="1"/>
      <w:marLeft w:val="0"/>
      <w:marRight w:val="0"/>
      <w:marTop w:val="0"/>
      <w:marBottom w:val="0"/>
      <w:divBdr>
        <w:top w:val="none" w:sz="0" w:space="0" w:color="auto"/>
        <w:left w:val="none" w:sz="0" w:space="0" w:color="auto"/>
        <w:bottom w:val="none" w:sz="0" w:space="0" w:color="auto"/>
        <w:right w:val="none" w:sz="0" w:space="0" w:color="auto"/>
      </w:divBdr>
    </w:div>
    <w:div w:id="1125076296">
      <w:bodyDiv w:val="1"/>
      <w:marLeft w:val="0"/>
      <w:marRight w:val="0"/>
      <w:marTop w:val="0"/>
      <w:marBottom w:val="0"/>
      <w:divBdr>
        <w:top w:val="none" w:sz="0" w:space="0" w:color="auto"/>
        <w:left w:val="none" w:sz="0" w:space="0" w:color="auto"/>
        <w:bottom w:val="none" w:sz="0" w:space="0" w:color="auto"/>
        <w:right w:val="none" w:sz="0" w:space="0" w:color="auto"/>
      </w:divBdr>
    </w:div>
    <w:div w:id="1126267264">
      <w:bodyDiv w:val="1"/>
      <w:marLeft w:val="0"/>
      <w:marRight w:val="0"/>
      <w:marTop w:val="0"/>
      <w:marBottom w:val="0"/>
      <w:divBdr>
        <w:top w:val="none" w:sz="0" w:space="0" w:color="auto"/>
        <w:left w:val="none" w:sz="0" w:space="0" w:color="auto"/>
        <w:bottom w:val="none" w:sz="0" w:space="0" w:color="auto"/>
        <w:right w:val="none" w:sz="0" w:space="0" w:color="auto"/>
      </w:divBdr>
    </w:div>
    <w:div w:id="1127091808">
      <w:bodyDiv w:val="1"/>
      <w:marLeft w:val="0"/>
      <w:marRight w:val="0"/>
      <w:marTop w:val="0"/>
      <w:marBottom w:val="0"/>
      <w:divBdr>
        <w:top w:val="none" w:sz="0" w:space="0" w:color="auto"/>
        <w:left w:val="none" w:sz="0" w:space="0" w:color="auto"/>
        <w:bottom w:val="none" w:sz="0" w:space="0" w:color="auto"/>
        <w:right w:val="none" w:sz="0" w:space="0" w:color="auto"/>
      </w:divBdr>
    </w:div>
    <w:div w:id="1135414004">
      <w:bodyDiv w:val="1"/>
      <w:marLeft w:val="0"/>
      <w:marRight w:val="0"/>
      <w:marTop w:val="0"/>
      <w:marBottom w:val="0"/>
      <w:divBdr>
        <w:top w:val="none" w:sz="0" w:space="0" w:color="auto"/>
        <w:left w:val="none" w:sz="0" w:space="0" w:color="auto"/>
        <w:bottom w:val="none" w:sz="0" w:space="0" w:color="auto"/>
        <w:right w:val="none" w:sz="0" w:space="0" w:color="auto"/>
      </w:divBdr>
    </w:div>
    <w:div w:id="1136407215">
      <w:bodyDiv w:val="1"/>
      <w:marLeft w:val="0"/>
      <w:marRight w:val="0"/>
      <w:marTop w:val="0"/>
      <w:marBottom w:val="0"/>
      <w:divBdr>
        <w:top w:val="none" w:sz="0" w:space="0" w:color="auto"/>
        <w:left w:val="none" w:sz="0" w:space="0" w:color="auto"/>
        <w:bottom w:val="none" w:sz="0" w:space="0" w:color="auto"/>
        <w:right w:val="none" w:sz="0" w:space="0" w:color="auto"/>
      </w:divBdr>
    </w:div>
    <w:div w:id="1138650170">
      <w:bodyDiv w:val="1"/>
      <w:marLeft w:val="0"/>
      <w:marRight w:val="0"/>
      <w:marTop w:val="0"/>
      <w:marBottom w:val="0"/>
      <w:divBdr>
        <w:top w:val="none" w:sz="0" w:space="0" w:color="auto"/>
        <w:left w:val="none" w:sz="0" w:space="0" w:color="auto"/>
        <w:bottom w:val="none" w:sz="0" w:space="0" w:color="auto"/>
        <w:right w:val="none" w:sz="0" w:space="0" w:color="auto"/>
      </w:divBdr>
    </w:div>
    <w:div w:id="1147477710">
      <w:bodyDiv w:val="1"/>
      <w:marLeft w:val="0"/>
      <w:marRight w:val="0"/>
      <w:marTop w:val="0"/>
      <w:marBottom w:val="0"/>
      <w:divBdr>
        <w:top w:val="none" w:sz="0" w:space="0" w:color="auto"/>
        <w:left w:val="none" w:sz="0" w:space="0" w:color="auto"/>
        <w:bottom w:val="none" w:sz="0" w:space="0" w:color="auto"/>
        <w:right w:val="none" w:sz="0" w:space="0" w:color="auto"/>
      </w:divBdr>
    </w:div>
    <w:div w:id="1156652520">
      <w:bodyDiv w:val="1"/>
      <w:marLeft w:val="0"/>
      <w:marRight w:val="0"/>
      <w:marTop w:val="0"/>
      <w:marBottom w:val="0"/>
      <w:divBdr>
        <w:top w:val="none" w:sz="0" w:space="0" w:color="auto"/>
        <w:left w:val="none" w:sz="0" w:space="0" w:color="auto"/>
        <w:bottom w:val="none" w:sz="0" w:space="0" w:color="auto"/>
        <w:right w:val="none" w:sz="0" w:space="0" w:color="auto"/>
      </w:divBdr>
    </w:div>
    <w:div w:id="1156729397">
      <w:bodyDiv w:val="1"/>
      <w:marLeft w:val="0"/>
      <w:marRight w:val="0"/>
      <w:marTop w:val="0"/>
      <w:marBottom w:val="0"/>
      <w:divBdr>
        <w:top w:val="none" w:sz="0" w:space="0" w:color="auto"/>
        <w:left w:val="none" w:sz="0" w:space="0" w:color="auto"/>
        <w:bottom w:val="none" w:sz="0" w:space="0" w:color="auto"/>
        <w:right w:val="none" w:sz="0" w:space="0" w:color="auto"/>
      </w:divBdr>
    </w:div>
    <w:div w:id="1165828048">
      <w:bodyDiv w:val="1"/>
      <w:marLeft w:val="0"/>
      <w:marRight w:val="0"/>
      <w:marTop w:val="0"/>
      <w:marBottom w:val="0"/>
      <w:divBdr>
        <w:top w:val="none" w:sz="0" w:space="0" w:color="auto"/>
        <w:left w:val="none" w:sz="0" w:space="0" w:color="auto"/>
        <w:bottom w:val="none" w:sz="0" w:space="0" w:color="auto"/>
        <w:right w:val="none" w:sz="0" w:space="0" w:color="auto"/>
      </w:divBdr>
    </w:div>
    <w:div w:id="1165895170">
      <w:bodyDiv w:val="1"/>
      <w:marLeft w:val="0"/>
      <w:marRight w:val="0"/>
      <w:marTop w:val="0"/>
      <w:marBottom w:val="0"/>
      <w:divBdr>
        <w:top w:val="none" w:sz="0" w:space="0" w:color="auto"/>
        <w:left w:val="none" w:sz="0" w:space="0" w:color="auto"/>
        <w:bottom w:val="none" w:sz="0" w:space="0" w:color="auto"/>
        <w:right w:val="none" w:sz="0" w:space="0" w:color="auto"/>
      </w:divBdr>
    </w:div>
    <w:div w:id="1168137997">
      <w:bodyDiv w:val="1"/>
      <w:marLeft w:val="0"/>
      <w:marRight w:val="0"/>
      <w:marTop w:val="0"/>
      <w:marBottom w:val="0"/>
      <w:divBdr>
        <w:top w:val="none" w:sz="0" w:space="0" w:color="auto"/>
        <w:left w:val="none" w:sz="0" w:space="0" w:color="auto"/>
        <w:bottom w:val="none" w:sz="0" w:space="0" w:color="auto"/>
        <w:right w:val="none" w:sz="0" w:space="0" w:color="auto"/>
      </w:divBdr>
    </w:div>
    <w:div w:id="1177502594">
      <w:bodyDiv w:val="1"/>
      <w:marLeft w:val="0"/>
      <w:marRight w:val="0"/>
      <w:marTop w:val="0"/>
      <w:marBottom w:val="0"/>
      <w:divBdr>
        <w:top w:val="none" w:sz="0" w:space="0" w:color="auto"/>
        <w:left w:val="none" w:sz="0" w:space="0" w:color="auto"/>
        <w:bottom w:val="none" w:sz="0" w:space="0" w:color="auto"/>
        <w:right w:val="none" w:sz="0" w:space="0" w:color="auto"/>
      </w:divBdr>
    </w:div>
    <w:div w:id="1180706251">
      <w:bodyDiv w:val="1"/>
      <w:marLeft w:val="0"/>
      <w:marRight w:val="0"/>
      <w:marTop w:val="0"/>
      <w:marBottom w:val="0"/>
      <w:divBdr>
        <w:top w:val="none" w:sz="0" w:space="0" w:color="auto"/>
        <w:left w:val="none" w:sz="0" w:space="0" w:color="auto"/>
        <w:bottom w:val="none" w:sz="0" w:space="0" w:color="auto"/>
        <w:right w:val="none" w:sz="0" w:space="0" w:color="auto"/>
      </w:divBdr>
    </w:div>
    <w:div w:id="1181309983">
      <w:bodyDiv w:val="1"/>
      <w:marLeft w:val="0"/>
      <w:marRight w:val="0"/>
      <w:marTop w:val="0"/>
      <w:marBottom w:val="0"/>
      <w:divBdr>
        <w:top w:val="none" w:sz="0" w:space="0" w:color="auto"/>
        <w:left w:val="none" w:sz="0" w:space="0" w:color="auto"/>
        <w:bottom w:val="none" w:sz="0" w:space="0" w:color="auto"/>
        <w:right w:val="none" w:sz="0" w:space="0" w:color="auto"/>
      </w:divBdr>
    </w:div>
    <w:div w:id="1181432735">
      <w:bodyDiv w:val="1"/>
      <w:marLeft w:val="0"/>
      <w:marRight w:val="0"/>
      <w:marTop w:val="0"/>
      <w:marBottom w:val="0"/>
      <w:divBdr>
        <w:top w:val="none" w:sz="0" w:space="0" w:color="auto"/>
        <w:left w:val="none" w:sz="0" w:space="0" w:color="auto"/>
        <w:bottom w:val="none" w:sz="0" w:space="0" w:color="auto"/>
        <w:right w:val="none" w:sz="0" w:space="0" w:color="auto"/>
      </w:divBdr>
    </w:div>
    <w:div w:id="1183519913">
      <w:bodyDiv w:val="1"/>
      <w:marLeft w:val="0"/>
      <w:marRight w:val="0"/>
      <w:marTop w:val="0"/>
      <w:marBottom w:val="0"/>
      <w:divBdr>
        <w:top w:val="none" w:sz="0" w:space="0" w:color="auto"/>
        <w:left w:val="none" w:sz="0" w:space="0" w:color="auto"/>
        <w:bottom w:val="none" w:sz="0" w:space="0" w:color="auto"/>
        <w:right w:val="none" w:sz="0" w:space="0" w:color="auto"/>
      </w:divBdr>
    </w:div>
    <w:div w:id="1189490206">
      <w:bodyDiv w:val="1"/>
      <w:marLeft w:val="0"/>
      <w:marRight w:val="0"/>
      <w:marTop w:val="0"/>
      <w:marBottom w:val="0"/>
      <w:divBdr>
        <w:top w:val="none" w:sz="0" w:space="0" w:color="auto"/>
        <w:left w:val="none" w:sz="0" w:space="0" w:color="auto"/>
        <w:bottom w:val="none" w:sz="0" w:space="0" w:color="auto"/>
        <w:right w:val="none" w:sz="0" w:space="0" w:color="auto"/>
      </w:divBdr>
    </w:div>
    <w:div w:id="1189564359">
      <w:bodyDiv w:val="1"/>
      <w:marLeft w:val="0"/>
      <w:marRight w:val="0"/>
      <w:marTop w:val="0"/>
      <w:marBottom w:val="0"/>
      <w:divBdr>
        <w:top w:val="none" w:sz="0" w:space="0" w:color="auto"/>
        <w:left w:val="none" w:sz="0" w:space="0" w:color="auto"/>
        <w:bottom w:val="none" w:sz="0" w:space="0" w:color="auto"/>
        <w:right w:val="none" w:sz="0" w:space="0" w:color="auto"/>
      </w:divBdr>
    </w:div>
    <w:div w:id="1192963458">
      <w:bodyDiv w:val="1"/>
      <w:marLeft w:val="0"/>
      <w:marRight w:val="0"/>
      <w:marTop w:val="0"/>
      <w:marBottom w:val="0"/>
      <w:divBdr>
        <w:top w:val="none" w:sz="0" w:space="0" w:color="auto"/>
        <w:left w:val="none" w:sz="0" w:space="0" w:color="auto"/>
        <w:bottom w:val="none" w:sz="0" w:space="0" w:color="auto"/>
        <w:right w:val="none" w:sz="0" w:space="0" w:color="auto"/>
      </w:divBdr>
    </w:div>
    <w:div w:id="1193570393">
      <w:bodyDiv w:val="1"/>
      <w:marLeft w:val="0"/>
      <w:marRight w:val="0"/>
      <w:marTop w:val="0"/>
      <w:marBottom w:val="0"/>
      <w:divBdr>
        <w:top w:val="none" w:sz="0" w:space="0" w:color="auto"/>
        <w:left w:val="none" w:sz="0" w:space="0" w:color="auto"/>
        <w:bottom w:val="none" w:sz="0" w:space="0" w:color="auto"/>
        <w:right w:val="none" w:sz="0" w:space="0" w:color="auto"/>
      </w:divBdr>
    </w:div>
    <w:div w:id="1205631486">
      <w:bodyDiv w:val="1"/>
      <w:marLeft w:val="0"/>
      <w:marRight w:val="0"/>
      <w:marTop w:val="0"/>
      <w:marBottom w:val="0"/>
      <w:divBdr>
        <w:top w:val="none" w:sz="0" w:space="0" w:color="auto"/>
        <w:left w:val="none" w:sz="0" w:space="0" w:color="auto"/>
        <w:bottom w:val="none" w:sz="0" w:space="0" w:color="auto"/>
        <w:right w:val="none" w:sz="0" w:space="0" w:color="auto"/>
      </w:divBdr>
    </w:div>
    <w:div w:id="1214929605">
      <w:bodyDiv w:val="1"/>
      <w:marLeft w:val="0"/>
      <w:marRight w:val="0"/>
      <w:marTop w:val="0"/>
      <w:marBottom w:val="0"/>
      <w:divBdr>
        <w:top w:val="none" w:sz="0" w:space="0" w:color="auto"/>
        <w:left w:val="none" w:sz="0" w:space="0" w:color="auto"/>
        <w:bottom w:val="none" w:sz="0" w:space="0" w:color="auto"/>
        <w:right w:val="none" w:sz="0" w:space="0" w:color="auto"/>
      </w:divBdr>
    </w:div>
    <w:div w:id="1222982861">
      <w:bodyDiv w:val="1"/>
      <w:marLeft w:val="0"/>
      <w:marRight w:val="0"/>
      <w:marTop w:val="0"/>
      <w:marBottom w:val="0"/>
      <w:divBdr>
        <w:top w:val="none" w:sz="0" w:space="0" w:color="auto"/>
        <w:left w:val="none" w:sz="0" w:space="0" w:color="auto"/>
        <w:bottom w:val="none" w:sz="0" w:space="0" w:color="auto"/>
        <w:right w:val="none" w:sz="0" w:space="0" w:color="auto"/>
      </w:divBdr>
    </w:div>
    <w:div w:id="1223297045">
      <w:bodyDiv w:val="1"/>
      <w:marLeft w:val="0"/>
      <w:marRight w:val="0"/>
      <w:marTop w:val="0"/>
      <w:marBottom w:val="0"/>
      <w:divBdr>
        <w:top w:val="none" w:sz="0" w:space="0" w:color="auto"/>
        <w:left w:val="none" w:sz="0" w:space="0" w:color="auto"/>
        <w:bottom w:val="none" w:sz="0" w:space="0" w:color="auto"/>
        <w:right w:val="none" w:sz="0" w:space="0" w:color="auto"/>
      </w:divBdr>
    </w:div>
    <w:div w:id="1241602297">
      <w:bodyDiv w:val="1"/>
      <w:marLeft w:val="0"/>
      <w:marRight w:val="0"/>
      <w:marTop w:val="0"/>
      <w:marBottom w:val="0"/>
      <w:divBdr>
        <w:top w:val="none" w:sz="0" w:space="0" w:color="auto"/>
        <w:left w:val="none" w:sz="0" w:space="0" w:color="auto"/>
        <w:bottom w:val="none" w:sz="0" w:space="0" w:color="auto"/>
        <w:right w:val="none" w:sz="0" w:space="0" w:color="auto"/>
      </w:divBdr>
    </w:div>
    <w:div w:id="1241907560">
      <w:bodyDiv w:val="1"/>
      <w:marLeft w:val="0"/>
      <w:marRight w:val="0"/>
      <w:marTop w:val="0"/>
      <w:marBottom w:val="0"/>
      <w:divBdr>
        <w:top w:val="none" w:sz="0" w:space="0" w:color="auto"/>
        <w:left w:val="none" w:sz="0" w:space="0" w:color="auto"/>
        <w:bottom w:val="none" w:sz="0" w:space="0" w:color="auto"/>
        <w:right w:val="none" w:sz="0" w:space="0" w:color="auto"/>
      </w:divBdr>
    </w:div>
    <w:div w:id="1262228296">
      <w:bodyDiv w:val="1"/>
      <w:marLeft w:val="0"/>
      <w:marRight w:val="0"/>
      <w:marTop w:val="0"/>
      <w:marBottom w:val="0"/>
      <w:divBdr>
        <w:top w:val="none" w:sz="0" w:space="0" w:color="auto"/>
        <w:left w:val="none" w:sz="0" w:space="0" w:color="auto"/>
        <w:bottom w:val="none" w:sz="0" w:space="0" w:color="auto"/>
        <w:right w:val="none" w:sz="0" w:space="0" w:color="auto"/>
      </w:divBdr>
    </w:div>
    <w:div w:id="1271745867">
      <w:bodyDiv w:val="1"/>
      <w:marLeft w:val="0"/>
      <w:marRight w:val="0"/>
      <w:marTop w:val="0"/>
      <w:marBottom w:val="0"/>
      <w:divBdr>
        <w:top w:val="none" w:sz="0" w:space="0" w:color="auto"/>
        <w:left w:val="none" w:sz="0" w:space="0" w:color="auto"/>
        <w:bottom w:val="none" w:sz="0" w:space="0" w:color="auto"/>
        <w:right w:val="none" w:sz="0" w:space="0" w:color="auto"/>
      </w:divBdr>
    </w:div>
    <w:div w:id="1271887502">
      <w:bodyDiv w:val="1"/>
      <w:marLeft w:val="0"/>
      <w:marRight w:val="0"/>
      <w:marTop w:val="0"/>
      <w:marBottom w:val="0"/>
      <w:divBdr>
        <w:top w:val="none" w:sz="0" w:space="0" w:color="auto"/>
        <w:left w:val="none" w:sz="0" w:space="0" w:color="auto"/>
        <w:bottom w:val="none" w:sz="0" w:space="0" w:color="auto"/>
        <w:right w:val="none" w:sz="0" w:space="0" w:color="auto"/>
      </w:divBdr>
    </w:div>
    <w:div w:id="1274096405">
      <w:bodyDiv w:val="1"/>
      <w:marLeft w:val="0"/>
      <w:marRight w:val="0"/>
      <w:marTop w:val="0"/>
      <w:marBottom w:val="0"/>
      <w:divBdr>
        <w:top w:val="none" w:sz="0" w:space="0" w:color="auto"/>
        <w:left w:val="none" w:sz="0" w:space="0" w:color="auto"/>
        <w:bottom w:val="none" w:sz="0" w:space="0" w:color="auto"/>
        <w:right w:val="none" w:sz="0" w:space="0" w:color="auto"/>
      </w:divBdr>
    </w:div>
    <w:div w:id="1275213835">
      <w:bodyDiv w:val="1"/>
      <w:marLeft w:val="0"/>
      <w:marRight w:val="0"/>
      <w:marTop w:val="0"/>
      <w:marBottom w:val="0"/>
      <w:divBdr>
        <w:top w:val="none" w:sz="0" w:space="0" w:color="auto"/>
        <w:left w:val="none" w:sz="0" w:space="0" w:color="auto"/>
        <w:bottom w:val="none" w:sz="0" w:space="0" w:color="auto"/>
        <w:right w:val="none" w:sz="0" w:space="0" w:color="auto"/>
      </w:divBdr>
    </w:div>
    <w:div w:id="1277173231">
      <w:bodyDiv w:val="1"/>
      <w:marLeft w:val="0"/>
      <w:marRight w:val="0"/>
      <w:marTop w:val="0"/>
      <w:marBottom w:val="0"/>
      <w:divBdr>
        <w:top w:val="none" w:sz="0" w:space="0" w:color="auto"/>
        <w:left w:val="none" w:sz="0" w:space="0" w:color="auto"/>
        <w:bottom w:val="none" w:sz="0" w:space="0" w:color="auto"/>
        <w:right w:val="none" w:sz="0" w:space="0" w:color="auto"/>
      </w:divBdr>
    </w:div>
    <w:div w:id="1278415379">
      <w:bodyDiv w:val="1"/>
      <w:marLeft w:val="0"/>
      <w:marRight w:val="0"/>
      <w:marTop w:val="0"/>
      <w:marBottom w:val="0"/>
      <w:divBdr>
        <w:top w:val="none" w:sz="0" w:space="0" w:color="auto"/>
        <w:left w:val="none" w:sz="0" w:space="0" w:color="auto"/>
        <w:bottom w:val="none" w:sz="0" w:space="0" w:color="auto"/>
        <w:right w:val="none" w:sz="0" w:space="0" w:color="auto"/>
      </w:divBdr>
    </w:div>
    <w:div w:id="1287463750">
      <w:bodyDiv w:val="1"/>
      <w:marLeft w:val="0"/>
      <w:marRight w:val="0"/>
      <w:marTop w:val="0"/>
      <w:marBottom w:val="0"/>
      <w:divBdr>
        <w:top w:val="none" w:sz="0" w:space="0" w:color="auto"/>
        <w:left w:val="none" w:sz="0" w:space="0" w:color="auto"/>
        <w:bottom w:val="none" w:sz="0" w:space="0" w:color="auto"/>
        <w:right w:val="none" w:sz="0" w:space="0" w:color="auto"/>
      </w:divBdr>
    </w:div>
    <w:div w:id="1299262489">
      <w:bodyDiv w:val="1"/>
      <w:marLeft w:val="0"/>
      <w:marRight w:val="0"/>
      <w:marTop w:val="0"/>
      <w:marBottom w:val="0"/>
      <w:divBdr>
        <w:top w:val="none" w:sz="0" w:space="0" w:color="auto"/>
        <w:left w:val="none" w:sz="0" w:space="0" w:color="auto"/>
        <w:bottom w:val="none" w:sz="0" w:space="0" w:color="auto"/>
        <w:right w:val="none" w:sz="0" w:space="0" w:color="auto"/>
      </w:divBdr>
    </w:div>
    <w:div w:id="1337805514">
      <w:bodyDiv w:val="1"/>
      <w:marLeft w:val="0"/>
      <w:marRight w:val="0"/>
      <w:marTop w:val="0"/>
      <w:marBottom w:val="0"/>
      <w:divBdr>
        <w:top w:val="none" w:sz="0" w:space="0" w:color="auto"/>
        <w:left w:val="none" w:sz="0" w:space="0" w:color="auto"/>
        <w:bottom w:val="none" w:sz="0" w:space="0" w:color="auto"/>
        <w:right w:val="none" w:sz="0" w:space="0" w:color="auto"/>
      </w:divBdr>
    </w:div>
    <w:div w:id="1338189759">
      <w:bodyDiv w:val="1"/>
      <w:marLeft w:val="0"/>
      <w:marRight w:val="0"/>
      <w:marTop w:val="0"/>
      <w:marBottom w:val="0"/>
      <w:divBdr>
        <w:top w:val="none" w:sz="0" w:space="0" w:color="auto"/>
        <w:left w:val="none" w:sz="0" w:space="0" w:color="auto"/>
        <w:bottom w:val="none" w:sz="0" w:space="0" w:color="auto"/>
        <w:right w:val="none" w:sz="0" w:space="0" w:color="auto"/>
      </w:divBdr>
    </w:div>
    <w:div w:id="1339500402">
      <w:bodyDiv w:val="1"/>
      <w:marLeft w:val="0"/>
      <w:marRight w:val="0"/>
      <w:marTop w:val="0"/>
      <w:marBottom w:val="0"/>
      <w:divBdr>
        <w:top w:val="none" w:sz="0" w:space="0" w:color="auto"/>
        <w:left w:val="none" w:sz="0" w:space="0" w:color="auto"/>
        <w:bottom w:val="none" w:sz="0" w:space="0" w:color="auto"/>
        <w:right w:val="none" w:sz="0" w:space="0" w:color="auto"/>
      </w:divBdr>
    </w:div>
    <w:div w:id="1341859886">
      <w:bodyDiv w:val="1"/>
      <w:marLeft w:val="0"/>
      <w:marRight w:val="0"/>
      <w:marTop w:val="0"/>
      <w:marBottom w:val="0"/>
      <w:divBdr>
        <w:top w:val="none" w:sz="0" w:space="0" w:color="auto"/>
        <w:left w:val="none" w:sz="0" w:space="0" w:color="auto"/>
        <w:bottom w:val="none" w:sz="0" w:space="0" w:color="auto"/>
        <w:right w:val="none" w:sz="0" w:space="0" w:color="auto"/>
      </w:divBdr>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
    <w:div w:id="1343974339">
      <w:bodyDiv w:val="1"/>
      <w:marLeft w:val="0"/>
      <w:marRight w:val="0"/>
      <w:marTop w:val="0"/>
      <w:marBottom w:val="0"/>
      <w:divBdr>
        <w:top w:val="none" w:sz="0" w:space="0" w:color="auto"/>
        <w:left w:val="none" w:sz="0" w:space="0" w:color="auto"/>
        <w:bottom w:val="none" w:sz="0" w:space="0" w:color="auto"/>
        <w:right w:val="none" w:sz="0" w:space="0" w:color="auto"/>
      </w:divBdr>
    </w:div>
    <w:div w:id="1345400205">
      <w:bodyDiv w:val="1"/>
      <w:marLeft w:val="0"/>
      <w:marRight w:val="0"/>
      <w:marTop w:val="0"/>
      <w:marBottom w:val="0"/>
      <w:divBdr>
        <w:top w:val="none" w:sz="0" w:space="0" w:color="auto"/>
        <w:left w:val="none" w:sz="0" w:space="0" w:color="auto"/>
        <w:bottom w:val="none" w:sz="0" w:space="0" w:color="auto"/>
        <w:right w:val="none" w:sz="0" w:space="0" w:color="auto"/>
      </w:divBdr>
    </w:div>
    <w:div w:id="1346399598">
      <w:bodyDiv w:val="1"/>
      <w:marLeft w:val="0"/>
      <w:marRight w:val="0"/>
      <w:marTop w:val="0"/>
      <w:marBottom w:val="0"/>
      <w:divBdr>
        <w:top w:val="none" w:sz="0" w:space="0" w:color="auto"/>
        <w:left w:val="none" w:sz="0" w:space="0" w:color="auto"/>
        <w:bottom w:val="none" w:sz="0" w:space="0" w:color="auto"/>
        <w:right w:val="none" w:sz="0" w:space="0" w:color="auto"/>
      </w:divBdr>
    </w:div>
    <w:div w:id="1348097237">
      <w:bodyDiv w:val="1"/>
      <w:marLeft w:val="0"/>
      <w:marRight w:val="0"/>
      <w:marTop w:val="0"/>
      <w:marBottom w:val="0"/>
      <w:divBdr>
        <w:top w:val="none" w:sz="0" w:space="0" w:color="auto"/>
        <w:left w:val="none" w:sz="0" w:space="0" w:color="auto"/>
        <w:bottom w:val="none" w:sz="0" w:space="0" w:color="auto"/>
        <w:right w:val="none" w:sz="0" w:space="0" w:color="auto"/>
      </w:divBdr>
    </w:div>
    <w:div w:id="1353070619">
      <w:bodyDiv w:val="1"/>
      <w:marLeft w:val="0"/>
      <w:marRight w:val="0"/>
      <w:marTop w:val="0"/>
      <w:marBottom w:val="0"/>
      <w:divBdr>
        <w:top w:val="none" w:sz="0" w:space="0" w:color="auto"/>
        <w:left w:val="none" w:sz="0" w:space="0" w:color="auto"/>
        <w:bottom w:val="none" w:sz="0" w:space="0" w:color="auto"/>
        <w:right w:val="none" w:sz="0" w:space="0" w:color="auto"/>
      </w:divBdr>
    </w:div>
    <w:div w:id="1353337958">
      <w:bodyDiv w:val="1"/>
      <w:marLeft w:val="0"/>
      <w:marRight w:val="0"/>
      <w:marTop w:val="0"/>
      <w:marBottom w:val="0"/>
      <w:divBdr>
        <w:top w:val="none" w:sz="0" w:space="0" w:color="auto"/>
        <w:left w:val="none" w:sz="0" w:space="0" w:color="auto"/>
        <w:bottom w:val="none" w:sz="0" w:space="0" w:color="auto"/>
        <w:right w:val="none" w:sz="0" w:space="0" w:color="auto"/>
      </w:divBdr>
    </w:div>
    <w:div w:id="1356422631">
      <w:bodyDiv w:val="1"/>
      <w:marLeft w:val="0"/>
      <w:marRight w:val="0"/>
      <w:marTop w:val="0"/>
      <w:marBottom w:val="0"/>
      <w:divBdr>
        <w:top w:val="none" w:sz="0" w:space="0" w:color="auto"/>
        <w:left w:val="none" w:sz="0" w:space="0" w:color="auto"/>
        <w:bottom w:val="none" w:sz="0" w:space="0" w:color="auto"/>
        <w:right w:val="none" w:sz="0" w:space="0" w:color="auto"/>
      </w:divBdr>
    </w:div>
    <w:div w:id="1364287188">
      <w:bodyDiv w:val="1"/>
      <w:marLeft w:val="0"/>
      <w:marRight w:val="0"/>
      <w:marTop w:val="0"/>
      <w:marBottom w:val="0"/>
      <w:divBdr>
        <w:top w:val="none" w:sz="0" w:space="0" w:color="auto"/>
        <w:left w:val="none" w:sz="0" w:space="0" w:color="auto"/>
        <w:bottom w:val="none" w:sz="0" w:space="0" w:color="auto"/>
        <w:right w:val="none" w:sz="0" w:space="0" w:color="auto"/>
      </w:divBdr>
    </w:div>
    <w:div w:id="1367873889">
      <w:bodyDiv w:val="1"/>
      <w:marLeft w:val="0"/>
      <w:marRight w:val="0"/>
      <w:marTop w:val="0"/>
      <w:marBottom w:val="0"/>
      <w:divBdr>
        <w:top w:val="none" w:sz="0" w:space="0" w:color="auto"/>
        <w:left w:val="none" w:sz="0" w:space="0" w:color="auto"/>
        <w:bottom w:val="none" w:sz="0" w:space="0" w:color="auto"/>
        <w:right w:val="none" w:sz="0" w:space="0" w:color="auto"/>
      </w:divBdr>
    </w:div>
    <w:div w:id="1376807384">
      <w:bodyDiv w:val="1"/>
      <w:marLeft w:val="0"/>
      <w:marRight w:val="0"/>
      <w:marTop w:val="0"/>
      <w:marBottom w:val="0"/>
      <w:divBdr>
        <w:top w:val="none" w:sz="0" w:space="0" w:color="auto"/>
        <w:left w:val="none" w:sz="0" w:space="0" w:color="auto"/>
        <w:bottom w:val="none" w:sz="0" w:space="0" w:color="auto"/>
        <w:right w:val="none" w:sz="0" w:space="0" w:color="auto"/>
      </w:divBdr>
    </w:div>
    <w:div w:id="1378897757">
      <w:bodyDiv w:val="1"/>
      <w:marLeft w:val="0"/>
      <w:marRight w:val="0"/>
      <w:marTop w:val="0"/>
      <w:marBottom w:val="0"/>
      <w:divBdr>
        <w:top w:val="none" w:sz="0" w:space="0" w:color="auto"/>
        <w:left w:val="none" w:sz="0" w:space="0" w:color="auto"/>
        <w:bottom w:val="none" w:sz="0" w:space="0" w:color="auto"/>
        <w:right w:val="none" w:sz="0" w:space="0" w:color="auto"/>
      </w:divBdr>
    </w:div>
    <w:div w:id="1386758492">
      <w:bodyDiv w:val="1"/>
      <w:marLeft w:val="0"/>
      <w:marRight w:val="0"/>
      <w:marTop w:val="0"/>
      <w:marBottom w:val="0"/>
      <w:divBdr>
        <w:top w:val="none" w:sz="0" w:space="0" w:color="auto"/>
        <w:left w:val="none" w:sz="0" w:space="0" w:color="auto"/>
        <w:bottom w:val="none" w:sz="0" w:space="0" w:color="auto"/>
        <w:right w:val="none" w:sz="0" w:space="0" w:color="auto"/>
      </w:divBdr>
    </w:div>
    <w:div w:id="1400715026">
      <w:bodyDiv w:val="1"/>
      <w:marLeft w:val="0"/>
      <w:marRight w:val="0"/>
      <w:marTop w:val="0"/>
      <w:marBottom w:val="0"/>
      <w:divBdr>
        <w:top w:val="none" w:sz="0" w:space="0" w:color="auto"/>
        <w:left w:val="none" w:sz="0" w:space="0" w:color="auto"/>
        <w:bottom w:val="none" w:sz="0" w:space="0" w:color="auto"/>
        <w:right w:val="none" w:sz="0" w:space="0" w:color="auto"/>
      </w:divBdr>
    </w:div>
    <w:div w:id="1403991976">
      <w:bodyDiv w:val="1"/>
      <w:marLeft w:val="0"/>
      <w:marRight w:val="0"/>
      <w:marTop w:val="0"/>
      <w:marBottom w:val="0"/>
      <w:divBdr>
        <w:top w:val="none" w:sz="0" w:space="0" w:color="auto"/>
        <w:left w:val="none" w:sz="0" w:space="0" w:color="auto"/>
        <w:bottom w:val="none" w:sz="0" w:space="0" w:color="auto"/>
        <w:right w:val="none" w:sz="0" w:space="0" w:color="auto"/>
      </w:divBdr>
    </w:div>
    <w:div w:id="1404717800">
      <w:bodyDiv w:val="1"/>
      <w:marLeft w:val="0"/>
      <w:marRight w:val="0"/>
      <w:marTop w:val="0"/>
      <w:marBottom w:val="0"/>
      <w:divBdr>
        <w:top w:val="none" w:sz="0" w:space="0" w:color="auto"/>
        <w:left w:val="none" w:sz="0" w:space="0" w:color="auto"/>
        <w:bottom w:val="none" w:sz="0" w:space="0" w:color="auto"/>
        <w:right w:val="none" w:sz="0" w:space="0" w:color="auto"/>
      </w:divBdr>
    </w:div>
    <w:div w:id="1410152881">
      <w:bodyDiv w:val="1"/>
      <w:marLeft w:val="0"/>
      <w:marRight w:val="0"/>
      <w:marTop w:val="0"/>
      <w:marBottom w:val="0"/>
      <w:divBdr>
        <w:top w:val="none" w:sz="0" w:space="0" w:color="auto"/>
        <w:left w:val="none" w:sz="0" w:space="0" w:color="auto"/>
        <w:bottom w:val="none" w:sz="0" w:space="0" w:color="auto"/>
        <w:right w:val="none" w:sz="0" w:space="0" w:color="auto"/>
      </w:divBdr>
    </w:div>
    <w:div w:id="1410154190">
      <w:bodyDiv w:val="1"/>
      <w:marLeft w:val="0"/>
      <w:marRight w:val="0"/>
      <w:marTop w:val="0"/>
      <w:marBottom w:val="0"/>
      <w:divBdr>
        <w:top w:val="none" w:sz="0" w:space="0" w:color="auto"/>
        <w:left w:val="none" w:sz="0" w:space="0" w:color="auto"/>
        <w:bottom w:val="none" w:sz="0" w:space="0" w:color="auto"/>
        <w:right w:val="none" w:sz="0" w:space="0" w:color="auto"/>
      </w:divBdr>
    </w:div>
    <w:div w:id="1416321683">
      <w:bodyDiv w:val="1"/>
      <w:marLeft w:val="0"/>
      <w:marRight w:val="0"/>
      <w:marTop w:val="0"/>
      <w:marBottom w:val="0"/>
      <w:divBdr>
        <w:top w:val="none" w:sz="0" w:space="0" w:color="auto"/>
        <w:left w:val="none" w:sz="0" w:space="0" w:color="auto"/>
        <w:bottom w:val="none" w:sz="0" w:space="0" w:color="auto"/>
        <w:right w:val="none" w:sz="0" w:space="0" w:color="auto"/>
      </w:divBdr>
    </w:div>
    <w:div w:id="1420254931">
      <w:bodyDiv w:val="1"/>
      <w:marLeft w:val="0"/>
      <w:marRight w:val="0"/>
      <w:marTop w:val="0"/>
      <w:marBottom w:val="0"/>
      <w:divBdr>
        <w:top w:val="none" w:sz="0" w:space="0" w:color="auto"/>
        <w:left w:val="none" w:sz="0" w:space="0" w:color="auto"/>
        <w:bottom w:val="none" w:sz="0" w:space="0" w:color="auto"/>
        <w:right w:val="none" w:sz="0" w:space="0" w:color="auto"/>
      </w:divBdr>
    </w:div>
    <w:div w:id="1420324387">
      <w:bodyDiv w:val="1"/>
      <w:marLeft w:val="0"/>
      <w:marRight w:val="0"/>
      <w:marTop w:val="0"/>
      <w:marBottom w:val="0"/>
      <w:divBdr>
        <w:top w:val="none" w:sz="0" w:space="0" w:color="auto"/>
        <w:left w:val="none" w:sz="0" w:space="0" w:color="auto"/>
        <w:bottom w:val="none" w:sz="0" w:space="0" w:color="auto"/>
        <w:right w:val="none" w:sz="0" w:space="0" w:color="auto"/>
      </w:divBdr>
    </w:div>
    <w:div w:id="1429882796">
      <w:bodyDiv w:val="1"/>
      <w:marLeft w:val="0"/>
      <w:marRight w:val="0"/>
      <w:marTop w:val="0"/>
      <w:marBottom w:val="0"/>
      <w:divBdr>
        <w:top w:val="none" w:sz="0" w:space="0" w:color="auto"/>
        <w:left w:val="none" w:sz="0" w:space="0" w:color="auto"/>
        <w:bottom w:val="none" w:sz="0" w:space="0" w:color="auto"/>
        <w:right w:val="none" w:sz="0" w:space="0" w:color="auto"/>
      </w:divBdr>
    </w:div>
    <w:div w:id="1431779060">
      <w:bodyDiv w:val="1"/>
      <w:marLeft w:val="0"/>
      <w:marRight w:val="0"/>
      <w:marTop w:val="0"/>
      <w:marBottom w:val="0"/>
      <w:divBdr>
        <w:top w:val="none" w:sz="0" w:space="0" w:color="auto"/>
        <w:left w:val="none" w:sz="0" w:space="0" w:color="auto"/>
        <w:bottom w:val="none" w:sz="0" w:space="0" w:color="auto"/>
        <w:right w:val="none" w:sz="0" w:space="0" w:color="auto"/>
      </w:divBdr>
    </w:div>
    <w:div w:id="1434203598">
      <w:bodyDiv w:val="1"/>
      <w:marLeft w:val="0"/>
      <w:marRight w:val="0"/>
      <w:marTop w:val="0"/>
      <w:marBottom w:val="0"/>
      <w:divBdr>
        <w:top w:val="none" w:sz="0" w:space="0" w:color="auto"/>
        <w:left w:val="none" w:sz="0" w:space="0" w:color="auto"/>
        <w:bottom w:val="none" w:sz="0" w:space="0" w:color="auto"/>
        <w:right w:val="none" w:sz="0" w:space="0" w:color="auto"/>
      </w:divBdr>
    </w:div>
    <w:div w:id="1437406189">
      <w:bodyDiv w:val="1"/>
      <w:marLeft w:val="0"/>
      <w:marRight w:val="0"/>
      <w:marTop w:val="0"/>
      <w:marBottom w:val="0"/>
      <w:divBdr>
        <w:top w:val="none" w:sz="0" w:space="0" w:color="auto"/>
        <w:left w:val="none" w:sz="0" w:space="0" w:color="auto"/>
        <w:bottom w:val="none" w:sz="0" w:space="0" w:color="auto"/>
        <w:right w:val="none" w:sz="0" w:space="0" w:color="auto"/>
      </w:divBdr>
    </w:div>
    <w:div w:id="1446921497">
      <w:bodyDiv w:val="1"/>
      <w:marLeft w:val="0"/>
      <w:marRight w:val="0"/>
      <w:marTop w:val="0"/>
      <w:marBottom w:val="0"/>
      <w:divBdr>
        <w:top w:val="none" w:sz="0" w:space="0" w:color="auto"/>
        <w:left w:val="none" w:sz="0" w:space="0" w:color="auto"/>
        <w:bottom w:val="none" w:sz="0" w:space="0" w:color="auto"/>
        <w:right w:val="none" w:sz="0" w:space="0" w:color="auto"/>
      </w:divBdr>
    </w:div>
    <w:div w:id="1462385634">
      <w:bodyDiv w:val="1"/>
      <w:marLeft w:val="0"/>
      <w:marRight w:val="0"/>
      <w:marTop w:val="0"/>
      <w:marBottom w:val="0"/>
      <w:divBdr>
        <w:top w:val="none" w:sz="0" w:space="0" w:color="auto"/>
        <w:left w:val="none" w:sz="0" w:space="0" w:color="auto"/>
        <w:bottom w:val="none" w:sz="0" w:space="0" w:color="auto"/>
        <w:right w:val="none" w:sz="0" w:space="0" w:color="auto"/>
      </w:divBdr>
    </w:div>
    <w:div w:id="1462771198">
      <w:bodyDiv w:val="1"/>
      <w:marLeft w:val="0"/>
      <w:marRight w:val="0"/>
      <w:marTop w:val="0"/>
      <w:marBottom w:val="0"/>
      <w:divBdr>
        <w:top w:val="none" w:sz="0" w:space="0" w:color="auto"/>
        <w:left w:val="none" w:sz="0" w:space="0" w:color="auto"/>
        <w:bottom w:val="none" w:sz="0" w:space="0" w:color="auto"/>
        <w:right w:val="none" w:sz="0" w:space="0" w:color="auto"/>
      </w:divBdr>
    </w:div>
    <w:div w:id="1463766682">
      <w:bodyDiv w:val="1"/>
      <w:marLeft w:val="0"/>
      <w:marRight w:val="0"/>
      <w:marTop w:val="0"/>
      <w:marBottom w:val="0"/>
      <w:divBdr>
        <w:top w:val="none" w:sz="0" w:space="0" w:color="auto"/>
        <w:left w:val="none" w:sz="0" w:space="0" w:color="auto"/>
        <w:bottom w:val="none" w:sz="0" w:space="0" w:color="auto"/>
        <w:right w:val="none" w:sz="0" w:space="0" w:color="auto"/>
      </w:divBdr>
    </w:div>
    <w:div w:id="1464302620">
      <w:bodyDiv w:val="1"/>
      <w:marLeft w:val="0"/>
      <w:marRight w:val="0"/>
      <w:marTop w:val="0"/>
      <w:marBottom w:val="0"/>
      <w:divBdr>
        <w:top w:val="none" w:sz="0" w:space="0" w:color="auto"/>
        <w:left w:val="none" w:sz="0" w:space="0" w:color="auto"/>
        <w:bottom w:val="none" w:sz="0" w:space="0" w:color="auto"/>
        <w:right w:val="none" w:sz="0" w:space="0" w:color="auto"/>
      </w:divBdr>
    </w:div>
    <w:div w:id="1467048022">
      <w:bodyDiv w:val="1"/>
      <w:marLeft w:val="0"/>
      <w:marRight w:val="0"/>
      <w:marTop w:val="0"/>
      <w:marBottom w:val="0"/>
      <w:divBdr>
        <w:top w:val="none" w:sz="0" w:space="0" w:color="auto"/>
        <w:left w:val="none" w:sz="0" w:space="0" w:color="auto"/>
        <w:bottom w:val="none" w:sz="0" w:space="0" w:color="auto"/>
        <w:right w:val="none" w:sz="0" w:space="0" w:color="auto"/>
      </w:divBdr>
    </w:div>
    <w:div w:id="1468746268">
      <w:bodyDiv w:val="1"/>
      <w:marLeft w:val="0"/>
      <w:marRight w:val="0"/>
      <w:marTop w:val="0"/>
      <w:marBottom w:val="0"/>
      <w:divBdr>
        <w:top w:val="none" w:sz="0" w:space="0" w:color="auto"/>
        <w:left w:val="none" w:sz="0" w:space="0" w:color="auto"/>
        <w:bottom w:val="none" w:sz="0" w:space="0" w:color="auto"/>
        <w:right w:val="none" w:sz="0" w:space="0" w:color="auto"/>
      </w:divBdr>
    </w:div>
    <w:div w:id="1471704485">
      <w:bodyDiv w:val="1"/>
      <w:marLeft w:val="0"/>
      <w:marRight w:val="0"/>
      <w:marTop w:val="0"/>
      <w:marBottom w:val="0"/>
      <w:divBdr>
        <w:top w:val="none" w:sz="0" w:space="0" w:color="auto"/>
        <w:left w:val="none" w:sz="0" w:space="0" w:color="auto"/>
        <w:bottom w:val="none" w:sz="0" w:space="0" w:color="auto"/>
        <w:right w:val="none" w:sz="0" w:space="0" w:color="auto"/>
      </w:divBdr>
    </w:div>
    <w:div w:id="1475634946">
      <w:bodyDiv w:val="1"/>
      <w:marLeft w:val="0"/>
      <w:marRight w:val="0"/>
      <w:marTop w:val="0"/>
      <w:marBottom w:val="0"/>
      <w:divBdr>
        <w:top w:val="none" w:sz="0" w:space="0" w:color="auto"/>
        <w:left w:val="none" w:sz="0" w:space="0" w:color="auto"/>
        <w:bottom w:val="none" w:sz="0" w:space="0" w:color="auto"/>
        <w:right w:val="none" w:sz="0" w:space="0" w:color="auto"/>
      </w:divBdr>
    </w:div>
    <w:div w:id="1476332096">
      <w:bodyDiv w:val="1"/>
      <w:marLeft w:val="0"/>
      <w:marRight w:val="0"/>
      <w:marTop w:val="0"/>
      <w:marBottom w:val="0"/>
      <w:divBdr>
        <w:top w:val="none" w:sz="0" w:space="0" w:color="auto"/>
        <w:left w:val="none" w:sz="0" w:space="0" w:color="auto"/>
        <w:bottom w:val="none" w:sz="0" w:space="0" w:color="auto"/>
        <w:right w:val="none" w:sz="0" w:space="0" w:color="auto"/>
      </w:divBdr>
    </w:div>
    <w:div w:id="1477992752">
      <w:bodyDiv w:val="1"/>
      <w:marLeft w:val="0"/>
      <w:marRight w:val="0"/>
      <w:marTop w:val="0"/>
      <w:marBottom w:val="0"/>
      <w:divBdr>
        <w:top w:val="none" w:sz="0" w:space="0" w:color="auto"/>
        <w:left w:val="none" w:sz="0" w:space="0" w:color="auto"/>
        <w:bottom w:val="none" w:sz="0" w:space="0" w:color="auto"/>
        <w:right w:val="none" w:sz="0" w:space="0" w:color="auto"/>
      </w:divBdr>
    </w:div>
    <w:div w:id="1493714302">
      <w:bodyDiv w:val="1"/>
      <w:marLeft w:val="0"/>
      <w:marRight w:val="0"/>
      <w:marTop w:val="0"/>
      <w:marBottom w:val="0"/>
      <w:divBdr>
        <w:top w:val="none" w:sz="0" w:space="0" w:color="auto"/>
        <w:left w:val="none" w:sz="0" w:space="0" w:color="auto"/>
        <w:bottom w:val="none" w:sz="0" w:space="0" w:color="auto"/>
        <w:right w:val="none" w:sz="0" w:space="0" w:color="auto"/>
      </w:divBdr>
    </w:div>
    <w:div w:id="1500077116">
      <w:bodyDiv w:val="1"/>
      <w:marLeft w:val="0"/>
      <w:marRight w:val="0"/>
      <w:marTop w:val="0"/>
      <w:marBottom w:val="0"/>
      <w:divBdr>
        <w:top w:val="none" w:sz="0" w:space="0" w:color="auto"/>
        <w:left w:val="none" w:sz="0" w:space="0" w:color="auto"/>
        <w:bottom w:val="none" w:sz="0" w:space="0" w:color="auto"/>
        <w:right w:val="none" w:sz="0" w:space="0" w:color="auto"/>
      </w:divBdr>
    </w:div>
    <w:div w:id="1501115891">
      <w:bodyDiv w:val="1"/>
      <w:marLeft w:val="0"/>
      <w:marRight w:val="0"/>
      <w:marTop w:val="0"/>
      <w:marBottom w:val="0"/>
      <w:divBdr>
        <w:top w:val="none" w:sz="0" w:space="0" w:color="auto"/>
        <w:left w:val="none" w:sz="0" w:space="0" w:color="auto"/>
        <w:bottom w:val="none" w:sz="0" w:space="0" w:color="auto"/>
        <w:right w:val="none" w:sz="0" w:space="0" w:color="auto"/>
      </w:divBdr>
    </w:div>
    <w:div w:id="1504659903">
      <w:bodyDiv w:val="1"/>
      <w:marLeft w:val="0"/>
      <w:marRight w:val="0"/>
      <w:marTop w:val="0"/>
      <w:marBottom w:val="0"/>
      <w:divBdr>
        <w:top w:val="none" w:sz="0" w:space="0" w:color="auto"/>
        <w:left w:val="none" w:sz="0" w:space="0" w:color="auto"/>
        <w:bottom w:val="none" w:sz="0" w:space="0" w:color="auto"/>
        <w:right w:val="none" w:sz="0" w:space="0" w:color="auto"/>
      </w:divBdr>
    </w:div>
    <w:div w:id="1505821630">
      <w:bodyDiv w:val="1"/>
      <w:marLeft w:val="0"/>
      <w:marRight w:val="0"/>
      <w:marTop w:val="0"/>
      <w:marBottom w:val="0"/>
      <w:divBdr>
        <w:top w:val="none" w:sz="0" w:space="0" w:color="auto"/>
        <w:left w:val="none" w:sz="0" w:space="0" w:color="auto"/>
        <w:bottom w:val="none" w:sz="0" w:space="0" w:color="auto"/>
        <w:right w:val="none" w:sz="0" w:space="0" w:color="auto"/>
      </w:divBdr>
    </w:div>
    <w:div w:id="1512060750">
      <w:bodyDiv w:val="1"/>
      <w:marLeft w:val="0"/>
      <w:marRight w:val="0"/>
      <w:marTop w:val="0"/>
      <w:marBottom w:val="0"/>
      <w:divBdr>
        <w:top w:val="none" w:sz="0" w:space="0" w:color="auto"/>
        <w:left w:val="none" w:sz="0" w:space="0" w:color="auto"/>
        <w:bottom w:val="none" w:sz="0" w:space="0" w:color="auto"/>
        <w:right w:val="none" w:sz="0" w:space="0" w:color="auto"/>
      </w:divBdr>
    </w:div>
    <w:div w:id="1512260606">
      <w:bodyDiv w:val="1"/>
      <w:marLeft w:val="0"/>
      <w:marRight w:val="0"/>
      <w:marTop w:val="0"/>
      <w:marBottom w:val="0"/>
      <w:divBdr>
        <w:top w:val="none" w:sz="0" w:space="0" w:color="auto"/>
        <w:left w:val="none" w:sz="0" w:space="0" w:color="auto"/>
        <w:bottom w:val="none" w:sz="0" w:space="0" w:color="auto"/>
        <w:right w:val="none" w:sz="0" w:space="0" w:color="auto"/>
      </w:divBdr>
    </w:div>
    <w:div w:id="1514220034">
      <w:bodyDiv w:val="1"/>
      <w:marLeft w:val="0"/>
      <w:marRight w:val="0"/>
      <w:marTop w:val="0"/>
      <w:marBottom w:val="0"/>
      <w:divBdr>
        <w:top w:val="none" w:sz="0" w:space="0" w:color="auto"/>
        <w:left w:val="none" w:sz="0" w:space="0" w:color="auto"/>
        <w:bottom w:val="none" w:sz="0" w:space="0" w:color="auto"/>
        <w:right w:val="none" w:sz="0" w:space="0" w:color="auto"/>
      </w:divBdr>
    </w:div>
    <w:div w:id="1523125531">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 w:id="1538199954">
      <w:bodyDiv w:val="1"/>
      <w:marLeft w:val="0"/>
      <w:marRight w:val="0"/>
      <w:marTop w:val="0"/>
      <w:marBottom w:val="0"/>
      <w:divBdr>
        <w:top w:val="none" w:sz="0" w:space="0" w:color="auto"/>
        <w:left w:val="none" w:sz="0" w:space="0" w:color="auto"/>
        <w:bottom w:val="none" w:sz="0" w:space="0" w:color="auto"/>
        <w:right w:val="none" w:sz="0" w:space="0" w:color="auto"/>
      </w:divBdr>
    </w:div>
    <w:div w:id="1538468640">
      <w:bodyDiv w:val="1"/>
      <w:marLeft w:val="0"/>
      <w:marRight w:val="0"/>
      <w:marTop w:val="0"/>
      <w:marBottom w:val="0"/>
      <w:divBdr>
        <w:top w:val="none" w:sz="0" w:space="0" w:color="auto"/>
        <w:left w:val="none" w:sz="0" w:space="0" w:color="auto"/>
        <w:bottom w:val="none" w:sz="0" w:space="0" w:color="auto"/>
        <w:right w:val="none" w:sz="0" w:space="0" w:color="auto"/>
      </w:divBdr>
    </w:div>
    <w:div w:id="1539851206">
      <w:bodyDiv w:val="1"/>
      <w:marLeft w:val="0"/>
      <w:marRight w:val="0"/>
      <w:marTop w:val="0"/>
      <w:marBottom w:val="0"/>
      <w:divBdr>
        <w:top w:val="none" w:sz="0" w:space="0" w:color="auto"/>
        <w:left w:val="none" w:sz="0" w:space="0" w:color="auto"/>
        <w:bottom w:val="none" w:sz="0" w:space="0" w:color="auto"/>
        <w:right w:val="none" w:sz="0" w:space="0" w:color="auto"/>
      </w:divBdr>
    </w:div>
    <w:div w:id="1540556937">
      <w:bodyDiv w:val="1"/>
      <w:marLeft w:val="0"/>
      <w:marRight w:val="0"/>
      <w:marTop w:val="0"/>
      <w:marBottom w:val="0"/>
      <w:divBdr>
        <w:top w:val="none" w:sz="0" w:space="0" w:color="auto"/>
        <w:left w:val="none" w:sz="0" w:space="0" w:color="auto"/>
        <w:bottom w:val="none" w:sz="0" w:space="0" w:color="auto"/>
        <w:right w:val="none" w:sz="0" w:space="0" w:color="auto"/>
      </w:divBdr>
    </w:div>
    <w:div w:id="1546673222">
      <w:bodyDiv w:val="1"/>
      <w:marLeft w:val="0"/>
      <w:marRight w:val="0"/>
      <w:marTop w:val="0"/>
      <w:marBottom w:val="0"/>
      <w:divBdr>
        <w:top w:val="none" w:sz="0" w:space="0" w:color="auto"/>
        <w:left w:val="none" w:sz="0" w:space="0" w:color="auto"/>
        <w:bottom w:val="none" w:sz="0" w:space="0" w:color="auto"/>
        <w:right w:val="none" w:sz="0" w:space="0" w:color="auto"/>
      </w:divBdr>
    </w:div>
    <w:div w:id="1547448513">
      <w:bodyDiv w:val="1"/>
      <w:marLeft w:val="0"/>
      <w:marRight w:val="0"/>
      <w:marTop w:val="0"/>
      <w:marBottom w:val="0"/>
      <w:divBdr>
        <w:top w:val="none" w:sz="0" w:space="0" w:color="auto"/>
        <w:left w:val="none" w:sz="0" w:space="0" w:color="auto"/>
        <w:bottom w:val="none" w:sz="0" w:space="0" w:color="auto"/>
        <w:right w:val="none" w:sz="0" w:space="0" w:color="auto"/>
      </w:divBdr>
    </w:div>
    <w:div w:id="1550611560">
      <w:bodyDiv w:val="1"/>
      <w:marLeft w:val="0"/>
      <w:marRight w:val="0"/>
      <w:marTop w:val="0"/>
      <w:marBottom w:val="0"/>
      <w:divBdr>
        <w:top w:val="none" w:sz="0" w:space="0" w:color="auto"/>
        <w:left w:val="none" w:sz="0" w:space="0" w:color="auto"/>
        <w:bottom w:val="none" w:sz="0" w:space="0" w:color="auto"/>
        <w:right w:val="none" w:sz="0" w:space="0" w:color="auto"/>
      </w:divBdr>
      <w:divsChild>
        <w:div w:id="1877691727">
          <w:marLeft w:val="0"/>
          <w:marRight w:val="0"/>
          <w:marTop w:val="0"/>
          <w:marBottom w:val="0"/>
          <w:divBdr>
            <w:top w:val="none" w:sz="0" w:space="0" w:color="auto"/>
            <w:left w:val="none" w:sz="0" w:space="0" w:color="auto"/>
            <w:bottom w:val="none" w:sz="0" w:space="0" w:color="auto"/>
            <w:right w:val="none" w:sz="0" w:space="0" w:color="auto"/>
          </w:divBdr>
        </w:div>
      </w:divsChild>
    </w:div>
    <w:div w:id="1550678974">
      <w:bodyDiv w:val="1"/>
      <w:marLeft w:val="0"/>
      <w:marRight w:val="0"/>
      <w:marTop w:val="0"/>
      <w:marBottom w:val="0"/>
      <w:divBdr>
        <w:top w:val="none" w:sz="0" w:space="0" w:color="auto"/>
        <w:left w:val="none" w:sz="0" w:space="0" w:color="auto"/>
        <w:bottom w:val="none" w:sz="0" w:space="0" w:color="auto"/>
        <w:right w:val="none" w:sz="0" w:space="0" w:color="auto"/>
      </w:divBdr>
    </w:div>
    <w:div w:id="1552305909">
      <w:bodyDiv w:val="1"/>
      <w:marLeft w:val="0"/>
      <w:marRight w:val="0"/>
      <w:marTop w:val="0"/>
      <w:marBottom w:val="0"/>
      <w:divBdr>
        <w:top w:val="none" w:sz="0" w:space="0" w:color="auto"/>
        <w:left w:val="none" w:sz="0" w:space="0" w:color="auto"/>
        <w:bottom w:val="none" w:sz="0" w:space="0" w:color="auto"/>
        <w:right w:val="none" w:sz="0" w:space="0" w:color="auto"/>
      </w:divBdr>
    </w:div>
    <w:div w:id="1566985700">
      <w:bodyDiv w:val="1"/>
      <w:marLeft w:val="0"/>
      <w:marRight w:val="0"/>
      <w:marTop w:val="0"/>
      <w:marBottom w:val="0"/>
      <w:divBdr>
        <w:top w:val="none" w:sz="0" w:space="0" w:color="auto"/>
        <w:left w:val="none" w:sz="0" w:space="0" w:color="auto"/>
        <w:bottom w:val="none" w:sz="0" w:space="0" w:color="auto"/>
        <w:right w:val="none" w:sz="0" w:space="0" w:color="auto"/>
      </w:divBdr>
    </w:div>
    <w:div w:id="1581014016">
      <w:bodyDiv w:val="1"/>
      <w:marLeft w:val="0"/>
      <w:marRight w:val="0"/>
      <w:marTop w:val="0"/>
      <w:marBottom w:val="0"/>
      <w:divBdr>
        <w:top w:val="none" w:sz="0" w:space="0" w:color="auto"/>
        <w:left w:val="none" w:sz="0" w:space="0" w:color="auto"/>
        <w:bottom w:val="none" w:sz="0" w:space="0" w:color="auto"/>
        <w:right w:val="none" w:sz="0" w:space="0" w:color="auto"/>
      </w:divBdr>
    </w:div>
    <w:div w:id="1584727730">
      <w:bodyDiv w:val="1"/>
      <w:marLeft w:val="0"/>
      <w:marRight w:val="0"/>
      <w:marTop w:val="0"/>
      <w:marBottom w:val="0"/>
      <w:divBdr>
        <w:top w:val="none" w:sz="0" w:space="0" w:color="auto"/>
        <w:left w:val="none" w:sz="0" w:space="0" w:color="auto"/>
        <w:bottom w:val="none" w:sz="0" w:space="0" w:color="auto"/>
        <w:right w:val="none" w:sz="0" w:space="0" w:color="auto"/>
      </w:divBdr>
    </w:div>
    <w:div w:id="1592546156">
      <w:bodyDiv w:val="1"/>
      <w:marLeft w:val="0"/>
      <w:marRight w:val="0"/>
      <w:marTop w:val="0"/>
      <w:marBottom w:val="0"/>
      <w:divBdr>
        <w:top w:val="none" w:sz="0" w:space="0" w:color="auto"/>
        <w:left w:val="none" w:sz="0" w:space="0" w:color="auto"/>
        <w:bottom w:val="none" w:sz="0" w:space="0" w:color="auto"/>
        <w:right w:val="none" w:sz="0" w:space="0" w:color="auto"/>
      </w:divBdr>
    </w:div>
    <w:div w:id="1599289212">
      <w:bodyDiv w:val="1"/>
      <w:marLeft w:val="0"/>
      <w:marRight w:val="0"/>
      <w:marTop w:val="0"/>
      <w:marBottom w:val="0"/>
      <w:divBdr>
        <w:top w:val="none" w:sz="0" w:space="0" w:color="auto"/>
        <w:left w:val="none" w:sz="0" w:space="0" w:color="auto"/>
        <w:bottom w:val="none" w:sz="0" w:space="0" w:color="auto"/>
        <w:right w:val="none" w:sz="0" w:space="0" w:color="auto"/>
      </w:divBdr>
    </w:div>
    <w:div w:id="1601184343">
      <w:bodyDiv w:val="1"/>
      <w:marLeft w:val="0"/>
      <w:marRight w:val="0"/>
      <w:marTop w:val="0"/>
      <w:marBottom w:val="0"/>
      <w:divBdr>
        <w:top w:val="none" w:sz="0" w:space="0" w:color="auto"/>
        <w:left w:val="none" w:sz="0" w:space="0" w:color="auto"/>
        <w:bottom w:val="none" w:sz="0" w:space="0" w:color="auto"/>
        <w:right w:val="none" w:sz="0" w:space="0" w:color="auto"/>
      </w:divBdr>
    </w:div>
    <w:div w:id="1601647702">
      <w:bodyDiv w:val="1"/>
      <w:marLeft w:val="0"/>
      <w:marRight w:val="0"/>
      <w:marTop w:val="0"/>
      <w:marBottom w:val="0"/>
      <w:divBdr>
        <w:top w:val="none" w:sz="0" w:space="0" w:color="auto"/>
        <w:left w:val="none" w:sz="0" w:space="0" w:color="auto"/>
        <w:bottom w:val="none" w:sz="0" w:space="0" w:color="auto"/>
        <w:right w:val="none" w:sz="0" w:space="0" w:color="auto"/>
      </w:divBdr>
    </w:div>
    <w:div w:id="1603876459">
      <w:bodyDiv w:val="1"/>
      <w:marLeft w:val="0"/>
      <w:marRight w:val="0"/>
      <w:marTop w:val="0"/>
      <w:marBottom w:val="0"/>
      <w:divBdr>
        <w:top w:val="none" w:sz="0" w:space="0" w:color="auto"/>
        <w:left w:val="none" w:sz="0" w:space="0" w:color="auto"/>
        <w:bottom w:val="none" w:sz="0" w:space="0" w:color="auto"/>
        <w:right w:val="none" w:sz="0" w:space="0" w:color="auto"/>
      </w:divBdr>
    </w:div>
    <w:div w:id="1612400808">
      <w:bodyDiv w:val="1"/>
      <w:marLeft w:val="0"/>
      <w:marRight w:val="0"/>
      <w:marTop w:val="0"/>
      <w:marBottom w:val="0"/>
      <w:divBdr>
        <w:top w:val="none" w:sz="0" w:space="0" w:color="auto"/>
        <w:left w:val="none" w:sz="0" w:space="0" w:color="auto"/>
        <w:bottom w:val="none" w:sz="0" w:space="0" w:color="auto"/>
        <w:right w:val="none" w:sz="0" w:space="0" w:color="auto"/>
      </w:divBdr>
    </w:div>
    <w:div w:id="1614707689">
      <w:bodyDiv w:val="1"/>
      <w:marLeft w:val="0"/>
      <w:marRight w:val="0"/>
      <w:marTop w:val="0"/>
      <w:marBottom w:val="0"/>
      <w:divBdr>
        <w:top w:val="none" w:sz="0" w:space="0" w:color="auto"/>
        <w:left w:val="none" w:sz="0" w:space="0" w:color="auto"/>
        <w:bottom w:val="none" w:sz="0" w:space="0" w:color="auto"/>
        <w:right w:val="none" w:sz="0" w:space="0" w:color="auto"/>
      </w:divBdr>
    </w:div>
    <w:div w:id="1616714894">
      <w:bodyDiv w:val="1"/>
      <w:marLeft w:val="0"/>
      <w:marRight w:val="0"/>
      <w:marTop w:val="0"/>
      <w:marBottom w:val="0"/>
      <w:divBdr>
        <w:top w:val="none" w:sz="0" w:space="0" w:color="auto"/>
        <w:left w:val="none" w:sz="0" w:space="0" w:color="auto"/>
        <w:bottom w:val="none" w:sz="0" w:space="0" w:color="auto"/>
        <w:right w:val="none" w:sz="0" w:space="0" w:color="auto"/>
      </w:divBdr>
    </w:div>
    <w:div w:id="1618562597">
      <w:bodyDiv w:val="1"/>
      <w:marLeft w:val="0"/>
      <w:marRight w:val="0"/>
      <w:marTop w:val="0"/>
      <w:marBottom w:val="0"/>
      <w:divBdr>
        <w:top w:val="none" w:sz="0" w:space="0" w:color="auto"/>
        <w:left w:val="none" w:sz="0" w:space="0" w:color="auto"/>
        <w:bottom w:val="none" w:sz="0" w:space="0" w:color="auto"/>
        <w:right w:val="none" w:sz="0" w:space="0" w:color="auto"/>
      </w:divBdr>
    </w:div>
    <w:div w:id="1626422228">
      <w:bodyDiv w:val="1"/>
      <w:marLeft w:val="0"/>
      <w:marRight w:val="0"/>
      <w:marTop w:val="0"/>
      <w:marBottom w:val="0"/>
      <w:divBdr>
        <w:top w:val="none" w:sz="0" w:space="0" w:color="auto"/>
        <w:left w:val="none" w:sz="0" w:space="0" w:color="auto"/>
        <w:bottom w:val="none" w:sz="0" w:space="0" w:color="auto"/>
        <w:right w:val="none" w:sz="0" w:space="0" w:color="auto"/>
      </w:divBdr>
    </w:div>
    <w:div w:id="1634209202">
      <w:bodyDiv w:val="1"/>
      <w:marLeft w:val="0"/>
      <w:marRight w:val="0"/>
      <w:marTop w:val="0"/>
      <w:marBottom w:val="0"/>
      <w:divBdr>
        <w:top w:val="none" w:sz="0" w:space="0" w:color="auto"/>
        <w:left w:val="none" w:sz="0" w:space="0" w:color="auto"/>
        <w:bottom w:val="none" w:sz="0" w:space="0" w:color="auto"/>
        <w:right w:val="none" w:sz="0" w:space="0" w:color="auto"/>
      </w:divBdr>
    </w:div>
    <w:div w:id="1637370313">
      <w:bodyDiv w:val="1"/>
      <w:marLeft w:val="0"/>
      <w:marRight w:val="0"/>
      <w:marTop w:val="0"/>
      <w:marBottom w:val="0"/>
      <w:divBdr>
        <w:top w:val="none" w:sz="0" w:space="0" w:color="auto"/>
        <w:left w:val="none" w:sz="0" w:space="0" w:color="auto"/>
        <w:bottom w:val="none" w:sz="0" w:space="0" w:color="auto"/>
        <w:right w:val="none" w:sz="0" w:space="0" w:color="auto"/>
      </w:divBdr>
    </w:div>
    <w:div w:id="1647275073">
      <w:bodyDiv w:val="1"/>
      <w:marLeft w:val="0"/>
      <w:marRight w:val="0"/>
      <w:marTop w:val="0"/>
      <w:marBottom w:val="0"/>
      <w:divBdr>
        <w:top w:val="none" w:sz="0" w:space="0" w:color="auto"/>
        <w:left w:val="none" w:sz="0" w:space="0" w:color="auto"/>
        <w:bottom w:val="none" w:sz="0" w:space="0" w:color="auto"/>
        <w:right w:val="none" w:sz="0" w:space="0" w:color="auto"/>
      </w:divBdr>
    </w:div>
    <w:div w:id="1661738458">
      <w:bodyDiv w:val="1"/>
      <w:marLeft w:val="0"/>
      <w:marRight w:val="0"/>
      <w:marTop w:val="0"/>
      <w:marBottom w:val="0"/>
      <w:divBdr>
        <w:top w:val="none" w:sz="0" w:space="0" w:color="auto"/>
        <w:left w:val="none" w:sz="0" w:space="0" w:color="auto"/>
        <w:bottom w:val="none" w:sz="0" w:space="0" w:color="auto"/>
        <w:right w:val="none" w:sz="0" w:space="0" w:color="auto"/>
      </w:divBdr>
    </w:div>
    <w:div w:id="1664311146">
      <w:bodyDiv w:val="1"/>
      <w:marLeft w:val="0"/>
      <w:marRight w:val="0"/>
      <w:marTop w:val="0"/>
      <w:marBottom w:val="0"/>
      <w:divBdr>
        <w:top w:val="none" w:sz="0" w:space="0" w:color="auto"/>
        <w:left w:val="none" w:sz="0" w:space="0" w:color="auto"/>
        <w:bottom w:val="none" w:sz="0" w:space="0" w:color="auto"/>
        <w:right w:val="none" w:sz="0" w:space="0" w:color="auto"/>
      </w:divBdr>
    </w:div>
    <w:div w:id="1676224937">
      <w:bodyDiv w:val="1"/>
      <w:marLeft w:val="0"/>
      <w:marRight w:val="0"/>
      <w:marTop w:val="0"/>
      <w:marBottom w:val="0"/>
      <w:divBdr>
        <w:top w:val="none" w:sz="0" w:space="0" w:color="auto"/>
        <w:left w:val="none" w:sz="0" w:space="0" w:color="auto"/>
        <w:bottom w:val="none" w:sz="0" w:space="0" w:color="auto"/>
        <w:right w:val="none" w:sz="0" w:space="0" w:color="auto"/>
      </w:divBdr>
    </w:div>
    <w:div w:id="1677031131">
      <w:bodyDiv w:val="1"/>
      <w:marLeft w:val="0"/>
      <w:marRight w:val="0"/>
      <w:marTop w:val="0"/>
      <w:marBottom w:val="0"/>
      <w:divBdr>
        <w:top w:val="none" w:sz="0" w:space="0" w:color="auto"/>
        <w:left w:val="none" w:sz="0" w:space="0" w:color="auto"/>
        <w:bottom w:val="none" w:sz="0" w:space="0" w:color="auto"/>
        <w:right w:val="none" w:sz="0" w:space="0" w:color="auto"/>
      </w:divBdr>
    </w:div>
    <w:div w:id="1683239077">
      <w:bodyDiv w:val="1"/>
      <w:marLeft w:val="0"/>
      <w:marRight w:val="0"/>
      <w:marTop w:val="0"/>
      <w:marBottom w:val="0"/>
      <w:divBdr>
        <w:top w:val="none" w:sz="0" w:space="0" w:color="auto"/>
        <w:left w:val="none" w:sz="0" w:space="0" w:color="auto"/>
        <w:bottom w:val="none" w:sz="0" w:space="0" w:color="auto"/>
        <w:right w:val="none" w:sz="0" w:space="0" w:color="auto"/>
      </w:divBdr>
    </w:div>
    <w:div w:id="1687099729">
      <w:bodyDiv w:val="1"/>
      <w:marLeft w:val="0"/>
      <w:marRight w:val="0"/>
      <w:marTop w:val="0"/>
      <w:marBottom w:val="0"/>
      <w:divBdr>
        <w:top w:val="none" w:sz="0" w:space="0" w:color="auto"/>
        <w:left w:val="none" w:sz="0" w:space="0" w:color="auto"/>
        <w:bottom w:val="none" w:sz="0" w:space="0" w:color="auto"/>
        <w:right w:val="none" w:sz="0" w:space="0" w:color="auto"/>
      </w:divBdr>
    </w:div>
    <w:div w:id="1693799170">
      <w:bodyDiv w:val="1"/>
      <w:marLeft w:val="0"/>
      <w:marRight w:val="0"/>
      <w:marTop w:val="0"/>
      <w:marBottom w:val="0"/>
      <w:divBdr>
        <w:top w:val="none" w:sz="0" w:space="0" w:color="auto"/>
        <w:left w:val="none" w:sz="0" w:space="0" w:color="auto"/>
        <w:bottom w:val="none" w:sz="0" w:space="0" w:color="auto"/>
        <w:right w:val="none" w:sz="0" w:space="0" w:color="auto"/>
      </w:divBdr>
    </w:div>
    <w:div w:id="1695767991">
      <w:bodyDiv w:val="1"/>
      <w:marLeft w:val="0"/>
      <w:marRight w:val="0"/>
      <w:marTop w:val="0"/>
      <w:marBottom w:val="0"/>
      <w:divBdr>
        <w:top w:val="none" w:sz="0" w:space="0" w:color="auto"/>
        <w:left w:val="none" w:sz="0" w:space="0" w:color="auto"/>
        <w:bottom w:val="none" w:sz="0" w:space="0" w:color="auto"/>
        <w:right w:val="none" w:sz="0" w:space="0" w:color="auto"/>
      </w:divBdr>
    </w:div>
    <w:div w:id="1706055425">
      <w:bodyDiv w:val="1"/>
      <w:marLeft w:val="0"/>
      <w:marRight w:val="0"/>
      <w:marTop w:val="0"/>
      <w:marBottom w:val="0"/>
      <w:divBdr>
        <w:top w:val="none" w:sz="0" w:space="0" w:color="auto"/>
        <w:left w:val="none" w:sz="0" w:space="0" w:color="auto"/>
        <w:bottom w:val="none" w:sz="0" w:space="0" w:color="auto"/>
        <w:right w:val="none" w:sz="0" w:space="0" w:color="auto"/>
      </w:divBdr>
    </w:div>
    <w:div w:id="1712532915">
      <w:bodyDiv w:val="1"/>
      <w:marLeft w:val="0"/>
      <w:marRight w:val="0"/>
      <w:marTop w:val="0"/>
      <w:marBottom w:val="0"/>
      <w:divBdr>
        <w:top w:val="none" w:sz="0" w:space="0" w:color="auto"/>
        <w:left w:val="none" w:sz="0" w:space="0" w:color="auto"/>
        <w:bottom w:val="none" w:sz="0" w:space="0" w:color="auto"/>
        <w:right w:val="none" w:sz="0" w:space="0" w:color="auto"/>
      </w:divBdr>
    </w:div>
    <w:div w:id="1712798265">
      <w:bodyDiv w:val="1"/>
      <w:marLeft w:val="0"/>
      <w:marRight w:val="0"/>
      <w:marTop w:val="0"/>
      <w:marBottom w:val="0"/>
      <w:divBdr>
        <w:top w:val="none" w:sz="0" w:space="0" w:color="auto"/>
        <w:left w:val="none" w:sz="0" w:space="0" w:color="auto"/>
        <w:bottom w:val="none" w:sz="0" w:space="0" w:color="auto"/>
        <w:right w:val="none" w:sz="0" w:space="0" w:color="auto"/>
      </w:divBdr>
    </w:div>
    <w:div w:id="1715153318">
      <w:bodyDiv w:val="1"/>
      <w:marLeft w:val="0"/>
      <w:marRight w:val="0"/>
      <w:marTop w:val="0"/>
      <w:marBottom w:val="0"/>
      <w:divBdr>
        <w:top w:val="none" w:sz="0" w:space="0" w:color="auto"/>
        <w:left w:val="none" w:sz="0" w:space="0" w:color="auto"/>
        <w:bottom w:val="none" w:sz="0" w:space="0" w:color="auto"/>
        <w:right w:val="none" w:sz="0" w:space="0" w:color="auto"/>
      </w:divBdr>
    </w:div>
    <w:div w:id="1718894316">
      <w:bodyDiv w:val="1"/>
      <w:marLeft w:val="0"/>
      <w:marRight w:val="0"/>
      <w:marTop w:val="0"/>
      <w:marBottom w:val="0"/>
      <w:divBdr>
        <w:top w:val="none" w:sz="0" w:space="0" w:color="auto"/>
        <w:left w:val="none" w:sz="0" w:space="0" w:color="auto"/>
        <w:bottom w:val="none" w:sz="0" w:space="0" w:color="auto"/>
        <w:right w:val="none" w:sz="0" w:space="0" w:color="auto"/>
      </w:divBdr>
    </w:div>
    <w:div w:id="1719281066">
      <w:bodyDiv w:val="1"/>
      <w:marLeft w:val="0"/>
      <w:marRight w:val="0"/>
      <w:marTop w:val="0"/>
      <w:marBottom w:val="0"/>
      <w:divBdr>
        <w:top w:val="none" w:sz="0" w:space="0" w:color="auto"/>
        <w:left w:val="none" w:sz="0" w:space="0" w:color="auto"/>
        <w:bottom w:val="none" w:sz="0" w:space="0" w:color="auto"/>
        <w:right w:val="none" w:sz="0" w:space="0" w:color="auto"/>
      </w:divBdr>
    </w:div>
    <w:div w:id="1724865880">
      <w:bodyDiv w:val="1"/>
      <w:marLeft w:val="0"/>
      <w:marRight w:val="0"/>
      <w:marTop w:val="0"/>
      <w:marBottom w:val="0"/>
      <w:divBdr>
        <w:top w:val="none" w:sz="0" w:space="0" w:color="auto"/>
        <w:left w:val="none" w:sz="0" w:space="0" w:color="auto"/>
        <w:bottom w:val="none" w:sz="0" w:space="0" w:color="auto"/>
        <w:right w:val="none" w:sz="0" w:space="0" w:color="auto"/>
      </w:divBdr>
    </w:div>
    <w:div w:id="1725643160">
      <w:bodyDiv w:val="1"/>
      <w:marLeft w:val="0"/>
      <w:marRight w:val="0"/>
      <w:marTop w:val="0"/>
      <w:marBottom w:val="0"/>
      <w:divBdr>
        <w:top w:val="none" w:sz="0" w:space="0" w:color="auto"/>
        <w:left w:val="none" w:sz="0" w:space="0" w:color="auto"/>
        <w:bottom w:val="none" w:sz="0" w:space="0" w:color="auto"/>
        <w:right w:val="none" w:sz="0" w:space="0" w:color="auto"/>
      </w:divBdr>
    </w:div>
    <w:div w:id="1728531688">
      <w:bodyDiv w:val="1"/>
      <w:marLeft w:val="0"/>
      <w:marRight w:val="0"/>
      <w:marTop w:val="0"/>
      <w:marBottom w:val="0"/>
      <w:divBdr>
        <w:top w:val="none" w:sz="0" w:space="0" w:color="auto"/>
        <w:left w:val="none" w:sz="0" w:space="0" w:color="auto"/>
        <w:bottom w:val="none" w:sz="0" w:space="0" w:color="auto"/>
        <w:right w:val="none" w:sz="0" w:space="0" w:color="auto"/>
      </w:divBdr>
    </w:div>
    <w:div w:id="1729693564">
      <w:bodyDiv w:val="1"/>
      <w:marLeft w:val="0"/>
      <w:marRight w:val="0"/>
      <w:marTop w:val="0"/>
      <w:marBottom w:val="0"/>
      <w:divBdr>
        <w:top w:val="none" w:sz="0" w:space="0" w:color="auto"/>
        <w:left w:val="none" w:sz="0" w:space="0" w:color="auto"/>
        <w:bottom w:val="none" w:sz="0" w:space="0" w:color="auto"/>
        <w:right w:val="none" w:sz="0" w:space="0" w:color="auto"/>
      </w:divBdr>
    </w:div>
    <w:div w:id="1737436315">
      <w:bodyDiv w:val="1"/>
      <w:marLeft w:val="0"/>
      <w:marRight w:val="0"/>
      <w:marTop w:val="0"/>
      <w:marBottom w:val="0"/>
      <w:divBdr>
        <w:top w:val="none" w:sz="0" w:space="0" w:color="auto"/>
        <w:left w:val="none" w:sz="0" w:space="0" w:color="auto"/>
        <w:bottom w:val="none" w:sz="0" w:space="0" w:color="auto"/>
        <w:right w:val="none" w:sz="0" w:space="0" w:color="auto"/>
      </w:divBdr>
    </w:div>
    <w:div w:id="1739160416">
      <w:bodyDiv w:val="1"/>
      <w:marLeft w:val="0"/>
      <w:marRight w:val="0"/>
      <w:marTop w:val="0"/>
      <w:marBottom w:val="0"/>
      <w:divBdr>
        <w:top w:val="none" w:sz="0" w:space="0" w:color="auto"/>
        <w:left w:val="none" w:sz="0" w:space="0" w:color="auto"/>
        <w:bottom w:val="none" w:sz="0" w:space="0" w:color="auto"/>
        <w:right w:val="none" w:sz="0" w:space="0" w:color="auto"/>
      </w:divBdr>
    </w:div>
    <w:div w:id="1742212570">
      <w:bodyDiv w:val="1"/>
      <w:marLeft w:val="0"/>
      <w:marRight w:val="0"/>
      <w:marTop w:val="0"/>
      <w:marBottom w:val="0"/>
      <w:divBdr>
        <w:top w:val="none" w:sz="0" w:space="0" w:color="auto"/>
        <w:left w:val="none" w:sz="0" w:space="0" w:color="auto"/>
        <w:bottom w:val="none" w:sz="0" w:space="0" w:color="auto"/>
        <w:right w:val="none" w:sz="0" w:space="0" w:color="auto"/>
      </w:divBdr>
    </w:div>
    <w:div w:id="1743287552">
      <w:bodyDiv w:val="1"/>
      <w:marLeft w:val="0"/>
      <w:marRight w:val="0"/>
      <w:marTop w:val="0"/>
      <w:marBottom w:val="0"/>
      <w:divBdr>
        <w:top w:val="none" w:sz="0" w:space="0" w:color="auto"/>
        <w:left w:val="none" w:sz="0" w:space="0" w:color="auto"/>
        <w:bottom w:val="none" w:sz="0" w:space="0" w:color="auto"/>
        <w:right w:val="none" w:sz="0" w:space="0" w:color="auto"/>
      </w:divBdr>
    </w:div>
    <w:div w:id="1760128816">
      <w:bodyDiv w:val="1"/>
      <w:marLeft w:val="0"/>
      <w:marRight w:val="0"/>
      <w:marTop w:val="0"/>
      <w:marBottom w:val="0"/>
      <w:divBdr>
        <w:top w:val="none" w:sz="0" w:space="0" w:color="auto"/>
        <w:left w:val="none" w:sz="0" w:space="0" w:color="auto"/>
        <w:bottom w:val="none" w:sz="0" w:space="0" w:color="auto"/>
        <w:right w:val="none" w:sz="0" w:space="0" w:color="auto"/>
      </w:divBdr>
    </w:div>
    <w:div w:id="1762985267">
      <w:bodyDiv w:val="1"/>
      <w:marLeft w:val="0"/>
      <w:marRight w:val="0"/>
      <w:marTop w:val="0"/>
      <w:marBottom w:val="0"/>
      <w:divBdr>
        <w:top w:val="none" w:sz="0" w:space="0" w:color="auto"/>
        <w:left w:val="none" w:sz="0" w:space="0" w:color="auto"/>
        <w:bottom w:val="none" w:sz="0" w:space="0" w:color="auto"/>
        <w:right w:val="none" w:sz="0" w:space="0" w:color="auto"/>
      </w:divBdr>
    </w:div>
    <w:div w:id="1766072066">
      <w:bodyDiv w:val="1"/>
      <w:marLeft w:val="0"/>
      <w:marRight w:val="0"/>
      <w:marTop w:val="0"/>
      <w:marBottom w:val="0"/>
      <w:divBdr>
        <w:top w:val="none" w:sz="0" w:space="0" w:color="auto"/>
        <w:left w:val="none" w:sz="0" w:space="0" w:color="auto"/>
        <w:bottom w:val="none" w:sz="0" w:space="0" w:color="auto"/>
        <w:right w:val="none" w:sz="0" w:space="0" w:color="auto"/>
      </w:divBdr>
    </w:div>
    <w:div w:id="1766223792">
      <w:bodyDiv w:val="1"/>
      <w:marLeft w:val="0"/>
      <w:marRight w:val="0"/>
      <w:marTop w:val="0"/>
      <w:marBottom w:val="0"/>
      <w:divBdr>
        <w:top w:val="none" w:sz="0" w:space="0" w:color="auto"/>
        <w:left w:val="none" w:sz="0" w:space="0" w:color="auto"/>
        <w:bottom w:val="none" w:sz="0" w:space="0" w:color="auto"/>
        <w:right w:val="none" w:sz="0" w:space="0" w:color="auto"/>
      </w:divBdr>
    </w:div>
    <w:div w:id="1776361269">
      <w:bodyDiv w:val="1"/>
      <w:marLeft w:val="0"/>
      <w:marRight w:val="0"/>
      <w:marTop w:val="0"/>
      <w:marBottom w:val="0"/>
      <w:divBdr>
        <w:top w:val="none" w:sz="0" w:space="0" w:color="auto"/>
        <w:left w:val="none" w:sz="0" w:space="0" w:color="auto"/>
        <w:bottom w:val="none" w:sz="0" w:space="0" w:color="auto"/>
        <w:right w:val="none" w:sz="0" w:space="0" w:color="auto"/>
      </w:divBdr>
    </w:div>
    <w:div w:id="1780832290">
      <w:bodyDiv w:val="1"/>
      <w:marLeft w:val="0"/>
      <w:marRight w:val="0"/>
      <w:marTop w:val="0"/>
      <w:marBottom w:val="0"/>
      <w:divBdr>
        <w:top w:val="none" w:sz="0" w:space="0" w:color="auto"/>
        <w:left w:val="none" w:sz="0" w:space="0" w:color="auto"/>
        <w:bottom w:val="none" w:sz="0" w:space="0" w:color="auto"/>
        <w:right w:val="none" w:sz="0" w:space="0" w:color="auto"/>
      </w:divBdr>
    </w:div>
    <w:div w:id="1796680431">
      <w:bodyDiv w:val="1"/>
      <w:marLeft w:val="0"/>
      <w:marRight w:val="0"/>
      <w:marTop w:val="0"/>
      <w:marBottom w:val="0"/>
      <w:divBdr>
        <w:top w:val="none" w:sz="0" w:space="0" w:color="auto"/>
        <w:left w:val="none" w:sz="0" w:space="0" w:color="auto"/>
        <w:bottom w:val="none" w:sz="0" w:space="0" w:color="auto"/>
        <w:right w:val="none" w:sz="0" w:space="0" w:color="auto"/>
      </w:divBdr>
    </w:div>
    <w:div w:id="1812405706">
      <w:bodyDiv w:val="1"/>
      <w:marLeft w:val="0"/>
      <w:marRight w:val="0"/>
      <w:marTop w:val="0"/>
      <w:marBottom w:val="0"/>
      <w:divBdr>
        <w:top w:val="none" w:sz="0" w:space="0" w:color="auto"/>
        <w:left w:val="none" w:sz="0" w:space="0" w:color="auto"/>
        <w:bottom w:val="none" w:sz="0" w:space="0" w:color="auto"/>
        <w:right w:val="none" w:sz="0" w:space="0" w:color="auto"/>
      </w:divBdr>
    </w:div>
    <w:div w:id="1817260036">
      <w:bodyDiv w:val="1"/>
      <w:marLeft w:val="0"/>
      <w:marRight w:val="0"/>
      <w:marTop w:val="0"/>
      <w:marBottom w:val="0"/>
      <w:divBdr>
        <w:top w:val="none" w:sz="0" w:space="0" w:color="auto"/>
        <w:left w:val="none" w:sz="0" w:space="0" w:color="auto"/>
        <w:bottom w:val="none" w:sz="0" w:space="0" w:color="auto"/>
        <w:right w:val="none" w:sz="0" w:space="0" w:color="auto"/>
      </w:divBdr>
    </w:div>
    <w:div w:id="1817330564">
      <w:bodyDiv w:val="1"/>
      <w:marLeft w:val="0"/>
      <w:marRight w:val="0"/>
      <w:marTop w:val="0"/>
      <w:marBottom w:val="0"/>
      <w:divBdr>
        <w:top w:val="none" w:sz="0" w:space="0" w:color="auto"/>
        <w:left w:val="none" w:sz="0" w:space="0" w:color="auto"/>
        <w:bottom w:val="none" w:sz="0" w:space="0" w:color="auto"/>
        <w:right w:val="none" w:sz="0" w:space="0" w:color="auto"/>
      </w:divBdr>
    </w:div>
    <w:div w:id="1822767470">
      <w:bodyDiv w:val="1"/>
      <w:marLeft w:val="0"/>
      <w:marRight w:val="0"/>
      <w:marTop w:val="0"/>
      <w:marBottom w:val="0"/>
      <w:divBdr>
        <w:top w:val="none" w:sz="0" w:space="0" w:color="auto"/>
        <w:left w:val="none" w:sz="0" w:space="0" w:color="auto"/>
        <w:bottom w:val="none" w:sz="0" w:space="0" w:color="auto"/>
        <w:right w:val="none" w:sz="0" w:space="0" w:color="auto"/>
      </w:divBdr>
    </w:div>
    <w:div w:id="1833716204">
      <w:bodyDiv w:val="1"/>
      <w:marLeft w:val="0"/>
      <w:marRight w:val="0"/>
      <w:marTop w:val="0"/>
      <w:marBottom w:val="0"/>
      <w:divBdr>
        <w:top w:val="none" w:sz="0" w:space="0" w:color="auto"/>
        <w:left w:val="none" w:sz="0" w:space="0" w:color="auto"/>
        <w:bottom w:val="none" w:sz="0" w:space="0" w:color="auto"/>
        <w:right w:val="none" w:sz="0" w:space="0" w:color="auto"/>
      </w:divBdr>
    </w:div>
    <w:div w:id="1844588713">
      <w:bodyDiv w:val="1"/>
      <w:marLeft w:val="0"/>
      <w:marRight w:val="0"/>
      <w:marTop w:val="0"/>
      <w:marBottom w:val="0"/>
      <w:divBdr>
        <w:top w:val="none" w:sz="0" w:space="0" w:color="auto"/>
        <w:left w:val="none" w:sz="0" w:space="0" w:color="auto"/>
        <w:bottom w:val="none" w:sz="0" w:space="0" w:color="auto"/>
        <w:right w:val="none" w:sz="0" w:space="0" w:color="auto"/>
      </w:divBdr>
    </w:div>
    <w:div w:id="1846702272">
      <w:bodyDiv w:val="1"/>
      <w:marLeft w:val="0"/>
      <w:marRight w:val="0"/>
      <w:marTop w:val="0"/>
      <w:marBottom w:val="0"/>
      <w:divBdr>
        <w:top w:val="none" w:sz="0" w:space="0" w:color="auto"/>
        <w:left w:val="none" w:sz="0" w:space="0" w:color="auto"/>
        <w:bottom w:val="none" w:sz="0" w:space="0" w:color="auto"/>
        <w:right w:val="none" w:sz="0" w:space="0" w:color="auto"/>
      </w:divBdr>
    </w:div>
    <w:div w:id="1846899352">
      <w:bodyDiv w:val="1"/>
      <w:marLeft w:val="0"/>
      <w:marRight w:val="0"/>
      <w:marTop w:val="0"/>
      <w:marBottom w:val="0"/>
      <w:divBdr>
        <w:top w:val="none" w:sz="0" w:space="0" w:color="auto"/>
        <w:left w:val="none" w:sz="0" w:space="0" w:color="auto"/>
        <w:bottom w:val="none" w:sz="0" w:space="0" w:color="auto"/>
        <w:right w:val="none" w:sz="0" w:space="0" w:color="auto"/>
      </w:divBdr>
    </w:div>
    <w:div w:id="1847288215">
      <w:bodyDiv w:val="1"/>
      <w:marLeft w:val="0"/>
      <w:marRight w:val="0"/>
      <w:marTop w:val="0"/>
      <w:marBottom w:val="0"/>
      <w:divBdr>
        <w:top w:val="none" w:sz="0" w:space="0" w:color="auto"/>
        <w:left w:val="none" w:sz="0" w:space="0" w:color="auto"/>
        <w:bottom w:val="none" w:sz="0" w:space="0" w:color="auto"/>
        <w:right w:val="none" w:sz="0" w:space="0" w:color="auto"/>
      </w:divBdr>
    </w:div>
    <w:div w:id="1848058519">
      <w:bodyDiv w:val="1"/>
      <w:marLeft w:val="0"/>
      <w:marRight w:val="0"/>
      <w:marTop w:val="0"/>
      <w:marBottom w:val="0"/>
      <w:divBdr>
        <w:top w:val="none" w:sz="0" w:space="0" w:color="auto"/>
        <w:left w:val="none" w:sz="0" w:space="0" w:color="auto"/>
        <w:bottom w:val="none" w:sz="0" w:space="0" w:color="auto"/>
        <w:right w:val="none" w:sz="0" w:space="0" w:color="auto"/>
      </w:divBdr>
    </w:div>
    <w:div w:id="1849371395">
      <w:bodyDiv w:val="1"/>
      <w:marLeft w:val="0"/>
      <w:marRight w:val="0"/>
      <w:marTop w:val="0"/>
      <w:marBottom w:val="0"/>
      <w:divBdr>
        <w:top w:val="none" w:sz="0" w:space="0" w:color="auto"/>
        <w:left w:val="none" w:sz="0" w:space="0" w:color="auto"/>
        <w:bottom w:val="none" w:sz="0" w:space="0" w:color="auto"/>
        <w:right w:val="none" w:sz="0" w:space="0" w:color="auto"/>
      </w:divBdr>
    </w:div>
    <w:div w:id="1853107653">
      <w:bodyDiv w:val="1"/>
      <w:marLeft w:val="0"/>
      <w:marRight w:val="0"/>
      <w:marTop w:val="0"/>
      <w:marBottom w:val="0"/>
      <w:divBdr>
        <w:top w:val="none" w:sz="0" w:space="0" w:color="auto"/>
        <w:left w:val="none" w:sz="0" w:space="0" w:color="auto"/>
        <w:bottom w:val="none" w:sz="0" w:space="0" w:color="auto"/>
        <w:right w:val="none" w:sz="0" w:space="0" w:color="auto"/>
      </w:divBdr>
    </w:div>
    <w:div w:id="1856533942">
      <w:bodyDiv w:val="1"/>
      <w:marLeft w:val="0"/>
      <w:marRight w:val="0"/>
      <w:marTop w:val="0"/>
      <w:marBottom w:val="0"/>
      <w:divBdr>
        <w:top w:val="none" w:sz="0" w:space="0" w:color="auto"/>
        <w:left w:val="none" w:sz="0" w:space="0" w:color="auto"/>
        <w:bottom w:val="none" w:sz="0" w:space="0" w:color="auto"/>
        <w:right w:val="none" w:sz="0" w:space="0" w:color="auto"/>
      </w:divBdr>
    </w:div>
    <w:div w:id="1872573029">
      <w:bodyDiv w:val="1"/>
      <w:marLeft w:val="0"/>
      <w:marRight w:val="0"/>
      <w:marTop w:val="0"/>
      <w:marBottom w:val="0"/>
      <w:divBdr>
        <w:top w:val="none" w:sz="0" w:space="0" w:color="auto"/>
        <w:left w:val="none" w:sz="0" w:space="0" w:color="auto"/>
        <w:bottom w:val="none" w:sz="0" w:space="0" w:color="auto"/>
        <w:right w:val="none" w:sz="0" w:space="0" w:color="auto"/>
      </w:divBdr>
    </w:div>
    <w:div w:id="1876695036">
      <w:bodyDiv w:val="1"/>
      <w:marLeft w:val="0"/>
      <w:marRight w:val="0"/>
      <w:marTop w:val="0"/>
      <w:marBottom w:val="0"/>
      <w:divBdr>
        <w:top w:val="none" w:sz="0" w:space="0" w:color="auto"/>
        <w:left w:val="none" w:sz="0" w:space="0" w:color="auto"/>
        <w:bottom w:val="none" w:sz="0" w:space="0" w:color="auto"/>
        <w:right w:val="none" w:sz="0" w:space="0" w:color="auto"/>
      </w:divBdr>
    </w:div>
    <w:div w:id="1878154603">
      <w:bodyDiv w:val="1"/>
      <w:marLeft w:val="0"/>
      <w:marRight w:val="0"/>
      <w:marTop w:val="0"/>
      <w:marBottom w:val="0"/>
      <w:divBdr>
        <w:top w:val="none" w:sz="0" w:space="0" w:color="auto"/>
        <w:left w:val="none" w:sz="0" w:space="0" w:color="auto"/>
        <w:bottom w:val="none" w:sz="0" w:space="0" w:color="auto"/>
        <w:right w:val="none" w:sz="0" w:space="0" w:color="auto"/>
      </w:divBdr>
    </w:div>
    <w:div w:id="1879928153">
      <w:bodyDiv w:val="1"/>
      <w:marLeft w:val="0"/>
      <w:marRight w:val="0"/>
      <w:marTop w:val="0"/>
      <w:marBottom w:val="0"/>
      <w:divBdr>
        <w:top w:val="none" w:sz="0" w:space="0" w:color="auto"/>
        <w:left w:val="none" w:sz="0" w:space="0" w:color="auto"/>
        <w:bottom w:val="none" w:sz="0" w:space="0" w:color="auto"/>
        <w:right w:val="none" w:sz="0" w:space="0" w:color="auto"/>
      </w:divBdr>
    </w:div>
    <w:div w:id="1885368305">
      <w:bodyDiv w:val="1"/>
      <w:marLeft w:val="0"/>
      <w:marRight w:val="0"/>
      <w:marTop w:val="0"/>
      <w:marBottom w:val="0"/>
      <w:divBdr>
        <w:top w:val="none" w:sz="0" w:space="0" w:color="auto"/>
        <w:left w:val="none" w:sz="0" w:space="0" w:color="auto"/>
        <w:bottom w:val="none" w:sz="0" w:space="0" w:color="auto"/>
        <w:right w:val="none" w:sz="0" w:space="0" w:color="auto"/>
      </w:divBdr>
    </w:div>
    <w:div w:id="1886134485">
      <w:bodyDiv w:val="1"/>
      <w:marLeft w:val="0"/>
      <w:marRight w:val="0"/>
      <w:marTop w:val="0"/>
      <w:marBottom w:val="0"/>
      <w:divBdr>
        <w:top w:val="none" w:sz="0" w:space="0" w:color="auto"/>
        <w:left w:val="none" w:sz="0" w:space="0" w:color="auto"/>
        <w:bottom w:val="none" w:sz="0" w:space="0" w:color="auto"/>
        <w:right w:val="none" w:sz="0" w:space="0" w:color="auto"/>
      </w:divBdr>
    </w:div>
    <w:div w:id="1886522984">
      <w:bodyDiv w:val="1"/>
      <w:marLeft w:val="0"/>
      <w:marRight w:val="0"/>
      <w:marTop w:val="0"/>
      <w:marBottom w:val="0"/>
      <w:divBdr>
        <w:top w:val="none" w:sz="0" w:space="0" w:color="auto"/>
        <w:left w:val="none" w:sz="0" w:space="0" w:color="auto"/>
        <w:bottom w:val="none" w:sz="0" w:space="0" w:color="auto"/>
        <w:right w:val="none" w:sz="0" w:space="0" w:color="auto"/>
      </w:divBdr>
    </w:div>
    <w:div w:id="1891721419">
      <w:bodyDiv w:val="1"/>
      <w:marLeft w:val="0"/>
      <w:marRight w:val="0"/>
      <w:marTop w:val="0"/>
      <w:marBottom w:val="0"/>
      <w:divBdr>
        <w:top w:val="none" w:sz="0" w:space="0" w:color="auto"/>
        <w:left w:val="none" w:sz="0" w:space="0" w:color="auto"/>
        <w:bottom w:val="none" w:sz="0" w:space="0" w:color="auto"/>
        <w:right w:val="none" w:sz="0" w:space="0" w:color="auto"/>
      </w:divBdr>
    </w:div>
    <w:div w:id="1892883185">
      <w:bodyDiv w:val="1"/>
      <w:marLeft w:val="0"/>
      <w:marRight w:val="0"/>
      <w:marTop w:val="0"/>
      <w:marBottom w:val="0"/>
      <w:divBdr>
        <w:top w:val="none" w:sz="0" w:space="0" w:color="auto"/>
        <w:left w:val="none" w:sz="0" w:space="0" w:color="auto"/>
        <w:bottom w:val="none" w:sz="0" w:space="0" w:color="auto"/>
        <w:right w:val="none" w:sz="0" w:space="0" w:color="auto"/>
      </w:divBdr>
    </w:div>
    <w:div w:id="1896698940">
      <w:bodyDiv w:val="1"/>
      <w:marLeft w:val="0"/>
      <w:marRight w:val="0"/>
      <w:marTop w:val="0"/>
      <w:marBottom w:val="0"/>
      <w:divBdr>
        <w:top w:val="none" w:sz="0" w:space="0" w:color="auto"/>
        <w:left w:val="none" w:sz="0" w:space="0" w:color="auto"/>
        <w:bottom w:val="none" w:sz="0" w:space="0" w:color="auto"/>
        <w:right w:val="none" w:sz="0" w:space="0" w:color="auto"/>
      </w:divBdr>
    </w:div>
    <w:div w:id="1903059669">
      <w:bodyDiv w:val="1"/>
      <w:marLeft w:val="0"/>
      <w:marRight w:val="0"/>
      <w:marTop w:val="0"/>
      <w:marBottom w:val="0"/>
      <w:divBdr>
        <w:top w:val="none" w:sz="0" w:space="0" w:color="auto"/>
        <w:left w:val="none" w:sz="0" w:space="0" w:color="auto"/>
        <w:bottom w:val="none" w:sz="0" w:space="0" w:color="auto"/>
        <w:right w:val="none" w:sz="0" w:space="0" w:color="auto"/>
      </w:divBdr>
    </w:div>
    <w:div w:id="1903565713">
      <w:bodyDiv w:val="1"/>
      <w:marLeft w:val="0"/>
      <w:marRight w:val="0"/>
      <w:marTop w:val="0"/>
      <w:marBottom w:val="0"/>
      <w:divBdr>
        <w:top w:val="none" w:sz="0" w:space="0" w:color="auto"/>
        <w:left w:val="none" w:sz="0" w:space="0" w:color="auto"/>
        <w:bottom w:val="none" w:sz="0" w:space="0" w:color="auto"/>
        <w:right w:val="none" w:sz="0" w:space="0" w:color="auto"/>
      </w:divBdr>
    </w:div>
    <w:div w:id="1904217336">
      <w:bodyDiv w:val="1"/>
      <w:marLeft w:val="0"/>
      <w:marRight w:val="0"/>
      <w:marTop w:val="0"/>
      <w:marBottom w:val="0"/>
      <w:divBdr>
        <w:top w:val="none" w:sz="0" w:space="0" w:color="auto"/>
        <w:left w:val="none" w:sz="0" w:space="0" w:color="auto"/>
        <w:bottom w:val="none" w:sz="0" w:space="0" w:color="auto"/>
        <w:right w:val="none" w:sz="0" w:space="0" w:color="auto"/>
      </w:divBdr>
    </w:div>
    <w:div w:id="1920089859">
      <w:bodyDiv w:val="1"/>
      <w:marLeft w:val="0"/>
      <w:marRight w:val="0"/>
      <w:marTop w:val="0"/>
      <w:marBottom w:val="0"/>
      <w:divBdr>
        <w:top w:val="none" w:sz="0" w:space="0" w:color="auto"/>
        <w:left w:val="none" w:sz="0" w:space="0" w:color="auto"/>
        <w:bottom w:val="none" w:sz="0" w:space="0" w:color="auto"/>
        <w:right w:val="none" w:sz="0" w:space="0" w:color="auto"/>
      </w:divBdr>
    </w:div>
    <w:div w:id="1926374411">
      <w:bodyDiv w:val="1"/>
      <w:marLeft w:val="0"/>
      <w:marRight w:val="0"/>
      <w:marTop w:val="0"/>
      <w:marBottom w:val="0"/>
      <w:divBdr>
        <w:top w:val="none" w:sz="0" w:space="0" w:color="auto"/>
        <w:left w:val="none" w:sz="0" w:space="0" w:color="auto"/>
        <w:bottom w:val="none" w:sz="0" w:space="0" w:color="auto"/>
        <w:right w:val="none" w:sz="0" w:space="0" w:color="auto"/>
      </w:divBdr>
    </w:div>
    <w:div w:id="1932205042">
      <w:bodyDiv w:val="1"/>
      <w:marLeft w:val="0"/>
      <w:marRight w:val="0"/>
      <w:marTop w:val="0"/>
      <w:marBottom w:val="0"/>
      <w:divBdr>
        <w:top w:val="none" w:sz="0" w:space="0" w:color="auto"/>
        <w:left w:val="none" w:sz="0" w:space="0" w:color="auto"/>
        <w:bottom w:val="none" w:sz="0" w:space="0" w:color="auto"/>
        <w:right w:val="none" w:sz="0" w:space="0" w:color="auto"/>
      </w:divBdr>
    </w:div>
    <w:div w:id="1933515245">
      <w:bodyDiv w:val="1"/>
      <w:marLeft w:val="0"/>
      <w:marRight w:val="0"/>
      <w:marTop w:val="0"/>
      <w:marBottom w:val="0"/>
      <w:divBdr>
        <w:top w:val="none" w:sz="0" w:space="0" w:color="auto"/>
        <w:left w:val="none" w:sz="0" w:space="0" w:color="auto"/>
        <w:bottom w:val="none" w:sz="0" w:space="0" w:color="auto"/>
        <w:right w:val="none" w:sz="0" w:space="0" w:color="auto"/>
      </w:divBdr>
    </w:div>
    <w:div w:id="1937135821">
      <w:bodyDiv w:val="1"/>
      <w:marLeft w:val="0"/>
      <w:marRight w:val="0"/>
      <w:marTop w:val="0"/>
      <w:marBottom w:val="0"/>
      <w:divBdr>
        <w:top w:val="none" w:sz="0" w:space="0" w:color="auto"/>
        <w:left w:val="none" w:sz="0" w:space="0" w:color="auto"/>
        <w:bottom w:val="none" w:sz="0" w:space="0" w:color="auto"/>
        <w:right w:val="none" w:sz="0" w:space="0" w:color="auto"/>
      </w:divBdr>
    </w:div>
    <w:div w:id="1940796342">
      <w:bodyDiv w:val="1"/>
      <w:marLeft w:val="0"/>
      <w:marRight w:val="0"/>
      <w:marTop w:val="0"/>
      <w:marBottom w:val="0"/>
      <w:divBdr>
        <w:top w:val="none" w:sz="0" w:space="0" w:color="auto"/>
        <w:left w:val="none" w:sz="0" w:space="0" w:color="auto"/>
        <w:bottom w:val="none" w:sz="0" w:space="0" w:color="auto"/>
        <w:right w:val="none" w:sz="0" w:space="0" w:color="auto"/>
      </w:divBdr>
    </w:div>
    <w:div w:id="1946889130">
      <w:bodyDiv w:val="1"/>
      <w:marLeft w:val="0"/>
      <w:marRight w:val="0"/>
      <w:marTop w:val="0"/>
      <w:marBottom w:val="0"/>
      <w:divBdr>
        <w:top w:val="none" w:sz="0" w:space="0" w:color="auto"/>
        <w:left w:val="none" w:sz="0" w:space="0" w:color="auto"/>
        <w:bottom w:val="none" w:sz="0" w:space="0" w:color="auto"/>
        <w:right w:val="none" w:sz="0" w:space="0" w:color="auto"/>
      </w:divBdr>
    </w:div>
    <w:div w:id="1952590235">
      <w:bodyDiv w:val="1"/>
      <w:marLeft w:val="0"/>
      <w:marRight w:val="0"/>
      <w:marTop w:val="0"/>
      <w:marBottom w:val="0"/>
      <w:divBdr>
        <w:top w:val="none" w:sz="0" w:space="0" w:color="auto"/>
        <w:left w:val="none" w:sz="0" w:space="0" w:color="auto"/>
        <w:bottom w:val="none" w:sz="0" w:space="0" w:color="auto"/>
        <w:right w:val="none" w:sz="0" w:space="0" w:color="auto"/>
      </w:divBdr>
    </w:div>
    <w:div w:id="1954096289">
      <w:bodyDiv w:val="1"/>
      <w:marLeft w:val="0"/>
      <w:marRight w:val="0"/>
      <w:marTop w:val="0"/>
      <w:marBottom w:val="0"/>
      <w:divBdr>
        <w:top w:val="none" w:sz="0" w:space="0" w:color="auto"/>
        <w:left w:val="none" w:sz="0" w:space="0" w:color="auto"/>
        <w:bottom w:val="none" w:sz="0" w:space="0" w:color="auto"/>
        <w:right w:val="none" w:sz="0" w:space="0" w:color="auto"/>
      </w:divBdr>
    </w:div>
    <w:div w:id="1958413924">
      <w:bodyDiv w:val="1"/>
      <w:marLeft w:val="0"/>
      <w:marRight w:val="0"/>
      <w:marTop w:val="0"/>
      <w:marBottom w:val="0"/>
      <w:divBdr>
        <w:top w:val="none" w:sz="0" w:space="0" w:color="auto"/>
        <w:left w:val="none" w:sz="0" w:space="0" w:color="auto"/>
        <w:bottom w:val="none" w:sz="0" w:space="0" w:color="auto"/>
        <w:right w:val="none" w:sz="0" w:space="0" w:color="auto"/>
      </w:divBdr>
    </w:div>
    <w:div w:id="1960329562">
      <w:bodyDiv w:val="1"/>
      <w:marLeft w:val="0"/>
      <w:marRight w:val="0"/>
      <w:marTop w:val="0"/>
      <w:marBottom w:val="0"/>
      <w:divBdr>
        <w:top w:val="none" w:sz="0" w:space="0" w:color="auto"/>
        <w:left w:val="none" w:sz="0" w:space="0" w:color="auto"/>
        <w:bottom w:val="none" w:sz="0" w:space="0" w:color="auto"/>
        <w:right w:val="none" w:sz="0" w:space="0" w:color="auto"/>
      </w:divBdr>
    </w:div>
    <w:div w:id="1960868654">
      <w:bodyDiv w:val="1"/>
      <w:marLeft w:val="0"/>
      <w:marRight w:val="0"/>
      <w:marTop w:val="0"/>
      <w:marBottom w:val="0"/>
      <w:divBdr>
        <w:top w:val="none" w:sz="0" w:space="0" w:color="auto"/>
        <w:left w:val="none" w:sz="0" w:space="0" w:color="auto"/>
        <w:bottom w:val="none" w:sz="0" w:space="0" w:color="auto"/>
        <w:right w:val="none" w:sz="0" w:space="0" w:color="auto"/>
      </w:divBdr>
    </w:div>
    <w:div w:id="1962103097">
      <w:bodyDiv w:val="1"/>
      <w:marLeft w:val="0"/>
      <w:marRight w:val="0"/>
      <w:marTop w:val="0"/>
      <w:marBottom w:val="0"/>
      <w:divBdr>
        <w:top w:val="none" w:sz="0" w:space="0" w:color="auto"/>
        <w:left w:val="none" w:sz="0" w:space="0" w:color="auto"/>
        <w:bottom w:val="none" w:sz="0" w:space="0" w:color="auto"/>
        <w:right w:val="none" w:sz="0" w:space="0" w:color="auto"/>
      </w:divBdr>
    </w:div>
    <w:div w:id="1967812147">
      <w:bodyDiv w:val="1"/>
      <w:marLeft w:val="0"/>
      <w:marRight w:val="0"/>
      <w:marTop w:val="0"/>
      <w:marBottom w:val="0"/>
      <w:divBdr>
        <w:top w:val="none" w:sz="0" w:space="0" w:color="auto"/>
        <w:left w:val="none" w:sz="0" w:space="0" w:color="auto"/>
        <w:bottom w:val="none" w:sz="0" w:space="0" w:color="auto"/>
        <w:right w:val="none" w:sz="0" w:space="0" w:color="auto"/>
      </w:divBdr>
    </w:div>
    <w:div w:id="1987776651">
      <w:bodyDiv w:val="1"/>
      <w:marLeft w:val="0"/>
      <w:marRight w:val="0"/>
      <w:marTop w:val="0"/>
      <w:marBottom w:val="0"/>
      <w:divBdr>
        <w:top w:val="none" w:sz="0" w:space="0" w:color="auto"/>
        <w:left w:val="none" w:sz="0" w:space="0" w:color="auto"/>
        <w:bottom w:val="none" w:sz="0" w:space="0" w:color="auto"/>
        <w:right w:val="none" w:sz="0" w:space="0" w:color="auto"/>
      </w:divBdr>
    </w:div>
    <w:div w:id="1994286839">
      <w:bodyDiv w:val="1"/>
      <w:marLeft w:val="0"/>
      <w:marRight w:val="0"/>
      <w:marTop w:val="0"/>
      <w:marBottom w:val="0"/>
      <w:divBdr>
        <w:top w:val="none" w:sz="0" w:space="0" w:color="auto"/>
        <w:left w:val="none" w:sz="0" w:space="0" w:color="auto"/>
        <w:bottom w:val="none" w:sz="0" w:space="0" w:color="auto"/>
        <w:right w:val="none" w:sz="0" w:space="0" w:color="auto"/>
      </w:divBdr>
    </w:div>
    <w:div w:id="1994335459">
      <w:bodyDiv w:val="1"/>
      <w:marLeft w:val="0"/>
      <w:marRight w:val="0"/>
      <w:marTop w:val="0"/>
      <w:marBottom w:val="0"/>
      <w:divBdr>
        <w:top w:val="none" w:sz="0" w:space="0" w:color="auto"/>
        <w:left w:val="none" w:sz="0" w:space="0" w:color="auto"/>
        <w:bottom w:val="none" w:sz="0" w:space="0" w:color="auto"/>
        <w:right w:val="none" w:sz="0" w:space="0" w:color="auto"/>
      </w:divBdr>
    </w:div>
    <w:div w:id="2003195835">
      <w:bodyDiv w:val="1"/>
      <w:marLeft w:val="0"/>
      <w:marRight w:val="0"/>
      <w:marTop w:val="0"/>
      <w:marBottom w:val="0"/>
      <w:divBdr>
        <w:top w:val="none" w:sz="0" w:space="0" w:color="auto"/>
        <w:left w:val="none" w:sz="0" w:space="0" w:color="auto"/>
        <w:bottom w:val="none" w:sz="0" w:space="0" w:color="auto"/>
        <w:right w:val="none" w:sz="0" w:space="0" w:color="auto"/>
      </w:divBdr>
    </w:div>
    <w:div w:id="2009862621">
      <w:bodyDiv w:val="1"/>
      <w:marLeft w:val="0"/>
      <w:marRight w:val="0"/>
      <w:marTop w:val="0"/>
      <w:marBottom w:val="0"/>
      <w:divBdr>
        <w:top w:val="none" w:sz="0" w:space="0" w:color="auto"/>
        <w:left w:val="none" w:sz="0" w:space="0" w:color="auto"/>
        <w:bottom w:val="none" w:sz="0" w:space="0" w:color="auto"/>
        <w:right w:val="none" w:sz="0" w:space="0" w:color="auto"/>
      </w:divBdr>
    </w:div>
    <w:div w:id="2022198870">
      <w:bodyDiv w:val="1"/>
      <w:marLeft w:val="0"/>
      <w:marRight w:val="0"/>
      <w:marTop w:val="0"/>
      <w:marBottom w:val="0"/>
      <w:divBdr>
        <w:top w:val="none" w:sz="0" w:space="0" w:color="auto"/>
        <w:left w:val="none" w:sz="0" w:space="0" w:color="auto"/>
        <w:bottom w:val="none" w:sz="0" w:space="0" w:color="auto"/>
        <w:right w:val="none" w:sz="0" w:space="0" w:color="auto"/>
      </w:divBdr>
    </w:div>
    <w:div w:id="2022780635">
      <w:bodyDiv w:val="1"/>
      <w:marLeft w:val="0"/>
      <w:marRight w:val="0"/>
      <w:marTop w:val="0"/>
      <w:marBottom w:val="0"/>
      <w:divBdr>
        <w:top w:val="none" w:sz="0" w:space="0" w:color="auto"/>
        <w:left w:val="none" w:sz="0" w:space="0" w:color="auto"/>
        <w:bottom w:val="none" w:sz="0" w:space="0" w:color="auto"/>
        <w:right w:val="none" w:sz="0" w:space="0" w:color="auto"/>
      </w:divBdr>
    </w:div>
    <w:div w:id="2025664138">
      <w:bodyDiv w:val="1"/>
      <w:marLeft w:val="0"/>
      <w:marRight w:val="0"/>
      <w:marTop w:val="0"/>
      <w:marBottom w:val="0"/>
      <w:divBdr>
        <w:top w:val="none" w:sz="0" w:space="0" w:color="auto"/>
        <w:left w:val="none" w:sz="0" w:space="0" w:color="auto"/>
        <w:bottom w:val="none" w:sz="0" w:space="0" w:color="auto"/>
        <w:right w:val="none" w:sz="0" w:space="0" w:color="auto"/>
      </w:divBdr>
    </w:div>
    <w:div w:id="2026860490">
      <w:bodyDiv w:val="1"/>
      <w:marLeft w:val="0"/>
      <w:marRight w:val="0"/>
      <w:marTop w:val="0"/>
      <w:marBottom w:val="0"/>
      <w:divBdr>
        <w:top w:val="none" w:sz="0" w:space="0" w:color="auto"/>
        <w:left w:val="none" w:sz="0" w:space="0" w:color="auto"/>
        <w:bottom w:val="none" w:sz="0" w:space="0" w:color="auto"/>
        <w:right w:val="none" w:sz="0" w:space="0" w:color="auto"/>
      </w:divBdr>
    </w:div>
    <w:div w:id="2042582423">
      <w:bodyDiv w:val="1"/>
      <w:marLeft w:val="0"/>
      <w:marRight w:val="0"/>
      <w:marTop w:val="0"/>
      <w:marBottom w:val="0"/>
      <w:divBdr>
        <w:top w:val="none" w:sz="0" w:space="0" w:color="auto"/>
        <w:left w:val="none" w:sz="0" w:space="0" w:color="auto"/>
        <w:bottom w:val="none" w:sz="0" w:space="0" w:color="auto"/>
        <w:right w:val="none" w:sz="0" w:space="0" w:color="auto"/>
      </w:divBdr>
    </w:div>
    <w:div w:id="2043675050">
      <w:bodyDiv w:val="1"/>
      <w:marLeft w:val="0"/>
      <w:marRight w:val="0"/>
      <w:marTop w:val="0"/>
      <w:marBottom w:val="0"/>
      <w:divBdr>
        <w:top w:val="none" w:sz="0" w:space="0" w:color="auto"/>
        <w:left w:val="none" w:sz="0" w:space="0" w:color="auto"/>
        <w:bottom w:val="none" w:sz="0" w:space="0" w:color="auto"/>
        <w:right w:val="none" w:sz="0" w:space="0" w:color="auto"/>
      </w:divBdr>
    </w:div>
    <w:div w:id="2056274111">
      <w:bodyDiv w:val="1"/>
      <w:marLeft w:val="0"/>
      <w:marRight w:val="0"/>
      <w:marTop w:val="0"/>
      <w:marBottom w:val="0"/>
      <w:divBdr>
        <w:top w:val="none" w:sz="0" w:space="0" w:color="auto"/>
        <w:left w:val="none" w:sz="0" w:space="0" w:color="auto"/>
        <w:bottom w:val="none" w:sz="0" w:space="0" w:color="auto"/>
        <w:right w:val="none" w:sz="0" w:space="0" w:color="auto"/>
      </w:divBdr>
    </w:div>
    <w:div w:id="2056734308">
      <w:bodyDiv w:val="1"/>
      <w:marLeft w:val="0"/>
      <w:marRight w:val="0"/>
      <w:marTop w:val="0"/>
      <w:marBottom w:val="0"/>
      <w:divBdr>
        <w:top w:val="none" w:sz="0" w:space="0" w:color="auto"/>
        <w:left w:val="none" w:sz="0" w:space="0" w:color="auto"/>
        <w:bottom w:val="none" w:sz="0" w:space="0" w:color="auto"/>
        <w:right w:val="none" w:sz="0" w:space="0" w:color="auto"/>
      </w:divBdr>
    </w:div>
    <w:div w:id="2057073614">
      <w:bodyDiv w:val="1"/>
      <w:marLeft w:val="0"/>
      <w:marRight w:val="0"/>
      <w:marTop w:val="0"/>
      <w:marBottom w:val="0"/>
      <w:divBdr>
        <w:top w:val="none" w:sz="0" w:space="0" w:color="auto"/>
        <w:left w:val="none" w:sz="0" w:space="0" w:color="auto"/>
        <w:bottom w:val="none" w:sz="0" w:space="0" w:color="auto"/>
        <w:right w:val="none" w:sz="0" w:space="0" w:color="auto"/>
      </w:divBdr>
    </w:div>
    <w:div w:id="2059087629">
      <w:bodyDiv w:val="1"/>
      <w:marLeft w:val="0"/>
      <w:marRight w:val="0"/>
      <w:marTop w:val="0"/>
      <w:marBottom w:val="0"/>
      <w:divBdr>
        <w:top w:val="none" w:sz="0" w:space="0" w:color="auto"/>
        <w:left w:val="none" w:sz="0" w:space="0" w:color="auto"/>
        <w:bottom w:val="none" w:sz="0" w:space="0" w:color="auto"/>
        <w:right w:val="none" w:sz="0" w:space="0" w:color="auto"/>
      </w:divBdr>
    </w:div>
    <w:div w:id="2075616575">
      <w:bodyDiv w:val="1"/>
      <w:marLeft w:val="0"/>
      <w:marRight w:val="0"/>
      <w:marTop w:val="0"/>
      <w:marBottom w:val="0"/>
      <w:divBdr>
        <w:top w:val="none" w:sz="0" w:space="0" w:color="auto"/>
        <w:left w:val="none" w:sz="0" w:space="0" w:color="auto"/>
        <w:bottom w:val="none" w:sz="0" w:space="0" w:color="auto"/>
        <w:right w:val="none" w:sz="0" w:space="0" w:color="auto"/>
      </w:divBdr>
    </w:div>
    <w:div w:id="2077315075">
      <w:bodyDiv w:val="1"/>
      <w:marLeft w:val="0"/>
      <w:marRight w:val="0"/>
      <w:marTop w:val="0"/>
      <w:marBottom w:val="0"/>
      <w:divBdr>
        <w:top w:val="none" w:sz="0" w:space="0" w:color="auto"/>
        <w:left w:val="none" w:sz="0" w:space="0" w:color="auto"/>
        <w:bottom w:val="none" w:sz="0" w:space="0" w:color="auto"/>
        <w:right w:val="none" w:sz="0" w:space="0" w:color="auto"/>
      </w:divBdr>
    </w:div>
    <w:div w:id="2078279334">
      <w:bodyDiv w:val="1"/>
      <w:marLeft w:val="0"/>
      <w:marRight w:val="0"/>
      <w:marTop w:val="0"/>
      <w:marBottom w:val="0"/>
      <w:divBdr>
        <w:top w:val="none" w:sz="0" w:space="0" w:color="auto"/>
        <w:left w:val="none" w:sz="0" w:space="0" w:color="auto"/>
        <w:bottom w:val="none" w:sz="0" w:space="0" w:color="auto"/>
        <w:right w:val="none" w:sz="0" w:space="0" w:color="auto"/>
      </w:divBdr>
    </w:div>
    <w:div w:id="2087024135">
      <w:bodyDiv w:val="1"/>
      <w:marLeft w:val="0"/>
      <w:marRight w:val="0"/>
      <w:marTop w:val="0"/>
      <w:marBottom w:val="0"/>
      <w:divBdr>
        <w:top w:val="none" w:sz="0" w:space="0" w:color="auto"/>
        <w:left w:val="none" w:sz="0" w:space="0" w:color="auto"/>
        <w:bottom w:val="none" w:sz="0" w:space="0" w:color="auto"/>
        <w:right w:val="none" w:sz="0" w:space="0" w:color="auto"/>
      </w:divBdr>
    </w:div>
    <w:div w:id="2091804208">
      <w:bodyDiv w:val="1"/>
      <w:marLeft w:val="0"/>
      <w:marRight w:val="0"/>
      <w:marTop w:val="0"/>
      <w:marBottom w:val="0"/>
      <w:divBdr>
        <w:top w:val="none" w:sz="0" w:space="0" w:color="auto"/>
        <w:left w:val="none" w:sz="0" w:space="0" w:color="auto"/>
        <w:bottom w:val="none" w:sz="0" w:space="0" w:color="auto"/>
        <w:right w:val="none" w:sz="0" w:space="0" w:color="auto"/>
      </w:divBdr>
    </w:div>
    <w:div w:id="2092584352">
      <w:bodyDiv w:val="1"/>
      <w:marLeft w:val="0"/>
      <w:marRight w:val="0"/>
      <w:marTop w:val="0"/>
      <w:marBottom w:val="0"/>
      <w:divBdr>
        <w:top w:val="none" w:sz="0" w:space="0" w:color="auto"/>
        <w:left w:val="none" w:sz="0" w:space="0" w:color="auto"/>
        <w:bottom w:val="none" w:sz="0" w:space="0" w:color="auto"/>
        <w:right w:val="none" w:sz="0" w:space="0" w:color="auto"/>
      </w:divBdr>
    </w:div>
    <w:div w:id="2100708171">
      <w:bodyDiv w:val="1"/>
      <w:marLeft w:val="0"/>
      <w:marRight w:val="0"/>
      <w:marTop w:val="0"/>
      <w:marBottom w:val="0"/>
      <w:divBdr>
        <w:top w:val="none" w:sz="0" w:space="0" w:color="auto"/>
        <w:left w:val="none" w:sz="0" w:space="0" w:color="auto"/>
        <w:bottom w:val="none" w:sz="0" w:space="0" w:color="auto"/>
        <w:right w:val="none" w:sz="0" w:space="0" w:color="auto"/>
      </w:divBdr>
    </w:div>
    <w:div w:id="2100709236">
      <w:bodyDiv w:val="1"/>
      <w:marLeft w:val="0"/>
      <w:marRight w:val="0"/>
      <w:marTop w:val="0"/>
      <w:marBottom w:val="0"/>
      <w:divBdr>
        <w:top w:val="none" w:sz="0" w:space="0" w:color="auto"/>
        <w:left w:val="none" w:sz="0" w:space="0" w:color="auto"/>
        <w:bottom w:val="none" w:sz="0" w:space="0" w:color="auto"/>
        <w:right w:val="none" w:sz="0" w:space="0" w:color="auto"/>
      </w:divBdr>
    </w:div>
    <w:div w:id="2104301955">
      <w:bodyDiv w:val="1"/>
      <w:marLeft w:val="0"/>
      <w:marRight w:val="0"/>
      <w:marTop w:val="0"/>
      <w:marBottom w:val="0"/>
      <w:divBdr>
        <w:top w:val="none" w:sz="0" w:space="0" w:color="auto"/>
        <w:left w:val="none" w:sz="0" w:space="0" w:color="auto"/>
        <w:bottom w:val="none" w:sz="0" w:space="0" w:color="auto"/>
        <w:right w:val="none" w:sz="0" w:space="0" w:color="auto"/>
      </w:divBdr>
    </w:div>
    <w:div w:id="2105031590">
      <w:bodyDiv w:val="1"/>
      <w:marLeft w:val="0"/>
      <w:marRight w:val="0"/>
      <w:marTop w:val="0"/>
      <w:marBottom w:val="0"/>
      <w:divBdr>
        <w:top w:val="none" w:sz="0" w:space="0" w:color="auto"/>
        <w:left w:val="none" w:sz="0" w:space="0" w:color="auto"/>
        <w:bottom w:val="none" w:sz="0" w:space="0" w:color="auto"/>
        <w:right w:val="none" w:sz="0" w:space="0" w:color="auto"/>
      </w:divBdr>
    </w:div>
    <w:div w:id="2106535334">
      <w:bodyDiv w:val="1"/>
      <w:marLeft w:val="0"/>
      <w:marRight w:val="0"/>
      <w:marTop w:val="0"/>
      <w:marBottom w:val="0"/>
      <w:divBdr>
        <w:top w:val="none" w:sz="0" w:space="0" w:color="auto"/>
        <w:left w:val="none" w:sz="0" w:space="0" w:color="auto"/>
        <w:bottom w:val="none" w:sz="0" w:space="0" w:color="auto"/>
        <w:right w:val="none" w:sz="0" w:space="0" w:color="auto"/>
      </w:divBdr>
    </w:div>
    <w:div w:id="2129621363">
      <w:bodyDiv w:val="1"/>
      <w:marLeft w:val="0"/>
      <w:marRight w:val="0"/>
      <w:marTop w:val="0"/>
      <w:marBottom w:val="0"/>
      <w:divBdr>
        <w:top w:val="none" w:sz="0" w:space="0" w:color="auto"/>
        <w:left w:val="none" w:sz="0" w:space="0" w:color="auto"/>
        <w:bottom w:val="none" w:sz="0" w:space="0" w:color="auto"/>
        <w:right w:val="none" w:sz="0" w:space="0" w:color="auto"/>
      </w:divBdr>
    </w:div>
    <w:div w:id="2129661322">
      <w:bodyDiv w:val="1"/>
      <w:marLeft w:val="0"/>
      <w:marRight w:val="0"/>
      <w:marTop w:val="0"/>
      <w:marBottom w:val="0"/>
      <w:divBdr>
        <w:top w:val="none" w:sz="0" w:space="0" w:color="auto"/>
        <w:left w:val="none" w:sz="0" w:space="0" w:color="auto"/>
        <w:bottom w:val="none" w:sz="0" w:space="0" w:color="auto"/>
        <w:right w:val="none" w:sz="0" w:space="0" w:color="auto"/>
      </w:divBdr>
    </w:div>
    <w:div w:id="2129886229">
      <w:bodyDiv w:val="1"/>
      <w:marLeft w:val="0"/>
      <w:marRight w:val="0"/>
      <w:marTop w:val="0"/>
      <w:marBottom w:val="0"/>
      <w:divBdr>
        <w:top w:val="none" w:sz="0" w:space="0" w:color="auto"/>
        <w:left w:val="none" w:sz="0" w:space="0" w:color="auto"/>
        <w:bottom w:val="none" w:sz="0" w:space="0" w:color="auto"/>
        <w:right w:val="none" w:sz="0" w:space="0" w:color="auto"/>
      </w:divBdr>
    </w:div>
    <w:div w:id="2130853199">
      <w:bodyDiv w:val="1"/>
      <w:marLeft w:val="0"/>
      <w:marRight w:val="0"/>
      <w:marTop w:val="0"/>
      <w:marBottom w:val="0"/>
      <w:divBdr>
        <w:top w:val="none" w:sz="0" w:space="0" w:color="auto"/>
        <w:left w:val="none" w:sz="0" w:space="0" w:color="auto"/>
        <w:bottom w:val="none" w:sz="0" w:space="0" w:color="auto"/>
        <w:right w:val="none" w:sz="0" w:space="0" w:color="auto"/>
      </w:divBdr>
    </w:div>
    <w:div w:id="2134519662">
      <w:bodyDiv w:val="1"/>
      <w:marLeft w:val="0"/>
      <w:marRight w:val="0"/>
      <w:marTop w:val="0"/>
      <w:marBottom w:val="0"/>
      <w:divBdr>
        <w:top w:val="none" w:sz="0" w:space="0" w:color="auto"/>
        <w:left w:val="none" w:sz="0" w:space="0" w:color="auto"/>
        <w:bottom w:val="none" w:sz="0" w:space="0" w:color="auto"/>
        <w:right w:val="none" w:sz="0" w:space="0" w:color="auto"/>
      </w:divBdr>
    </w:div>
    <w:div w:id="2137019803">
      <w:bodyDiv w:val="1"/>
      <w:marLeft w:val="0"/>
      <w:marRight w:val="0"/>
      <w:marTop w:val="0"/>
      <w:marBottom w:val="0"/>
      <w:divBdr>
        <w:top w:val="none" w:sz="0" w:space="0" w:color="auto"/>
        <w:left w:val="none" w:sz="0" w:space="0" w:color="auto"/>
        <w:bottom w:val="none" w:sz="0" w:space="0" w:color="auto"/>
        <w:right w:val="none" w:sz="0" w:space="0" w:color="auto"/>
      </w:divBdr>
    </w:div>
    <w:div w:id="213918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1.wmf"/><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5CFDA-3ACF-4566-9A50-C018E8F9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7027</TotalTime>
  <Pages>73</Pages>
  <Words>18395</Words>
  <Characters>104857</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123006</CharactersWithSpaces>
  <SharedDoc>false</SharedDoc>
  <HLinks>
    <vt:vector size="306" baseType="variant">
      <vt:variant>
        <vt:i4>655390</vt:i4>
      </vt:variant>
      <vt:variant>
        <vt:i4>297</vt:i4>
      </vt:variant>
      <vt:variant>
        <vt:i4>0</vt:i4>
      </vt:variant>
      <vt:variant>
        <vt:i4>5</vt:i4>
      </vt:variant>
      <vt:variant>
        <vt:lpwstr>http://ru.wikipedia.org/wiki/2009</vt:lpwstr>
      </vt:variant>
      <vt:variant>
        <vt:lpwstr/>
      </vt:variant>
      <vt:variant>
        <vt:i4>8323127</vt:i4>
      </vt:variant>
      <vt:variant>
        <vt:i4>294</vt:i4>
      </vt:variant>
      <vt:variant>
        <vt:i4>0</vt:i4>
      </vt:variant>
      <vt:variant>
        <vt:i4>5</vt:i4>
      </vt:variant>
      <vt:variant>
        <vt:lpwstr>http://ru.wikipedia.org/wiki/%D0%9C%D0%B8%D0%BD%D0%B0%D1%82%D0%BE%D0%BC</vt:lpwstr>
      </vt:variant>
      <vt:variant>
        <vt:lpwstr/>
      </vt:variant>
      <vt:variant>
        <vt:i4>655474</vt:i4>
      </vt:variant>
      <vt:variant>
        <vt:i4>291</vt:i4>
      </vt:variant>
      <vt:variant>
        <vt:i4>0</vt:i4>
      </vt:variant>
      <vt:variant>
        <vt:i4>5</vt:i4>
      </vt:variant>
      <vt:variant>
        <vt:lpwstr>http://ru.wikipedia.org/wiki/%D0%97%D0%B0%D0%BA%D1%80%D1%8B%D1%82%D0%BE%D0%B5_%D0%B0%D0%B4%D0%BC%D0%B8%D0%BD%D0%B8%D1%81%D1%82%D1%80%D0%B0%D1%82%D0%B8%D0%B2%D0%BD%D0%BE-%D1%82%D0%B5%D1%80%D1%80%D0%B8%D1%82%D0%BE%D1%80%D0%B8%D0%B0%D0%BB%D1%8C%D0%BD%D0%BE%D0%B5_%D0%BE%D0%B1%D1%80%D0%B0%D0%B7%D0%BE%D0%B2%D0%B0%D0%BD%D0%B8%D0%B5</vt:lpwstr>
      </vt:variant>
      <vt:variant>
        <vt:lpwstr/>
      </vt:variant>
      <vt:variant>
        <vt:i4>1310771</vt:i4>
      </vt:variant>
      <vt:variant>
        <vt:i4>284</vt:i4>
      </vt:variant>
      <vt:variant>
        <vt:i4>0</vt:i4>
      </vt:variant>
      <vt:variant>
        <vt:i4>5</vt:i4>
      </vt:variant>
      <vt:variant>
        <vt:lpwstr/>
      </vt:variant>
      <vt:variant>
        <vt:lpwstr>_Toc337543363</vt:lpwstr>
      </vt:variant>
      <vt:variant>
        <vt:i4>1310771</vt:i4>
      </vt:variant>
      <vt:variant>
        <vt:i4>278</vt:i4>
      </vt:variant>
      <vt:variant>
        <vt:i4>0</vt:i4>
      </vt:variant>
      <vt:variant>
        <vt:i4>5</vt:i4>
      </vt:variant>
      <vt:variant>
        <vt:lpwstr/>
      </vt:variant>
      <vt:variant>
        <vt:lpwstr>_Toc337543362</vt:lpwstr>
      </vt:variant>
      <vt:variant>
        <vt:i4>1310771</vt:i4>
      </vt:variant>
      <vt:variant>
        <vt:i4>272</vt:i4>
      </vt:variant>
      <vt:variant>
        <vt:i4>0</vt:i4>
      </vt:variant>
      <vt:variant>
        <vt:i4>5</vt:i4>
      </vt:variant>
      <vt:variant>
        <vt:lpwstr/>
      </vt:variant>
      <vt:variant>
        <vt:lpwstr>_Toc337543361</vt:lpwstr>
      </vt:variant>
      <vt:variant>
        <vt:i4>1310771</vt:i4>
      </vt:variant>
      <vt:variant>
        <vt:i4>266</vt:i4>
      </vt:variant>
      <vt:variant>
        <vt:i4>0</vt:i4>
      </vt:variant>
      <vt:variant>
        <vt:i4>5</vt:i4>
      </vt:variant>
      <vt:variant>
        <vt:lpwstr/>
      </vt:variant>
      <vt:variant>
        <vt:lpwstr>_Toc337543360</vt:lpwstr>
      </vt:variant>
      <vt:variant>
        <vt:i4>1507379</vt:i4>
      </vt:variant>
      <vt:variant>
        <vt:i4>260</vt:i4>
      </vt:variant>
      <vt:variant>
        <vt:i4>0</vt:i4>
      </vt:variant>
      <vt:variant>
        <vt:i4>5</vt:i4>
      </vt:variant>
      <vt:variant>
        <vt:lpwstr/>
      </vt:variant>
      <vt:variant>
        <vt:lpwstr>_Toc337543359</vt:lpwstr>
      </vt:variant>
      <vt:variant>
        <vt:i4>1507379</vt:i4>
      </vt:variant>
      <vt:variant>
        <vt:i4>254</vt:i4>
      </vt:variant>
      <vt:variant>
        <vt:i4>0</vt:i4>
      </vt:variant>
      <vt:variant>
        <vt:i4>5</vt:i4>
      </vt:variant>
      <vt:variant>
        <vt:lpwstr/>
      </vt:variant>
      <vt:variant>
        <vt:lpwstr>_Toc337543358</vt:lpwstr>
      </vt:variant>
      <vt:variant>
        <vt:i4>1507379</vt:i4>
      </vt:variant>
      <vt:variant>
        <vt:i4>248</vt:i4>
      </vt:variant>
      <vt:variant>
        <vt:i4>0</vt:i4>
      </vt:variant>
      <vt:variant>
        <vt:i4>5</vt:i4>
      </vt:variant>
      <vt:variant>
        <vt:lpwstr/>
      </vt:variant>
      <vt:variant>
        <vt:lpwstr>_Toc337543357</vt:lpwstr>
      </vt:variant>
      <vt:variant>
        <vt:i4>1507379</vt:i4>
      </vt:variant>
      <vt:variant>
        <vt:i4>242</vt:i4>
      </vt:variant>
      <vt:variant>
        <vt:i4>0</vt:i4>
      </vt:variant>
      <vt:variant>
        <vt:i4>5</vt:i4>
      </vt:variant>
      <vt:variant>
        <vt:lpwstr/>
      </vt:variant>
      <vt:variant>
        <vt:lpwstr>_Toc337543356</vt:lpwstr>
      </vt:variant>
      <vt:variant>
        <vt:i4>1507379</vt:i4>
      </vt:variant>
      <vt:variant>
        <vt:i4>236</vt:i4>
      </vt:variant>
      <vt:variant>
        <vt:i4>0</vt:i4>
      </vt:variant>
      <vt:variant>
        <vt:i4>5</vt:i4>
      </vt:variant>
      <vt:variant>
        <vt:lpwstr/>
      </vt:variant>
      <vt:variant>
        <vt:lpwstr>_Toc337543355</vt:lpwstr>
      </vt:variant>
      <vt:variant>
        <vt:i4>1507379</vt:i4>
      </vt:variant>
      <vt:variant>
        <vt:i4>230</vt:i4>
      </vt:variant>
      <vt:variant>
        <vt:i4>0</vt:i4>
      </vt:variant>
      <vt:variant>
        <vt:i4>5</vt:i4>
      </vt:variant>
      <vt:variant>
        <vt:lpwstr/>
      </vt:variant>
      <vt:variant>
        <vt:lpwstr>_Toc337543354</vt:lpwstr>
      </vt:variant>
      <vt:variant>
        <vt:i4>1507379</vt:i4>
      </vt:variant>
      <vt:variant>
        <vt:i4>224</vt:i4>
      </vt:variant>
      <vt:variant>
        <vt:i4>0</vt:i4>
      </vt:variant>
      <vt:variant>
        <vt:i4>5</vt:i4>
      </vt:variant>
      <vt:variant>
        <vt:lpwstr/>
      </vt:variant>
      <vt:variant>
        <vt:lpwstr>_Toc337543353</vt:lpwstr>
      </vt:variant>
      <vt:variant>
        <vt:i4>1507379</vt:i4>
      </vt:variant>
      <vt:variant>
        <vt:i4>218</vt:i4>
      </vt:variant>
      <vt:variant>
        <vt:i4>0</vt:i4>
      </vt:variant>
      <vt:variant>
        <vt:i4>5</vt:i4>
      </vt:variant>
      <vt:variant>
        <vt:lpwstr/>
      </vt:variant>
      <vt:variant>
        <vt:lpwstr>_Toc337543352</vt:lpwstr>
      </vt:variant>
      <vt:variant>
        <vt:i4>1507379</vt:i4>
      </vt:variant>
      <vt:variant>
        <vt:i4>212</vt:i4>
      </vt:variant>
      <vt:variant>
        <vt:i4>0</vt:i4>
      </vt:variant>
      <vt:variant>
        <vt:i4>5</vt:i4>
      </vt:variant>
      <vt:variant>
        <vt:lpwstr/>
      </vt:variant>
      <vt:variant>
        <vt:lpwstr>_Toc337543351</vt:lpwstr>
      </vt:variant>
      <vt:variant>
        <vt:i4>1507379</vt:i4>
      </vt:variant>
      <vt:variant>
        <vt:i4>206</vt:i4>
      </vt:variant>
      <vt:variant>
        <vt:i4>0</vt:i4>
      </vt:variant>
      <vt:variant>
        <vt:i4>5</vt:i4>
      </vt:variant>
      <vt:variant>
        <vt:lpwstr/>
      </vt:variant>
      <vt:variant>
        <vt:lpwstr>_Toc337543350</vt:lpwstr>
      </vt:variant>
      <vt:variant>
        <vt:i4>1441843</vt:i4>
      </vt:variant>
      <vt:variant>
        <vt:i4>200</vt:i4>
      </vt:variant>
      <vt:variant>
        <vt:i4>0</vt:i4>
      </vt:variant>
      <vt:variant>
        <vt:i4>5</vt:i4>
      </vt:variant>
      <vt:variant>
        <vt:lpwstr/>
      </vt:variant>
      <vt:variant>
        <vt:lpwstr>_Toc337543349</vt:lpwstr>
      </vt:variant>
      <vt:variant>
        <vt:i4>1441843</vt:i4>
      </vt:variant>
      <vt:variant>
        <vt:i4>194</vt:i4>
      </vt:variant>
      <vt:variant>
        <vt:i4>0</vt:i4>
      </vt:variant>
      <vt:variant>
        <vt:i4>5</vt:i4>
      </vt:variant>
      <vt:variant>
        <vt:lpwstr/>
      </vt:variant>
      <vt:variant>
        <vt:lpwstr>_Toc337543348</vt:lpwstr>
      </vt:variant>
      <vt:variant>
        <vt:i4>1441843</vt:i4>
      </vt:variant>
      <vt:variant>
        <vt:i4>188</vt:i4>
      </vt:variant>
      <vt:variant>
        <vt:i4>0</vt:i4>
      </vt:variant>
      <vt:variant>
        <vt:i4>5</vt:i4>
      </vt:variant>
      <vt:variant>
        <vt:lpwstr/>
      </vt:variant>
      <vt:variant>
        <vt:lpwstr>_Toc337543347</vt:lpwstr>
      </vt:variant>
      <vt:variant>
        <vt:i4>1441843</vt:i4>
      </vt:variant>
      <vt:variant>
        <vt:i4>182</vt:i4>
      </vt:variant>
      <vt:variant>
        <vt:i4>0</vt:i4>
      </vt:variant>
      <vt:variant>
        <vt:i4>5</vt:i4>
      </vt:variant>
      <vt:variant>
        <vt:lpwstr/>
      </vt:variant>
      <vt:variant>
        <vt:lpwstr>_Toc337543346</vt:lpwstr>
      </vt:variant>
      <vt:variant>
        <vt:i4>1441843</vt:i4>
      </vt:variant>
      <vt:variant>
        <vt:i4>176</vt:i4>
      </vt:variant>
      <vt:variant>
        <vt:i4>0</vt:i4>
      </vt:variant>
      <vt:variant>
        <vt:i4>5</vt:i4>
      </vt:variant>
      <vt:variant>
        <vt:lpwstr/>
      </vt:variant>
      <vt:variant>
        <vt:lpwstr>_Toc337543345</vt:lpwstr>
      </vt:variant>
      <vt:variant>
        <vt:i4>1441843</vt:i4>
      </vt:variant>
      <vt:variant>
        <vt:i4>170</vt:i4>
      </vt:variant>
      <vt:variant>
        <vt:i4>0</vt:i4>
      </vt:variant>
      <vt:variant>
        <vt:i4>5</vt:i4>
      </vt:variant>
      <vt:variant>
        <vt:lpwstr/>
      </vt:variant>
      <vt:variant>
        <vt:lpwstr>_Toc337543344</vt:lpwstr>
      </vt:variant>
      <vt:variant>
        <vt:i4>1441843</vt:i4>
      </vt:variant>
      <vt:variant>
        <vt:i4>164</vt:i4>
      </vt:variant>
      <vt:variant>
        <vt:i4>0</vt:i4>
      </vt:variant>
      <vt:variant>
        <vt:i4>5</vt:i4>
      </vt:variant>
      <vt:variant>
        <vt:lpwstr/>
      </vt:variant>
      <vt:variant>
        <vt:lpwstr>_Toc337543343</vt:lpwstr>
      </vt:variant>
      <vt:variant>
        <vt:i4>1441843</vt:i4>
      </vt:variant>
      <vt:variant>
        <vt:i4>158</vt:i4>
      </vt:variant>
      <vt:variant>
        <vt:i4>0</vt:i4>
      </vt:variant>
      <vt:variant>
        <vt:i4>5</vt:i4>
      </vt:variant>
      <vt:variant>
        <vt:lpwstr/>
      </vt:variant>
      <vt:variant>
        <vt:lpwstr>_Toc337543342</vt:lpwstr>
      </vt:variant>
      <vt:variant>
        <vt:i4>1441843</vt:i4>
      </vt:variant>
      <vt:variant>
        <vt:i4>152</vt:i4>
      </vt:variant>
      <vt:variant>
        <vt:i4>0</vt:i4>
      </vt:variant>
      <vt:variant>
        <vt:i4>5</vt:i4>
      </vt:variant>
      <vt:variant>
        <vt:lpwstr/>
      </vt:variant>
      <vt:variant>
        <vt:lpwstr>_Toc337543341</vt:lpwstr>
      </vt:variant>
      <vt:variant>
        <vt:i4>1441843</vt:i4>
      </vt:variant>
      <vt:variant>
        <vt:i4>146</vt:i4>
      </vt:variant>
      <vt:variant>
        <vt:i4>0</vt:i4>
      </vt:variant>
      <vt:variant>
        <vt:i4>5</vt:i4>
      </vt:variant>
      <vt:variant>
        <vt:lpwstr/>
      </vt:variant>
      <vt:variant>
        <vt:lpwstr>_Toc337543340</vt:lpwstr>
      </vt:variant>
      <vt:variant>
        <vt:i4>1114163</vt:i4>
      </vt:variant>
      <vt:variant>
        <vt:i4>140</vt:i4>
      </vt:variant>
      <vt:variant>
        <vt:i4>0</vt:i4>
      </vt:variant>
      <vt:variant>
        <vt:i4>5</vt:i4>
      </vt:variant>
      <vt:variant>
        <vt:lpwstr/>
      </vt:variant>
      <vt:variant>
        <vt:lpwstr>_Toc337543339</vt:lpwstr>
      </vt:variant>
      <vt:variant>
        <vt:i4>1114163</vt:i4>
      </vt:variant>
      <vt:variant>
        <vt:i4>134</vt:i4>
      </vt:variant>
      <vt:variant>
        <vt:i4>0</vt:i4>
      </vt:variant>
      <vt:variant>
        <vt:i4>5</vt:i4>
      </vt:variant>
      <vt:variant>
        <vt:lpwstr/>
      </vt:variant>
      <vt:variant>
        <vt:lpwstr>_Toc337543338</vt:lpwstr>
      </vt:variant>
      <vt:variant>
        <vt:i4>1114163</vt:i4>
      </vt:variant>
      <vt:variant>
        <vt:i4>128</vt:i4>
      </vt:variant>
      <vt:variant>
        <vt:i4>0</vt:i4>
      </vt:variant>
      <vt:variant>
        <vt:i4>5</vt:i4>
      </vt:variant>
      <vt:variant>
        <vt:lpwstr/>
      </vt:variant>
      <vt:variant>
        <vt:lpwstr>_Toc337543337</vt:lpwstr>
      </vt:variant>
      <vt:variant>
        <vt:i4>1114163</vt:i4>
      </vt:variant>
      <vt:variant>
        <vt:i4>122</vt:i4>
      </vt:variant>
      <vt:variant>
        <vt:i4>0</vt:i4>
      </vt:variant>
      <vt:variant>
        <vt:i4>5</vt:i4>
      </vt:variant>
      <vt:variant>
        <vt:lpwstr/>
      </vt:variant>
      <vt:variant>
        <vt:lpwstr>_Toc337543336</vt:lpwstr>
      </vt:variant>
      <vt:variant>
        <vt:i4>1114163</vt:i4>
      </vt:variant>
      <vt:variant>
        <vt:i4>116</vt:i4>
      </vt:variant>
      <vt:variant>
        <vt:i4>0</vt:i4>
      </vt:variant>
      <vt:variant>
        <vt:i4>5</vt:i4>
      </vt:variant>
      <vt:variant>
        <vt:lpwstr/>
      </vt:variant>
      <vt:variant>
        <vt:lpwstr>_Toc337543335</vt:lpwstr>
      </vt:variant>
      <vt:variant>
        <vt:i4>1114163</vt:i4>
      </vt:variant>
      <vt:variant>
        <vt:i4>110</vt:i4>
      </vt:variant>
      <vt:variant>
        <vt:i4>0</vt:i4>
      </vt:variant>
      <vt:variant>
        <vt:i4>5</vt:i4>
      </vt:variant>
      <vt:variant>
        <vt:lpwstr/>
      </vt:variant>
      <vt:variant>
        <vt:lpwstr>_Toc337543334</vt:lpwstr>
      </vt:variant>
      <vt:variant>
        <vt:i4>1114163</vt:i4>
      </vt:variant>
      <vt:variant>
        <vt:i4>104</vt:i4>
      </vt:variant>
      <vt:variant>
        <vt:i4>0</vt:i4>
      </vt:variant>
      <vt:variant>
        <vt:i4>5</vt:i4>
      </vt:variant>
      <vt:variant>
        <vt:lpwstr/>
      </vt:variant>
      <vt:variant>
        <vt:lpwstr>_Toc337543333</vt:lpwstr>
      </vt:variant>
      <vt:variant>
        <vt:i4>1114163</vt:i4>
      </vt:variant>
      <vt:variant>
        <vt:i4>98</vt:i4>
      </vt:variant>
      <vt:variant>
        <vt:i4>0</vt:i4>
      </vt:variant>
      <vt:variant>
        <vt:i4>5</vt:i4>
      </vt:variant>
      <vt:variant>
        <vt:lpwstr/>
      </vt:variant>
      <vt:variant>
        <vt:lpwstr>_Toc337543332</vt:lpwstr>
      </vt:variant>
      <vt:variant>
        <vt:i4>1114163</vt:i4>
      </vt:variant>
      <vt:variant>
        <vt:i4>92</vt:i4>
      </vt:variant>
      <vt:variant>
        <vt:i4>0</vt:i4>
      </vt:variant>
      <vt:variant>
        <vt:i4>5</vt:i4>
      </vt:variant>
      <vt:variant>
        <vt:lpwstr/>
      </vt:variant>
      <vt:variant>
        <vt:lpwstr>_Toc337543331</vt:lpwstr>
      </vt:variant>
      <vt:variant>
        <vt:i4>1114163</vt:i4>
      </vt:variant>
      <vt:variant>
        <vt:i4>86</vt:i4>
      </vt:variant>
      <vt:variant>
        <vt:i4>0</vt:i4>
      </vt:variant>
      <vt:variant>
        <vt:i4>5</vt:i4>
      </vt:variant>
      <vt:variant>
        <vt:lpwstr/>
      </vt:variant>
      <vt:variant>
        <vt:lpwstr>_Toc337543330</vt:lpwstr>
      </vt:variant>
      <vt:variant>
        <vt:i4>1048627</vt:i4>
      </vt:variant>
      <vt:variant>
        <vt:i4>80</vt:i4>
      </vt:variant>
      <vt:variant>
        <vt:i4>0</vt:i4>
      </vt:variant>
      <vt:variant>
        <vt:i4>5</vt:i4>
      </vt:variant>
      <vt:variant>
        <vt:lpwstr/>
      </vt:variant>
      <vt:variant>
        <vt:lpwstr>_Toc337543329</vt:lpwstr>
      </vt:variant>
      <vt:variant>
        <vt:i4>1048627</vt:i4>
      </vt:variant>
      <vt:variant>
        <vt:i4>74</vt:i4>
      </vt:variant>
      <vt:variant>
        <vt:i4>0</vt:i4>
      </vt:variant>
      <vt:variant>
        <vt:i4>5</vt:i4>
      </vt:variant>
      <vt:variant>
        <vt:lpwstr/>
      </vt:variant>
      <vt:variant>
        <vt:lpwstr>_Toc337543328</vt:lpwstr>
      </vt:variant>
      <vt:variant>
        <vt:i4>1048627</vt:i4>
      </vt:variant>
      <vt:variant>
        <vt:i4>68</vt:i4>
      </vt:variant>
      <vt:variant>
        <vt:i4>0</vt:i4>
      </vt:variant>
      <vt:variant>
        <vt:i4>5</vt:i4>
      </vt:variant>
      <vt:variant>
        <vt:lpwstr/>
      </vt:variant>
      <vt:variant>
        <vt:lpwstr>_Toc337543327</vt:lpwstr>
      </vt:variant>
      <vt:variant>
        <vt:i4>1048627</vt:i4>
      </vt:variant>
      <vt:variant>
        <vt:i4>62</vt:i4>
      </vt:variant>
      <vt:variant>
        <vt:i4>0</vt:i4>
      </vt:variant>
      <vt:variant>
        <vt:i4>5</vt:i4>
      </vt:variant>
      <vt:variant>
        <vt:lpwstr/>
      </vt:variant>
      <vt:variant>
        <vt:lpwstr>_Toc337543326</vt:lpwstr>
      </vt:variant>
      <vt:variant>
        <vt:i4>1048627</vt:i4>
      </vt:variant>
      <vt:variant>
        <vt:i4>56</vt:i4>
      </vt:variant>
      <vt:variant>
        <vt:i4>0</vt:i4>
      </vt:variant>
      <vt:variant>
        <vt:i4>5</vt:i4>
      </vt:variant>
      <vt:variant>
        <vt:lpwstr/>
      </vt:variant>
      <vt:variant>
        <vt:lpwstr>_Toc337543325</vt:lpwstr>
      </vt:variant>
      <vt:variant>
        <vt:i4>1048627</vt:i4>
      </vt:variant>
      <vt:variant>
        <vt:i4>50</vt:i4>
      </vt:variant>
      <vt:variant>
        <vt:i4>0</vt:i4>
      </vt:variant>
      <vt:variant>
        <vt:i4>5</vt:i4>
      </vt:variant>
      <vt:variant>
        <vt:lpwstr/>
      </vt:variant>
      <vt:variant>
        <vt:lpwstr>_Toc337543324</vt:lpwstr>
      </vt:variant>
      <vt:variant>
        <vt:i4>1048627</vt:i4>
      </vt:variant>
      <vt:variant>
        <vt:i4>44</vt:i4>
      </vt:variant>
      <vt:variant>
        <vt:i4>0</vt:i4>
      </vt:variant>
      <vt:variant>
        <vt:i4>5</vt:i4>
      </vt:variant>
      <vt:variant>
        <vt:lpwstr/>
      </vt:variant>
      <vt:variant>
        <vt:lpwstr>_Toc337543323</vt:lpwstr>
      </vt:variant>
      <vt:variant>
        <vt:i4>1048627</vt:i4>
      </vt:variant>
      <vt:variant>
        <vt:i4>38</vt:i4>
      </vt:variant>
      <vt:variant>
        <vt:i4>0</vt:i4>
      </vt:variant>
      <vt:variant>
        <vt:i4>5</vt:i4>
      </vt:variant>
      <vt:variant>
        <vt:lpwstr/>
      </vt:variant>
      <vt:variant>
        <vt:lpwstr>_Toc337543322</vt:lpwstr>
      </vt:variant>
      <vt:variant>
        <vt:i4>1048627</vt:i4>
      </vt:variant>
      <vt:variant>
        <vt:i4>32</vt:i4>
      </vt:variant>
      <vt:variant>
        <vt:i4>0</vt:i4>
      </vt:variant>
      <vt:variant>
        <vt:i4>5</vt:i4>
      </vt:variant>
      <vt:variant>
        <vt:lpwstr/>
      </vt:variant>
      <vt:variant>
        <vt:lpwstr>_Toc337543321</vt:lpwstr>
      </vt:variant>
      <vt:variant>
        <vt:i4>1048627</vt:i4>
      </vt:variant>
      <vt:variant>
        <vt:i4>26</vt:i4>
      </vt:variant>
      <vt:variant>
        <vt:i4>0</vt:i4>
      </vt:variant>
      <vt:variant>
        <vt:i4>5</vt:i4>
      </vt:variant>
      <vt:variant>
        <vt:lpwstr/>
      </vt:variant>
      <vt:variant>
        <vt:lpwstr>_Toc337543320</vt:lpwstr>
      </vt:variant>
      <vt:variant>
        <vt:i4>1245235</vt:i4>
      </vt:variant>
      <vt:variant>
        <vt:i4>20</vt:i4>
      </vt:variant>
      <vt:variant>
        <vt:i4>0</vt:i4>
      </vt:variant>
      <vt:variant>
        <vt:i4>5</vt:i4>
      </vt:variant>
      <vt:variant>
        <vt:lpwstr/>
      </vt:variant>
      <vt:variant>
        <vt:lpwstr>_Toc337543319</vt:lpwstr>
      </vt:variant>
      <vt:variant>
        <vt:i4>1245235</vt:i4>
      </vt:variant>
      <vt:variant>
        <vt:i4>14</vt:i4>
      </vt:variant>
      <vt:variant>
        <vt:i4>0</vt:i4>
      </vt:variant>
      <vt:variant>
        <vt:i4>5</vt:i4>
      </vt:variant>
      <vt:variant>
        <vt:lpwstr/>
      </vt:variant>
      <vt:variant>
        <vt:lpwstr>_Toc337543318</vt:lpwstr>
      </vt:variant>
      <vt:variant>
        <vt:i4>1245235</vt:i4>
      </vt:variant>
      <vt:variant>
        <vt:i4>8</vt:i4>
      </vt:variant>
      <vt:variant>
        <vt:i4>0</vt:i4>
      </vt:variant>
      <vt:variant>
        <vt:i4>5</vt:i4>
      </vt:variant>
      <vt:variant>
        <vt:lpwstr/>
      </vt:variant>
      <vt:variant>
        <vt:lpwstr>_Toc337543317</vt:lpwstr>
      </vt:variant>
      <vt:variant>
        <vt:i4>1245235</vt:i4>
      </vt:variant>
      <vt:variant>
        <vt:i4>2</vt:i4>
      </vt:variant>
      <vt:variant>
        <vt:i4>0</vt:i4>
      </vt:variant>
      <vt:variant>
        <vt:i4>5</vt:i4>
      </vt:variant>
      <vt:variant>
        <vt:lpwstr/>
      </vt:variant>
      <vt:variant>
        <vt:lpwstr>_Toc337543316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Н. Мога</dc:creator>
  <cp:keywords/>
  <dc:description/>
  <cp:lastModifiedBy>Хозмино</cp:lastModifiedBy>
  <cp:revision>856</cp:revision>
  <cp:lastPrinted>2024-07-12T12:11:00Z</cp:lastPrinted>
  <dcterms:created xsi:type="dcterms:W3CDTF">2018-09-19T13:24:00Z</dcterms:created>
  <dcterms:modified xsi:type="dcterms:W3CDTF">2024-07-12T12:11:00Z</dcterms:modified>
</cp:coreProperties>
</file>