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A0" w:rsidRDefault="00195FA0" w:rsidP="00195FA0">
      <w:pPr>
        <w:pStyle w:val="ConsPlusNormal"/>
        <w:ind w:firstLine="0"/>
        <w:jc w:val="center"/>
        <w:rPr>
          <w:rFonts w:ascii="Times New Roman" w:hAnsi="Times New Roman" w:cs="Times New Roman"/>
          <w:sz w:val="24"/>
        </w:rPr>
      </w:pPr>
      <w:bookmarkStart w:id="0" w:name="_Toc145851195"/>
      <w:bookmarkStart w:id="1" w:name="_Toc150831600"/>
      <w:bookmarkStart w:id="2" w:name="_Toc145851203"/>
      <w:r>
        <w:rPr>
          <w:rFonts w:ascii="Times New Roman" w:hAnsi="Times New Roman" w:cs="Times New Roman"/>
          <w:sz w:val="24"/>
        </w:rPr>
        <w:t xml:space="preserve">                                                                                                    Приложение № 2</w:t>
      </w:r>
    </w:p>
    <w:p w:rsidR="00195FA0" w:rsidRDefault="00195FA0" w:rsidP="00195FA0">
      <w:r>
        <w:t xml:space="preserve">                                                                                                               к постановлению главы </w:t>
      </w:r>
    </w:p>
    <w:p w:rsidR="00195FA0" w:rsidRDefault="00195FA0" w:rsidP="00195FA0">
      <w:pPr>
        <w:jc w:val="right"/>
      </w:pPr>
      <w:r>
        <w:t xml:space="preserve">  сельского поселения «Хозьминское»</w:t>
      </w:r>
    </w:p>
    <w:p w:rsidR="00195FA0" w:rsidRDefault="00195FA0" w:rsidP="00195FA0">
      <w:r>
        <w:t xml:space="preserve">                                                                                                     </w:t>
      </w:r>
      <w:r w:rsidR="00905B90">
        <w:t xml:space="preserve">       от 01 июля 2024 года № 17</w:t>
      </w:r>
    </w:p>
    <w:p w:rsidR="00195FA0" w:rsidRDefault="00195FA0" w:rsidP="00195FA0">
      <w:pPr>
        <w:jc w:val="right"/>
      </w:pPr>
      <w:r>
        <w:t xml:space="preserve">  </w:t>
      </w:r>
    </w:p>
    <w:p w:rsidR="00C706F0" w:rsidRPr="00B7030F" w:rsidRDefault="00195FA0" w:rsidP="00195FA0">
      <w:pPr>
        <w:jc w:val="center"/>
        <w:rPr>
          <w:b/>
        </w:rPr>
      </w:pPr>
      <w:r>
        <w:t xml:space="preserve">                                                                                    </w:t>
      </w:r>
    </w:p>
    <w:p w:rsidR="00C706F0" w:rsidRPr="00B7030F" w:rsidRDefault="00C706F0" w:rsidP="00C706F0">
      <w:pPr>
        <w:spacing w:line="360" w:lineRule="auto"/>
        <w:jc w:val="center"/>
        <w:rPr>
          <w:b/>
        </w:rPr>
      </w:pPr>
    </w:p>
    <w:p w:rsidR="00C706F0" w:rsidRPr="00B7030F" w:rsidRDefault="00C706F0" w:rsidP="00C706F0">
      <w:pPr>
        <w:spacing w:line="360" w:lineRule="auto"/>
        <w:jc w:val="center"/>
        <w:rPr>
          <w:b/>
        </w:rPr>
      </w:pPr>
    </w:p>
    <w:p w:rsidR="00A112D2" w:rsidRPr="00B7030F" w:rsidRDefault="00A112D2" w:rsidP="00C706F0">
      <w:pPr>
        <w:spacing w:line="360" w:lineRule="auto"/>
        <w:jc w:val="center"/>
        <w:rPr>
          <w:b/>
          <w:sz w:val="52"/>
          <w:szCs w:val="52"/>
        </w:rPr>
      </w:pPr>
      <w:bookmarkStart w:id="3" w:name="_GoBack"/>
      <w:bookmarkEnd w:id="3"/>
    </w:p>
    <w:p w:rsidR="00A112D2" w:rsidRPr="00B7030F" w:rsidRDefault="00A112D2" w:rsidP="00C706F0">
      <w:pPr>
        <w:spacing w:line="360" w:lineRule="auto"/>
        <w:jc w:val="center"/>
        <w:rPr>
          <w:b/>
          <w:sz w:val="52"/>
          <w:szCs w:val="52"/>
        </w:rPr>
      </w:pPr>
    </w:p>
    <w:p w:rsidR="00C706F0" w:rsidRPr="00B7030F" w:rsidRDefault="00C706F0" w:rsidP="00C706F0">
      <w:pPr>
        <w:spacing w:line="360" w:lineRule="auto"/>
        <w:jc w:val="center"/>
        <w:rPr>
          <w:b/>
          <w:sz w:val="52"/>
          <w:szCs w:val="52"/>
        </w:rPr>
      </w:pPr>
      <w:r w:rsidRPr="00B7030F">
        <w:rPr>
          <w:b/>
          <w:sz w:val="52"/>
          <w:szCs w:val="52"/>
        </w:rPr>
        <w:t xml:space="preserve">Схема </w:t>
      </w:r>
    </w:p>
    <w:p w:rsidR="00C706F0" w:rsidRPr="00B7030F" w:rsidRDefault="00C706F0" w:rsidP="00C706F0">
      <w:pPr>
        <w:spacing w:line="360" w:lineRule="auto"/>
        <w:jc w:val="center"/>
        <w:rPr>
          <w:b/>
          <w:sz w:val="52"/>
          <w:szCs w:val="52"/>
        </w:rPr>
      </w:pPr>
      <w:r w:rsidRPr="00B7030F">
        <w:rPr>
          <w:b/>
          <w:sz w:val="52"/>
          <w:szCs w:val="52"/>
        </w:rPr>
        <w:t>теплоснабжения</w:t>
      </w:r>
    </w:p>
    <w:p w:rsidR="00BC1B72" w:rsidRPr="00B7030F" w:rsidRDefault="000E1AB0" w:rsidP="003E4D38">
      <w:pPr>
        <w:spacing w:line="360" w:lineRule="auto"/>
        <w:jc w:val="center"/>
        <w:rPr>
          <w:b/>
          <w:sz w:val="36"/>
          <w:szCs w:val="36"/>
        </w:rPr>
      </w:pPr>
      <w:r>
        <w:rPr>
          <w:b/>
          <w:sz w:val="36"/>
          <w:szCs w:val="36"/>
        </w:rPr>
        <w:t>сельского поселения «</w:t>
      </w:r>
      <w:r w:rsidR="007E1D5A">
        <w:rPr>
          <w:b/>
          <w:sz w:val="36"/>
          <w:szCs w:val="36"/>
        </w:rPr>
        <w:t>Хозьминское</w:t>
      </w:r>
      <w:r>
        <w:rPr>
          <w:b/>
          <w:sz w:val="36"/>
          <w:szCs w:val="36"/>
        </w:rPr>
        <w:t>»</w:t>
      </w:r>
    </w:p>
    <w:p w:rsidR="00C706F0" w:rsidRPr="00B7030F" w:rsidRDefault="00C706F0" w:rsidP="00C706F0">
      <w:pPr>
        <w:spacing w:line="360" w:lineRule="auto"/>
        <w:jc w:val="center"/>
        <w:rPr>
          <w:b/>
          <w:sz w:val="36"/>
          <w:szCs w:val="36"/>
        </w:rPr>
      </w:pPr>
    </w:p>
    <w:p w:rsidR="00C706F0" w:rsidRPr="00B7030F" w:rsidRDefault="00C706F0" w:rsidP="00C706F0">
      <w:pPr>
        <w:spacing w:line="360" w:lineRule="auto"/>
        <w:jc w:val="center"/>
        <w:rPr>
          <w:b/>
          <w:sz w:val="36"/>
          <w:szCs w:val="36"/>
        </w:rPr>
      </w:pPr>
    </w:p>
    <w:p w:rsidR="00C706F0" w:rsidRPr="00B7030F" w:rsidRDefault="00C706F0" w:rsidP="00C706F0">
      <w:pPr>
        <w:pStyle w:val="affff5"/>
        <w:jc w:val="center"/>
        <w:rPr>
          <w:rFonts w:ascii="Times New Roman" w:hAnsi="Times New Roman"/>
          <w:b/>
          <w:sz w:val="28"/>
          <w:szCs w:val="28"/>
        </w:rPr>
      </w:pPr>
    </w:p>
    <w:p w:rsidR="00C706F0" w:rsidRPr="00B7030F" w:rsidRDefault="00C706F0" w:rsidP="00C706F0">
      <w:pPr>
        <w:spacing w:line="360" w:lineRule="auto"/>
      </w:pPr>
    </w:p>
    <w:p w:rsidR="00C706F0" w:rsidRPr="00B7030F" w:rsidRDefault="00C706F0" w:rsidP="00C706F0">
      <w:pPr>
        <w:spacing w:line="360" w:lineRule="auto"/>
      </w:pPr>
    </w:p>
    <w:p w:rsidR="00C706F0" w:rsidRPr="00B7030F" w:rsidRDefault="00C706F0" w:rsidP="00C706F0">
      <w:pPr>
        <w:spacing w:line="360" w:lineRule="auto"/>
      </w:pPr>
    </w:p>
    <w:p w:rsidR="00C706F0" w:rsidRPr="00B7030F" w:rsidRDefault="00C706F0"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FE7A53" w:rsidP="00C706F0">
      <w:pPr>
        <w:spacing w:line="360" w:lineRule="auto"/>
      </w:pPr>
      <w:r>
        <w:rPr>
          <w:rFonts w:ascii="Pragmatica" w:hAnsi="Pragmatica"/>
          <w:b/>
          <w:noProof/>
          <w:sz w:val="36"/>
          <w:szCs w:val="36"/>
        </w:rPr>
        <w:pict>
          <v:rect id="Rectangle 3" o:spid="_x0000_s1029" style="position:absolute;margin-left:-25.15pt;margin-top:15.7pt;width:511.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FQew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" stroked="f"/>
        </w:pict>
      </w:r>
      <w:r>
        <w:rPr>
          <w:rFonts w:ascii="Pragmatica" w:hAnsi="Pragmatica"/>
          <w:b/>
          <w:noProof/>
          <w:sz w:val="36"/>
          <w:szCs w:val="36"/>
        </w:rPr>
        <w:pict>
          <v:rect id="Rectangle 8" o:spid="_x0000_s1028" style="position:absolute;margin-left:-14.7pt;margin-top:-46.15pt;width:511.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8ew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" stroked="f"/>
        </w:pict>
      </w: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Pr="00B7030F" w:rsidRDefault="00A112D2" w:rsidP="00C706F0">
      <w:pPr>
        <w:spacing w:line="360" w:lineRule="auto"/>
      </w:pPr>
    </w:p>
    <w:p w:rsidR="00A112D2" w:rsidRDefault="00A112D2" w:rsidP="00C706F0">
      <w:pPr>
        <w:spacing w:line="360" w:lineRule="auto"/>
      </w:pPr>
    </w:p>
    <w:p w:rsidR="00905B90" w:rsidRDefault="00905B90" w:rsidP="00C706F0">
      <w:pPr>
        <w:spacing w:line="360" w:lineRule="auto"/>
      </w:pPr>
    </w:p>
    <w:p w:rsidR="00905B90" w:rsidRDefault="00905B90" w:rsidP="00C706F0">
      <w:pPr>
        <w:spacing w:line="360" w:lineRule="auto"/>
      </w:pPr>
    </w:p>
    <w:p w:rsidR="00905B90" w:rsidRPr="00B7030F" w:rsidRDefault="00905B90" w:rsidP="00C706F0">
      <w:pPr>
        <w:spacing w:line="360" w:lineRule="auto"/>
      </w:pPr>
    </w:p>
    <w:p w:rsidR="00A112D2" w:rsidRPr="00B7030F" w:rsidRDefault="00A112D2" w:rsidP="00C706F0">
      <w:pPr>
        <w:spacing w:line="360" w:lineRule="auto"/>
      </w:pPr>
    </w:p>
    <w:p w:rsidR="00C706F0" w:rsidRPr="00B7030F" w:rsidRDefault="00C706F0" w:rsidP="00C706F0">
      <w:pPr>
        <w:spacing w:line="360" w:lineRule="auto"/>
      </w:pPr>
    </w:p>
    <w:p w:rsidR="00C706F0" w:rsidRPr="00B7030F" w:rsidRDefault="00C706F0" w:rsidP="00C706F0">
      <w:pPr>
        <w:spacing w:line="360" w:lineRule="auto"/>
        <w:jc w:val="center"/>
        <w:rPr>
          <w:b/>
          <w:sz w:val="52"/>
          <w:szCs w:val="52"/>
        </w:rPr>
      </w:pPr>
      <w:r w:rsidRPr="00B7030F">
        <w:rPr>
          <w:b/>
          <w:sz w:val="52"/>
          <w:szCs w:val="52"/>
        </w:rPr>
        <w:t xml:space="preserve">Схема </w:t>
      </w:r>
    </w:p>
    <w:p w:rsidR="00C706F0" w:rsidRPr="00B7030F" w:rsidRDefault="00C706F0" w:rsidP="00C706F0">
      <w:pPr>
        <w:spacing w:line="360" w:lineRule="auto"/>
        <w:jc w:val="center"/>
        <w:rPr>
          <w:b/>
          <w:sz w:val="52"/>
          <w:szCs w:val="52"/>
        </w:rPr>
      </w:pPr>
      <w:r w:rsidRPr="00B7030F">
        <w:rPr>
          <w:b/>
          <w:sz w:val="52"/>
          <w:szCs w:val="52"/>
        </w:rPr>
        <w:t>теплоснабжения</w:t>
      </w:r>
    </w:p>
    <w:p w:rsidR="004A71C1" w:rsidRPr="00B7030F" w:rsidRDefault="000E1AB0" w:rsidP="003E4D38">
      <w:pPr>
        <w:spacing w:line="360" w:lineRule="auto"/>
        <w:jc w:val="center"/>
        <w:rPr>
          <w:b/>
          <w:sz w:val="36"/>
          <w:szCs w:val="36"/>
        </w:rPr>
      </w:pPr>
      <w:r>
        <w:rPr>
          <w:b/>
          <w:sz w:val="36"/>
          <w:szCs w:val="36"/>
        </w:rPr>
        <w:t>сельского поселения «</w:t>
      </w:r>
      <w:r w:rsidR="007E1D5A">
        <w:rPr>
          <w:b/>
          <w:sz w:val="36"/>
          <w:szCs w:val="36"/>
        </w:rPr>
        <w:t>Хозьминское</w:t>
      </w:r>
      <w:r>
        <w:rPr>
          <w:b/>
          <w:sz w:val="36"/>
          <w:szCs w:val="36"/>
        </w:rPr>
        <w:t>»</w:t>
      </w:r>
    </w:p>
    <w:p w:rsidR="00C706F0" w:rsidRPr="00B7030F" w:rsidRDefault="00C706F0" w:rsidP="00BC1B72">
      <w:pPr>
        <w:spacing w:line="360" w:lineRule="auto"/>
        <w:jc w:val="center"/>
        <w:rPr>
          <w:b/>
          <w:sz w:val="36"/>
          <w:szCs w:val="36"/>
        </w:rPr>
      </w:pPr>
    </w:p>
    <w:p w:rsidR="00C706F0" w:rsidRPr="00B7030F" w:rsidRDefault="00C706F0" w:rsidP="00C706F0">
      <w:pPr>
        <w:spacing w:line="360" w:lineRule="auto"/>
        <w:jc w:val="center"/>
        <w:rPr>
          <w:b/>
          <w:sz w:val="36"/>
          <w:szCs w:val="36"/>
        </w:rPr>
      </w:pPr>
    </w:p>
    <w:p w:rsidR="00C706F0" w:rsidRPr="00B7030F" w:rsidRDefault="00C706F0" w:rsidP="00C706F0">
      <w:pPr>
        <w:spacing w:line="360" w:lineRule="auto"/>
        <w:rPr>
          <w:b/>
        </w:rPr>
      </w:pPr>
    </w:p>
    <w:p w:rsidR="00A112D2" w:rsidRPr="00B7030F" w:rsidRDefault="00A112D2" w:rsidP="00C706F0">
      <w:pPr>
        <w:spacing w:line="360" w:lineRule="auto"/>
        <w:rPr>
          <w:b/>
        </w:rPr>
      </w:pPr>
    </w:p>
    <w:p w:rsidR="00A112D2" w:rsidRPr="00B7030F" w:rsidRDefault="00A112D2" w:rsidP="00C706F0">
      <w:pPr>
        <w:spacing w:line="360" w:lineRule="auto"/>
        <w:rPr>
          <w:b/>
        </w:rPr>
      </w:pPr>
    </w:p>
    <w:p w:rsidR="00C706F0" w:rsidRPr="00B7030F" w:rsidRDefault="00C706F0" w:rsidP="00C706F0">
      <w:pPr>
        <w:spacing w:line="360" w:lineRule="auto"/>
        <w:rPr>
          <w:b/>
        </w:rPr>
      </w:pPr>
    </w:p>
    <w:p w:rsidR="00C706F0" w:rsidRPr="00B7030F" w:rsidRDefault="00C706F0" w:rsidP="00C706F0">
      <w:pPr>
        <w:spacing w:line="360" w:lineRule="auto"/>
        <w:rPr>
          <w:b/>
        </w:rPr>
      </w:pPr>
    </w:p>
    <w:p w:rsidR="003E4D38" w:rsidRDefault="003E4D38" w:rsidP="00A112D2">
      <w:pPr>
        <w:spacing w:line="360" w:lineRule="auto"/>
        <w:rPr>
          <w:color w:val="000000" w:themeColor="text1"/>
          <w:sz w:val="32"/>
          <w:szCs w:val="32"/>
        </w:rPr>
      </w:pPr>
    </w:p>
    <w:p w:rsidR="003E4D38" w:rsidRDefault="003E4D38" w:rsidP="00A112D2">
      <w:pPr>
        <w:spacing w:line="360" w:lineRule="auto"/>
        <w:rPr>
          <w:color w:val="000000" w:themeColor="text1"/>
          <w:sz w:val="32"/>
          <w:szCs w:val="32"/>
        </w:rPr>
      </w:pPr>
    </w:p>
    <w:p w:rsidR="00C706F0" w:rsidRDefault="00C706F0" w:rsidP="00C706F0">
      <w:pPr>
        <w:spacing w:line="360" w:lineRule="auto"/>
        <w:jc w:val="center"/>
        <w:rPr>
          <w:color w:val="000000" w:themeColor="text1"/>
          <w:sz w:val="32"/>
          <w:szCs w:val="32"/>
        </w:rPr>
      </w:pPr>
    </w:p>
    <w:p w:rsidR="003E4D38" w:rsidRPr="00B7030F" w:rsidRDefault="003E4D38" w:rsidP="00C706F0">
      <w:pPr>
        <w:spacing w:line="360" w:lineRule="auto"/>
        <w:jc w:val="center"/>
        <w:rPr>
          <w:sz w:val="28"/>
          <w:szCs w:val="28"/>
        </w:rPr>
      </w:pPr>
    </w:p>
    <w:p w:rsidR="004D67BB" w:rsidRPr="00B7030F" w:rsidRDefault="00FE7A53" w:rsidP="00C706F0">
      <w:pPr>
        <w:jc w:val="right"/>
        <w:outlineLvl w:val="0"/>
        <w:rPr>
          <w:rFonts w:ascii="Calibri" w:hAnsi="Calibri"/>
          <w:b/>
          <w:bCs/>
          <w:caps/>
          <w:spacing w:val="20"/>
          <w:kern w:val="32"/>
          <w:sz w:val="32"/>
          <w:szCs w:val="32"/>
        </w:rPr>
      </w:pPr>
      <w:r>
        <w:rPr>
          <w:rFonts w:ascii="Pragmatica" w:hAnsi="Pragmatica"/>
          <w:b/>
          <w:noProof/>
          <w:sz w:val="36"/>
          <w:szCs w:val="36"/>
        </w:rPr>
        <w:pict>
          <v:rect id="Rectangle 2" o:spid="_x0000_s1027" style="position:absolute;left:0;text-align:left;margin-left:-14.7pt;margin-top:23.35pt;width:511.5pt;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lew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" stroked="f"/>
        </w:pict>
      </w:r>
      <w:r w:rsidR="00C706F0" w:rsidRPr="00B7030F">
        <w:rPr>
          <w:rFonts w:ascii="Pragmatica" w:hAnsi="Pragmatica"/>
          <w:b/>
          <w:sz w:val="36"/>
          <w:szCs w:val="36"/>
        </w:rPr>
        <w:br w:type="page"/>
      </w:r>
      <w:bookmarkStart w:id="4" w:name="_Toc241902311"/>
      <w:bookmarkStart w:id="5" w:name="_Toc289179269"/>
      <w:bookmarkStart w:id="6" w:name="_Toc165884969"/>
    </w:p>
    <w:p w:rsidR="0022643E" w:rsidRPr="00B7030F" w:rsidRDefault="0022643E" w:rsidP="00632930">
      <w:pPr>
        <w:pStyle w:val="affff4"/>
        <w:jc w:val="center"/>
        <w:outlineLvl w:val="0"/>
        <w:rPr>
          <w:color w:val="000000"/>
          <w:sz w:val="32"/>
          <w:szCs w:val="32"/>
        </w:rPr>
      </w:pPr>
      <w:r w:rsidRPr="00B7030F">
        <w:rPr>
          <w:color w:val="000000"/>
          <w:sz w:val="32"/>
          <w:szCs w:val="32"/>
        </w:rPr>
        <w:lastRenderedPageBreak/>
        <w:t>Оглавление</w:t>
      </w:r>
    </w:p>
    <w:p w:rsidR="00D76CE7" w:rsidRPr="00B7030F" w:rsidRDefault="00D76CE7" w:rsidP="00D76CE7">
      <w:pPr>
        <w:rPr>
          <w:lang w:eastAsia="en-US"/>
        </w:rPr>
      </w:pPr>
    </w:p>
    <w:p w:rsidR="00B7030F" w:rsidRDefault="00123D66" w:rsidP="00B03FBB">
      <w:pPr>
        <w:pStyle w:val="11"/>
        <w:rPr>
          <w:rFonts w:asciiTheme="minorHAnsi" w:eastAsiaTheme="minorEastAsia" w:hAnsiTheme="minorHAnsi" w:cstheme="minorBidi"/>
          <w:b w:val="0"/>
          <w:caps w:val="0"/>
          <w:sz w:val="22"/>
          <w:szCs w:val="22"/>
        </w:rPr>
      </w:pPr>
      <w:r w:rsidRPr="00B7030F">
        <w:rPr>
          <w:b w:val="0"/>
          <w:caps w:val="0"/>
          <w:sz w:val="28"/>
          <w:szCs w:val="28"/>
        </w:rPr>
        <w:fldChar w:fldCharType="begin"/>
      </w:r>
      <w:r w:rsidR="000628F5" w:rsidRPr="00B7030F">
        <w:rPr>
          <w:b w:val="0"/>
          <w:caps w:val="0"/>
          <w:sz w:val="28"/>
          <w:szCs w:val="28"/>
        </w:rPr>
        <w:instrText xml:space="preserve"> TOC \o "1-3" \h \z \t "1-й уровень;1" </w:instrText>
      </w:r>
      <w:r w:rsidRPr="00B7030F">
        <w:rPr>
          <w:b w:val="0"/>
          <w:caps w:val="0"/>
          <w:sz w:val="28"/>
          <w:szCs w:val="28"/>
        </w:rPr>
        <w:fldChar w:fldCharType="separate"/>
      </w:r>
      <w:hyperlink w:anchor="_Toc530746300" w:history="1">
        <w:r w:rsidR="00B7030F" w:rsidRPr="00911294">
          <w:rPr>
            <w:rStyle w:val="a7"/>
            <w:rFonts w:asciiTheme="majorHAnsi" w:hAnsiTheme="majorHAnsi"/>
            <w:spacing w:val="20"/>
          </w:rPr>
          <w:t>1. Показатели существующего и перспективного спроса на тепловую энергию (мощность) и теплоноситель в установленных границах территории</w:t>
        </w:r>
        <w:r w:rsidR="003E261F">
          <w:rPr>
            <w:rStyle w:val="a7"/>
            <w:rFonts w:asciiTheme="majorHAnsi" w:hAnsiTheme="majorHAnsi"/>
            <w:spacing w:val="20"/>
          </w:rPr>
          <w:t xml:space="preserve"> </w:t>
        </w:r>
        <w:r w:rsidR="000E1AB0">
          <w:rPr>
            <w:rStyle w:val="a7"/>
            <w:rFonts w:asciiTheme="majorHAnsi" w:hAnsiTheme="majorHAnsi"/>
            <w:spacing w:val="20"/>
          </w:rPr>
          <w:t>сельского поселения «</w:t>
        </w:r>
        <w:r w:rsidR="007E1D5A">
          <w:rPr>
            <w:rStyle w:val="a7"/>
            <w:rFonts w:asciiTheme="majorHAnsi" w:hAnsiTheme="majorHAnsi"/>
            <w:spacing w:val="20"/>
          </w:rPr>
          <w:t>Хозьминское</w:t>
        </w:r>
        <w:r w:rsidR="000E1AB0">
          <w:rPr>
            <w:rStyle w:val="a7"/>
            <w:rFonts w:asciiTheme="majorHAnsi" w:hAnsiTheme="majorHAnsi"/>
            <w:spacing w:val="20"/>
          </w:rPr>
          <w:t>»</w:t>
        </w:r>
        <w:r w:rsidR="00B7030F">
          <w:rPr>
            <w:webHidden/>
          </w:rPr>
          <w:tab/>
        </w:r>
        <w:r>
          <w:rPr>
            <w:webHidden/>
          </w:rPr>
          <w:fldChar w:fldCharType="begin"/>
        </w:r>
        <w:r w:rsidR="00B7030F">
          <w:rPr>
            <w:webHidden/>
          </w:rPr>
          <w:instrText xml:space="preserve"> PAGEREF _Toc530746300 \h </w:instrText>
        </w:r>
        <w:r>
          <w:rPr>
            <w:webHidden/>
          </w:rPr>
        </w:r>
        <w:r>
          <w:rPr>
            <w:webHidden/>
          </w:rPr>
          <w:fldChar w:fldCharType="separate"/>
        </w:r>
        <w:r w:rsidR="00905B90">
          <w:rPr>
            <w:webHidden/>
          </w:rPr>
          <w:t>4</w:t>
        </w:r>
        <w:r>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1" w:history="1">
        <w:r w:rsidR="00B7030F" w:rsidRPr="00911294">
          <w:rPr>
            <w:rStyle w:val="a7"/>
            <w:rFonts w:asciiTheme="majorHAnsi" w:hAnsiTheme="majorHAnsi"/>
            <w:spacing w:val="20"/>
          </w:rPr>
          <w:t>2. Существующие и Перспективные балансы тепловой мощности источников тепловой энергии и тепловой нагрузки потребителей</w:t>
        </w:r>
        <w:r w:rsidR="00B7030F">
          <w:rPr>
            <w:webHidden/>
          </w:rPr>
          <w:tab/>
        </w:r>
        <w:r w:rsidR="00123D66">
          <w:rPr>
            <w:webHidden/>
          </w:rPr>
          <w:fldChar w:fldCharType="begin"/>
        </w:r>
        <w:r w:rsidR="00B7030F">
          <w:rPr>
            <w:webHidden/>
          </w:rPr>
          <w:instrText xml:space="preserve"> PAGEREF _Toc530746301 \h </w:instrText>
        </w:r>
        <w:r w:rsidR="00123D66">
          <w:rPr>
            <w:webHidden/>
          </w:rPr>
        </w:r>
        <w:r w:rsidR="00123D66">
          <w:rPr>
            <w:webHidden/>
          </w:rPr>
          <w:fldChar w:fldCharType="separate"/>
        </w:r>
        <w:r w:rsidR="00905B90">
          <w:rPr>
            <w:webHidden/>
          </w:rPr>
          <w:t>6</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2" w:history="1">
        <w:r w:rsidR="00B7030F" w:rsidRPr="00911294">
          <w:rPr>
            <w:rStyle w:val="a7"/>
            <w:rFonts w:asciiTheme="majorHAnsi" w:hAnsiTheme="majorHAnsi"/>
            <w:spacing w:val="20"/>
          </w:rPr>
          <w:t>3. Существующие и Перспективные балансы теплоносителя</w:t>
        </w:r>
        <w:r w:rsidR="00B7030F">
          <w:rPr>
            <w:webHidden/>
          </w:rPr>
          <w:tab/>
        </w:r>
        <w:r w:rsidR="00123D66">
          <w:rPr>
            <w:webHidden/>
          </w:rPr>
          <w:fldChar w:fldCharType="begin"/>
        </w:r>
        <w:r w:rsidR="00B7030F">
          <w:rPr>
            <w:webHidden/>
          </w:rPr>
          <w:instrText xml:space="preserve"> PAGEREF _Toc530746302 \h </w:instrText>
        </w:r>
        <w:r w:rsidR="00123D66">
          <w:rPr>
            <w:webHidden/>
          </w:rPr>
        </w:r>
        <w:r w:rsidR="00123D66">
          <w:rPr>
            <w:webHidden/>
          </w:rPr>
          <w:fldChar w:fldCharType="separate"/>
        </w:r>
        <w:r w:rsidR="00905B90">
          <w:rPr>
            <w:webHidden/>
          </w:rPr>
          <w:t>13</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3" w:history="1">
        <w:r w:rsidR="00B7030F" w:rsidRPr="00911294">
          <w:rPr>
            <w:rStyle w:val="a7"/>
            <w:rFonts w:asciiTheme="majorHAnsi" w:hAnsiTheme="majorHAnsi"/>
            <w:spacing w:val="20"/>
          </w:rPr>
          <w:t>4. Основные положения мастер-плана развития систем теплоснабжения поселения</w:t>
        </w:r>
        <w:r w:rsidR="00B7030F">
          <w:rPr>
            <w:webHidden/>
          </w:rPr>
          <w:tab/>
        </w:r>
        <w:r w:rsidR="00123D66">
          <w:rPr>
            <w:webHidden/>
          </w:rPr>
          <w:fldChar w:fldCharType="begin"/>
        </w:r>
        <w:r w:rsidR="00B7030F">
          <w:rPr>
            <w:webHidden/>
          </w:rPr>
          <w:instrText xml:space="preserve"> PAGEREF _Toc530746303 \h </w:instrText>
        </w:r>
        <w:r w:rsidR="00123D66">
          <w:rPr>
            <w:webHidden/>
          </w:rPr>
        </w:r>
        <w:r w:rsidR="00123D66">
          <w:rPr>
            <w:webHidden/>
          </w:rPr>
          <w:fldChar w:fldCharType="separate"/>
        </w:r>
        <w:r w:rsidR="00905B90">
          <w:rPr>
            <w:webHidden/>
          </w:rPr>
          <w:t>14</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4" w:history="1">
        <w:r w:rsidR="00B7030F" w:rsidRPr="00911294">
          <w:rPr>
            <w:rStyle w:val="a7"/>
            <w:rFonts w:asciiTheme="majorHAnsi" w:hAnsiTheme="majorHAnsi"/>
            <w:spacing w:val="20"/>
          </w:rPr>
          <w:t>5. Предложения по строительству, реконструкции и техническому перевооружению источников тепловой энергии</w:t>
        </w:r>
        <w:r w:rsidR="00B7030F">
          <w:rPr>
            <w:webHidden/>
          </w:rPr>
          <w:tab/>
        </w:r>
        <w:r w:rsidR="00123D66">
          <w:rPr>
            <w:webHidden/>
          </w:rPr>
          <w:fldChar w:fldCharType="begin"/>
        </w:r>
        <w:r w:rsidR="00B7030F">
          <w:rPr>
            <w:webHidden/>
          </w:rPr>
          <w:instrText xml:space="preserve"> PAGEREF _Toc530746304 \h </w:instrText>
        </w:r>
        <w:r w:rsidR="00123D66">
          <w:rPr>
            <w:webHidden/>
          </w:rPr>
        </w:r>
        <w:r w:rsidR="00123D66">
          <w:rPr>
            <w:webHidden/>
          </w:rPr>
          <w:fldChar w:fldCharType="separate"/>
        </w:r>
        <w:r w:rsidR="00905B90">
          <w:rPr>
            <w:webHidden/>
          </w:rPr>
          <w:t>15</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5" w:history="1">
        <w:r w:rsidR="00B7030F" w:rsidRPr="00911294">
          <w:rPr>
            <w:rStyle w:val="a7"/>
            <w:rFonts w:asciiTheme="majorHAnsi" w:hAnsiTheme="majorHAnsi"/>
            <w:spacing w:val="20"/>
          </w:rPr>
          <w:t>6. Предложения по строительству и реконструкции тепловых сетей</w:t>
        </w:r>
        <w:r w:rsidR="00B7030F">
          <w:rPr>
            <w:webHidden/>
          </w:rPr>
          <w:tab/>
        </w:r>
        <w:r w:rsidR="00123D66">
          <w:rPr>
            <w:webHidden/>
          </w:rPr>
          <w:fldChar w:fldCharType="begin"/>
        </w:r>
        <w:r w:rsidR="00B7030F">
          <w:rPr>
            <w:webHidden/>
          </w:rPr>
          <w:instrText xml:space="preserve"> PAGEREF _Toc530746305 \h </w:instrText>
        </w:r>
        <w:r w:rsidR="00123D66">
          <w:rPr>
            <w:webHidden/>
          </w:rPr>
        </w:r>
        <w:r w:rsidR="00123D66">
          <w:rPr>
            <w:webHidden/>
          </w:rPr>
          <w:fldChar w:fldCharType="separate"/>
        </w:r>
        <w:r w:rsidR="00905B90">
          <w:rPr>
            <w:webHidden/>
          </w:rPr>
          <w:t>18</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6" w:history="1">
        <w:r w:rsidR="00B7030F" w:rsidRPr="00911294">
          <w:rPr>
            <w:rStyle w:val="a7"/>
            <w:rFonts w:asciiTheme="majorHAnsi" w:hAnsiTheme="majorHAnsi"/>
            <w:spacing w:val="20"/>
          </w:rPr>
          <w:t>7. Предложения по переводу открытых систем теплоснабжения (горячего водоснабжения) в закрытые системы горячего водоснабжения</w:t>
        </w:r>
        <w:r w:rsidR="00B7030F">
          <w:rPr>
            <w:webHidden/>
          </w:rPr>
          <w:tab/>
        </w:r>
        <w:r w:rsidR="00123D66">
          <w:rPr>
            <w:webHidden/>
          </w:rPr>
          <w:fldChar w:fldCharType="begin"/>
        </w:r>
        <w:r w:rsidR="00B7030F">
          <w:rPr>
            <w:webHidden/>
          </w:rPr>
          <w:instrText xml:space="preserve"> PAGEREF _Toc530746306 \h </w:instrText>
        </w:r>
        <w:r w:rsidR="00123D66">
          <w:rPr>
            <w:webHidden/>
          </w:rPr>
        </w:r>
        <w:r w:rsidR="00123D66">
          <w:rPr>
            <w:webHidden/>
          </w:rPr>
          <w:fldChar w:fldCharType="separate"/>
        </w:r>
        <w:r w:rsidR="00905B90">
          <w:rPr>
            <w:webHidden/>
          </w:rPr>
          <w:t>20</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7" w:history="1">
        <w:r w:rsidR="00B7030F" w:rsidRPr="00911294">
          <w:rPr>
            <w:rStyle w:val="a7"/>
            <w:rFonts w:asciiTheme="majorHAnsi" w:hAnsiTheme="majorHAnsi"/>
            <w:spacing w:val="20"/>
          </w:rPr>
          <w:t>8. Перспективные топливные балансы</w:t>
        </w:r>
        <w:r w:rsidR="00B7030F">
          <w:rPr>
            <w:webHidden/>
          </w:rPr>
          <w:tab/>
        </w:r>
        <w:r w:rsidR="00123D66">
          <w:rPr>
            <w:webHidden/>
          </w:rPr>
          <w:fldChar w:fldCharType="begin"/>
        </w:r>
        <w:r w:rsidR="00B7030F">
          <w:rPr>
            <w:webHidden/>
          </w:rPr>
          <w:instrText xml:space="preserve"> PAGEREF _Toc530746307 \h </w:instrText>
        </w:r>
        <w:r w:rsidR="00123D66">
          <w:rPr>
            <w:webHidden/>
          </w:rPr>
        </w:r>
        <w:r w:rsidR="00123D66">
          <w:rPr>
            <w:webHidden/>
          </w:rPr>
          <w:fldChar w:fldCharType="separate"/>
        </w:r>
        <w:r w:rsidR="00905B90">
          <w:rPr>
            <w:webHidden/>
          </w:rPr>
          <w:t>21</w:t>
        </w:r>
        <w:r w:rsidR="00123D66">
          <w:rPr>
            <w:webHidden/>
          </w:rPr>
          <w:fldChar w:fldCharType="end"/>
        </w:r>
      </w:hyperlink>
    </w:p>
    <w:p w:rsidR="00B7030F" w:rsidRDefault="00FE7A53">
      <w:pPr>
        <w:pStyle w:val="11"/>
        <w:rPr>
          <w:rFonts w:asciiTheme="minorHAnsi" w:eastAsiaTheme="minorEastAsia" w:hAnsiTheme="minorHAnsi" w:cstheme="minorBidi"/>
          <w:b w:val="0"/>
          <w:caps w:val="0"/>
          <w:sz w:val="22"/>
          <w:szCs w:val="22"/>
        </w:rPr>
      </w:pPr>
      <w:hyperlink w:anchor="_Toc530746308" w:history="1">
        <w:r w:rsidR="00B7030F" w:rsidRPr="00911294">
          <w:rPr>
            <w:rStyle w:val="a7"/>
            <w:rFonts w:asciiTheme="majorHAnsi" w:hAnsiTheme="majorHAnsi"/>
            <w:spacing w:val="20"/>
          </w:rPr>
          <w:t>9. Инвестиции в строительство, реконструкцию и техническое перевооружение</w:t>
        </w:r>
        <w:r w:rsidR="00B7030F">
          <w:rPr>
            <w:webHidden/>
          </w:rPr>
          <w:tab/>
        </w:r>
        <w:r w:rsidR="00123D66">
          <w:rPr>
            <w:webHidden/>
          </w:rPr>
          <w:fldChar w:fldCharType="begin"/>
        </w:r>
        <w:r w:rsidR="00B7030F">
          <w:rPr>
            <w:webHidden/>
          </w:rPr>
          <w:instrText xml:space="preserve"> PAGEREF _Toc530746308 \h </w:instrText>
        </w:r>
        <w:r w:rsidR="00123D66">
          <w:rPr>
            <w:webHidden/>
          </w:rPr>
        </w:r>
        <w:r w:rsidR="00123D66">
          <w:rPr>
            <w:webHidden/>
          </w:rPr>
          <w:fldChar w:fldCharType="separate"/>
        </w:r>
        <w:r w:rsidR="00905B90">
          <w:rPr>
            <w:webHidden/>
          </w:rPr>
          <w:t>22</w:t>
        </w:r>
        <w:r w:rsidR="00123D66">
          <w:rPr>
            <w:webHidden/>
          </w:rPr>
          <w:fldChar w:fldCharType="end"/>
        </w:r>
      </w:hyperlink>
    </w:p>
    <w:p w:rsidR="00B7030F" w:rsidRDefault="00FE7A53" w:rsidP="004B490B">
      <w:pPr>
        <w:pStyle w:val="11"/>
        <w:rPr>
          <w:rFonts w:asciiTheme="minorHAnsi" w:eastAsiaTheme="minorEastAsia" w:hAnsiTheme="minorHAnsi" w:cstheme="minorBidi"/>
          <w:b w:val="0"/>
          <w:caps w:val="0"/>
          <w:sz w:val="22"/>
          <w:szCs w:val="22"/>
        </w:rPr>
      </w:pPr>
      <w:hyperlink w:anchor="_Toc530746309" w:history="1">
        <w:r w:rsidR="00B7030F" w:rsidRPr="00911294">
          <w:rPr>
            <w:rStyle w:val="a7"/>
            <w:rFonts w:asciiTheme="majorHAnsi" w:hAnsiTheme="majorHAnsi"/>
            <w:spacing w:val="20"/>
          </w:rPr>
          <w:t>10. Решение об определении единой теплоснабжающей организации</w:t>
        </w:r>
        <w:r w:rsidR="00B7030F">
          <w:rPr>
            <w:webHidden/>
          </w:rPr>
          <w:tab/>
        </w:r>
        <w:r w:rsidR="00123D66">
          <w:rPr>
            <w:webHidden/>
          </w:rPr>
          <w:fldChar w:fldCharType="begin"/>
        </w:r>
        <w:r w:rsidR="00B7030F">
          <w:rPr>
            <w:webHidden/>
          </w:rPr>
          <w:instrText xml:space="preserve"> PAGEREF _Toc530746309 \h </w:instrText>
        </w:r>
        <w:r w:rsidR="00123D66">
          <w:rPr>
            <w:webHidden/>
          </w:rPr>
        </w:r>
        <w:r w:rsidR="00123D66">
          <w:rPr>
            <w:webHidden/>
          </w:rPr>
          <w:fldChar w:fldCharType="separate"/>
        </w:r>
        <w:r w:rsidR="00905B90">
          <w:rPr>
            <w:webHidden/>
          </w:rPr>
          <w:t>23</w:t>
        </w:r>
        <w:r w:rsidR="00123D66">
          <w:rPr>
            <w:webHidden/>
          </w:rPr>
          <w:fldChar w:fldCharType="end"/>
        </w:r>
      </w:hyperlink>
      <w:r w:rsidR="002B1736">
        <w:t>3</w:t>
      </w:r>
    </w:p>
    <w:p w:rsidR="00B7030F" w:rsidRDefault="00FE7A53" w:rsidP="004B490B">
      <w:pPr>
        <w:pStyle w:val="11"/>
        <w:rPr>
          <w:rFonts w:asciiTheme="minorHAnsi" w:eastAsiaTheme="minorEastAsia" w:hAnsiTheme="minorHAnsi" w:cstheme="minorBidi"/>
          <w:b w:val="0"/>
          <w:caps w:val="0"/>
          <w:sz w:val="22"/>
          <w:szCs w:val="22"/>
        </w:rPr>
      </w:pPr>
      <w:hyperlink w:anchor="_Toc530746310" w:history="1">
        <w:r w:rsidR="00B7030F" w:rsidRPr="00911294">
          <w:rPr>
            <w:rStyle w:val="a7"/>
            <w:rFonts w:asciiTheme="majorHAnsi" w:hAnsiTheme="majorHAnsi"/>
            <w:spacing w:val="20"/>
          </w:rPr>
          <w:t>11. Решения о распределении тепловой нагрузки между источниками тепловой энергии</w:t>
        </w:r>
        <w:r w:rsidR="00B7030F">
          <w:rPr>
            <w:webHidden/>
          </w:rPr>
          <w:tab/>
        </w:r>
        <w:r w:rsidR="004B490B">
          <w:rPr>
            <w:webHidden/>
          </w:rPr>
          <w:t>2</w:t>
        </w:r>
      </w:hyperlink>
      <w:r w:rsidR="002B1736">
        <w:t>5</w:t>
      </w:r>
    </w:p>
    <w:p w:rsidR="00B7030F" w:rsidRDefault="00FE7A53" w:rsidP="004B490B">
      <w:pPr>
        <w:pStyle w:val="11"/>
        <w:rPr>
          <w:rFonts w:asciiTheme="minorHAnsi" w:eastAsiaTheme="minorEastAsia" w:hAnsiTheme="minorHAnsi" w:cstheme="minorBidi"/>
          <w:b w:val="0"/>
          <w:caps w:val="0"/>
          <w:sz w:val="22"/>
          <w:szCs w:val="22"/>
        </w:rPr>
      </w:pPr>
      <w:hyperlink w:anchor="_Toc530746311" w:history="1">
        <w:r w:rsidR="00B7030F" w:rsidRPr="00911294">
          <w:rPr>
            <w:rStyle w:val="a7"/>
            <w:rFonts w:asciiTheme="majorHAnsi" w:hAnsiTheme="majorHAnsi"/>
            <w:spacing w:val="20"/>
          </w:rPr>
          <w:t>12. Решения по бесхозяйным тепловым сетям</w:t>
        </w:r>
        <w:r w:rsidR="00B7030F">
          <w:rPr>
            <w:webHidden/>
          </w:rPr>
          <w:tab/>
        </w:r>
        <w:r w:rsidR="004B490B">
          <w:rPr>
            <w:webHidden/>
          </w:rPr>
          <w:t>2</w:t>
        </w:r>
      </w:hyperlink>
      <w:r w:rsidR="002B1736">
        <w:t>6</w:t>
      </w:r>
    </w:p>
    <w:p w:rsidR="00B7030F" w:rsidRDefault="00FE7A53" w:rsidP="007C75C6">
      <w:pPr>
        <w:pStyle w:val="11"/>
        <w:rPr>
          <w:rFonts w:asciiTheme="minorHAnsi" w:eastAsiaTheme="minorEastAsia" w:hAnsiTheme="minorHAnsi" w:cstheme="minorBidi"/>
          <w:b w:val="0"/>
          <w:caps w:val="0"/>
          <w:sz w:val="22"/>
          <w:szCs w:val="22"/>
        </w:rPr>
      </w:pPr>
      <w:hyperlink w:anchor="_Toc530746312" w:history="1">
        <w:r w:rsidR="00B7030F" w:rsidRPr="00911294">
          <w:rPr>
            <w:rStyle w:val="a7"/>
            <w:rFonts w:asciiTheme="majorHAnsi" w:hAnsiTheme="majorHAnsi"/>
            <w:spacing w:val="20"/>
          </w:rPr>
          <w:t xml:space="preserve">13. Синхронизация схемы теплоснабжения со схемой газоснабжения и газификации </w:t>
        </w:r>
        <w:r w:rsidR="002A7A61">
          <w:rPr>
            <w:rStyle w:val="a7"/>
            <w:rFonts w:asciiTheme="majorHAnsi" w:hAnsiTheme="majorHAnsi"/>
            <w:spacing w:val="20"/>
          </w:rPr>
          <w:t>Архангельской области</w:t>
        </w:r>
        <w:r w:rsidR="00B7030F" w:rsidRPr="00911294">
          <w:rPr>
            <w:rStyle w:val="a7"/>
            <w:rFonts w:asciiTheme="majorHAnsi" w:hAnsiTheme="majorHAnsi"/>
            <w:spacing w:val="20"/>
          </w:rPr>
          <w:t>, схемой и программой развития электроэнергетики, а также со схемой водоснабжения и водоотведения</w:t>
        </w:r>
        <w:r w:rsidR="003E261F">
          <w:rPr>
            <w:rStyle w:val="a7"/>
            <w:rFonts w:asciiTheme="majorHAnsi" w:hAnsiTheme="majorHAnsi"/>
            <w:spacing w:val="20"/>
          </w:rPr>
          <w:t xml:space="preserve"> </w:t>
        </w:r>
        <w:r w:rsidR="000E1AB0">
          <w:rPr>
            <w:rStyle w:val="a7"/>
            <w:rFonts w:asciiTheme="majorHAnsi" w:hAnsiTheme="majorHAnsi"/>
            <w:spacing w:val="20"/>
          </w:rPr>
          <w:t>сельского поселения «</w:t>
        </w:r>
        <w:r w:rsidR="007E1D5A">
          <w:rPr>
            <w:rStyle w:val="a7"/>
            <w:rFonts w:asciiTheme="majorHAnsi" w:hAnsiTheme="majorHAnsi"/>
            <w:spacing w:val="20"/>
          </w:rPr>
          <w:t>Хозьминское</w:t>
        </w:r>
        <w:r w:rsidR="000E1AB0">
          <w:rPr>
            <w:rStyle w:val="a7"/>
            <w:rFonts w:asciiTheme="majorHAnsi" w:hAnsiTheme="majorHAnsi"/>
            <w:spacing w:val="20"/>
          </w:rPr>
          <w:t>»</w:t>
        </w:r>
        <w:r w:rsidR="00B7030F">
          <w:rPr>
            <w:webHidden/>
          </w:rPr>
          <w:tab/>
        </w:r>
      </w:hyperlink>
      <w:r w:rsidR="002B1736">
        <w:t>27</w:t>
      </w:r>
    </w:p>
    <w:p w:rsidR="00B7030F" w:rsidRDefault="00FE7A53" w:rsidP="008C2D9B">
      <w:pPr>
        <w:pStyle w:val="11"/>
        <w:rPr>
          <w:rFonts w:asciiTheme="minorHAnsi" w:eastAsiaTheme="minorEastAsia" w:hAnsiTheme="minorHAnsi" w:cstheme="minorBidi"/>
          <w:b w:val="0"/>
          <w:caps w:val="0"/>
          <w:sz w:val="22"/>
          <w:szCs w:val="22"/>
        </w:rPr>
      </w:pPr>
      <w:hyperlink w:anchor="_Toc530746313" w:history="1">
        <w:r w:rsidR="00B7030F" w:rsidRPr="00911294">
          <w:rPr>
            <w:rStyle w:val="a7"/>
            <w:rFonts w:asciiTheme="majorHAnsi" w:hAnsiTheme="majorHAnsi"/>
            <w:spacing w:val="20"/>
          </w:rPr>
          <w:t>14. Индикаторы развития систем теплоснабжения</w:t>
        </w:r>
        <w:r w:rsidR="00B7030F">
          <w:rPr>
            <w:webHidden/>
          </w:rPr>
          <w:tab/>
        </w:r>
      </w:hyperlink>
      <w:r w:rsidR="002B1736">
        <w:t>30</w:t>
      </w:r>
    </w:p>
    <w:p w:rsidR="00B7030F" w:rsidRDefault="00FE7A53" w:rsidP="00986653">
      <w:pPr>
        <w:pStyle w:val="11"/>
        <w:rPr>
          <w:rFonts w:asciiTheme="minorHAnsi" w:eastAsiaTheme="minorEastAsia" w:hAnsiTheme="minorHAnsi" w:cstheme="minorBidi"/>
          <w:b w:val="0"/>
          <w:caps w:val="0"/>
          <w:sz w:val="22"/>
          <w:szCs w:val="22"/>
        </w:rPr>
      </w:pPr>
      <w:hyperlink w:anchor="_Toc530746314" w:history="1">
        <w:r w:rsidR="00B7030F" w:rsidRPr="00911294">
          <w:rPr>
            <w:rStyle w:val="a7"/>
            <w:rFonts w:asciiTheme="majorHAnsi" w:hAnsiTheme="majorHAnsi"/>
            <w:spacing w:val="20"/>
          </w:rPr>
          <w:t>15. Ценовые (тарифные) последствия</w:t>
        </w:r>
        <w:r w:rsidR="00B7030F">
          <w:rPr>
            <w:webHidden/>
          </w:rPr>
          <w:tab/>
        </w:r>
      </w:hyperlink>
      <w:r w:rsidR="002B1736">
        <w:t>33</w:t>
      </w:r>
    </w:p>
    <w:p w:rsidR="00027B95" w:rsidRPr="00B7030F" w:rsidRDefault="00123D66" w:rsidP="00632930">
      <w:pPr>
        <w:pStyle w:val="11"/>
        <w:rPr>
          <w:rFonts w:ascii="TextBook" w:hAnsi="TextBook"/>
          <w:b w:val="0"/>
          <w:bCs/>
          <w:caps w:val="0"/>
          <w:spacing w:val="20"/>
          <w:kern w:val="32"/>
          <w:sz w:val="28"/>
          <w:szCs w:val="28"/>
        </w:rPr>
      </w:pPr>
      <w:r w:rsidRPr="00B7030F">
        <w:rPr>
          <w:b w:val="0"/>
          <w:caps w:val="0"/>
          <w:sz w:val="28"/>
          <w:szCs w:val="28"/>
        </w:rPr>
        <w:fldChar w:fldCharType="end"/>
      </w:r>
    </w:p>
    <w:p w:rsidR="00027B95" w:rsidRPr="00B7030F" w:rsidRDefault="00027B95" w:rsidP="00027B95"/>
    <w:p w:rsidR="00027B95" w:rsidRPr="00B7030F" w:rsidRDefault="00027B95" w:rsidP="00027B95">
      <w:pPr>
        <w:jc w:val="right"/>
      </w:pPr>
    </w:p>
    <w:p w:rsidR="00027B95" w:rsidRPr="00B7030F" w:rsidRDefault="00027B95" w:rsidP="00027B95"/>
    <w:p w:rsidR="00027B95" w:rsidRPr="00B7030F" w:rsidRDefault="00027B95" w:rsidP="00027B95"/>
    <w:p w:rsidR="00027B95" w:rsidRPr="00B7030F" w:rsidRDefault="00027B95" w:rsidP="00027B95"/>
    <w:p w:rsidR="0024776E" w:rsidRPr="00B7030F" w:rsidRDefault="0024776E" w:rsidP="00027B95">
      <w:pPr>
        <w:jc w:val="right"/>
      </w:pPr>
    </w:p>
    <w:p w:rsidR="004062D5" w:rsidRPr="00B7030F" w:rsidRDefault="004062D5" w:rsidP="004215C4">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7" w:name="_Toc530746300"/>
      <w:bookmarkStart w:id="8" w:name="_Toc215484829"/>
      <w:bookmarkStart w:id="9" w:name="_Toc294609062"/>
      <w:bookmarkStart w:id="10" w:name="_Toc325558079"/>
      <w:bookmarkEnd w:id="0"/>
      <w:bookmarkEnd w:id="1"/>
      <w:bookmarkEnd w:id="2"/>
      <w:bookmarkEnd w:id="4"/>
      <w:bookmarkEnd w:id="5"/>
      <w:bookmarkEnd w:id="6"/>
      <w:r w:rsidRPr="00B7030F">
        <w:rPr>
          <w:rFonts w:asciiTheme="majorHAnsi" w:hAnsiTheme="majorHAnsi"/>
          <w:caps/>
          <w:color w:val="000000" w:themeColor="text1"/>
          <w:spacing w:val="20"/>
          <w:sz w:val="34"/>
          <w:szCs w:val="34"/>
        </w:rPr>
        <w:lastRenderedPageBreak/>
        <w:t>1. Показатели</w:t>
      </w:r>
      <w:r w:rsidR="00A90E6E" w:rsidRPr="00B7030F">
        <w:rPr>
          <w:rFonts w:asciiTheme="majorHAnsi" w:hAnsiTheme="majorHAnsi"/>
          <w:caps/>
          <w:color w:val="000000" w:themeColor="text1"/>
          <w:spacing w:val="20"/>
          <w:sz w:val="34"/>
          <w:szCs w:val="34"/>
        </w:rPr>
        <w:t xml:space="preserve"> существующего и</w:t>
      </w:r>
      <w:r w:rsidRPr="00B7030F">
        <w:rPr>
          <w:rFonts w:asciiTheme="majorHAnsi" w:hAnsiTheme="majorHAnsi"/>
          <w:caps/>
          <w:color w:val="000000" w:themeColor="text1"/>
          <w:spacing w:val="20"/>
          <w:sz w:val="34"/>
          <w:szCs w:val="34"/>
        </w:rPr>
        <w:t xml:space="preserve"> перспективного спроса на тепловую энергию (мощность) и теплоноситель в установленных границах территори</w:t>
      </w:r>
      <w:r w:rsidR="00D64D64" w:rsidRPr="00B7030F">
        <w:rPr>
          <w:rFonts w:asciiTheme="majorHAnsi" w:hAnsiTheme="majorHAnsi"/>
          <w:caps/>
          <w:color w:val="000000" w:themeColor="text1"/>
          <w:spacing w:val="20"/>
          <w:sz w:val="34"/>
          <w:szCs w:val="34"/>
        </w:rPr>
        <w:t>и</w:t>
      </w:r>
      <w:r w:rsidR="003E261F">
        <w:rPr>
          <w:rFonts w:asciiTheme="majorHAnsi" w:hAnsiTheme="majorHAnsi"/>
          <w:caps/>
          <w:color w:val="000000" w:themeColor="text1"/>
          <w:spacing w:val="20"/>
          <w:sz w:val="34"/>
          <w:szCs w:val="34"/>
        </w:rPr>
        <w:t xml:space="preserve"> </w:t>
      </w:r>
      <w:r w:rsidR="000E1AB0">
        <w:rPr>
          <w:rFonts w:asciiTheme="majorHAnsi" w:hAnsiTheme="majorHAnsi"/>
          <w:caps/>
          <w:color w:val="000000" w:themeColor="text1"/>
          <w:spacing w:val="20"/>
          <w:sz w:val="34"/>
          <w:szCs w:val="34"/>
        </w:rPr>
        <w:t>сельского поселения «</w:t>
      </w:r>
      <w:r w:rsidR="007E1D5A">
        <w:rPr>
          <w:rFonts w:asciiTheme="majorHAnsi" w:hAnsiTheme="majorHAnsi"/>
          <w:caps/>
          <w:color w:val="000000" w:themeColor="text1"/>
          <w:spacing w:val="20"/>
          <w:sz w:val="34"/>
          <w:szCs w:val="34"/>
        </w:rPr>
        <w:t>Хозьминское</w:t>
      </w:r>
      <w:r w:rsidR="000E1AB0">
        <w:rPr>
          <w:rFonts w:asciiTheme="majorHAnsi" w:hAnsiTheme="majorHAnsi"/>
          <w:caps/>
          <w:color w:val="000000" w:themeColor="text1"/>
          <w:spacing w:val="20"/>
          <w:sz w:val="34"/>
          <w:szCs w:val="34"/>
        </w:rPr>
        <w:t>»</w:t>
      </w:r>
      <w:bookmarkEnd w:id="7"/>
    </w:p>
    <w:p w:rsidR="004E0B29" w:rsidRPr="00B7030F" w:rsidRDefault="004E0B29" w:rsidP="00AC108E">
      <w:pPr>
        <w:tabs>
          <w:tab w:val="num" w:pos="-4962"/>
        </w:tabs>
        <w:spacing w:line="360" w:lineRule="auto"/>
        <w:ind w:firstLine="567"/>
        <w:jc w:val="both"/>
        <w:rPr>
          <w:color w:val="000000" w:themeColor="text1"/>
          <w:sz w:val="28"/>
          <w:szCs w:val="28"/>
        </w:rPr>
      </w:pPr>
    </w:p>
    <w:p w:rsidR="001A2858" w:rsidRPr="00B7030F" w:rsidRDefault="001A2858" w:rsidP="00FE67B8">
      <w:pPr>
        <w:ind w:firstLine="709"/>
        <w:jc w:val="both"/>
        <w:rPr>
          <w:b/>
          <w:sz w:val="28"/>
          <w:szCs w:val="28"/>
        </w:rPr>
      </w:pPr>
      <w:r w:rsidRPr="00B7030F">
        <w:rPr>
          <w:b/>
          <w:sz w:val="28"/>
          <w:szCs w:val="28"/>
        </w:rPr>
        <w:t xml:space="preserve">а) </w:t>
      </w:r>
      <w:r w:rsidR="0046233E" w:rsidRPr="00B7030F">
        <w:rPr>
          <w:b/>
          <w:sz w:val="28"/>
          <w:szCs w:val="28"/>
        </w:rPr>
        <w:t>В</w:t>
      </w:r>
      <w:r w:rsidR="004940B5" w:rsidRPr="00B7030F">
        <w:rPr>
          <w:b/>
          <w:sz w:val="28"/>
          <w:szCs w:val="28"/>
        </w:rPr>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726B61" w:rsidRPr="00CD1BD8" w:rsidRDefault="00726B61" w:rsidP="00726B61">
      <w:pPr>
        <w:ind w:firstLine="709"/>
        <w:jc w:val="both"/>
        <w:rPr>
          <w:sz w:val="28"/>
          <w:szCs w:val="28"/>
        </w:rPr>
      </w:pPr>
      <w:r w:rsidRPr="00CD1BD8">
        <w:rPr>
          <w:sz w:val="28"/>
          <w:szCs w:val="28"/>
        </w:rPr>
        <w:t xml:space="preserve">Оценка потребления товаров и услуг теплоснабжающих организаций играет важное значение при разработке схемы теплоснабжения. 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качеству, в том числе круглосуточное и бесперебойное снабжение. 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 </w:t>
      </w:r>
    </w:p>
    <w:p w:rsidR="00726B61" w:rsidRDefault="00726B61" w:rsidP="00FB1BB5">
      <w:pPr>
        <w:ind w:firstLine="709"/>
        <w:jc w:val="both"/>
        <w:rPr>
          <w:sz w:val="28"/>
          <w:szCs w:val="28"/>
        </w:rPr>
      </w:pPr>
      <w:r>
        <w:rPr>
          <w:sz w:val="28"/>
          <w:szCs w:val="28"/>
        </w:rPr>
        <w:t>На территори</w:t>
      </w:r>
      <w:r w:rsidR="00FB1BB5">
        <w:rPr>
          <w:sz w:val="28"/>
          <w:szCs w:val="28"/>
        </w:rPr>
        <w:t>и</w:t>
      </w:r>
      <w:r>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Pr>
          <w:sz w:val="28"/>
          <w:szCs w:val="28"/>
        </w:rPr>
        <w:t xml:space="preserve"> </w:t>
      </w:r>
      <w:r w:rsidR="00FB1BB5">
        <w:rPr>
          <w:sz w:val="28"/>
          <w:szCs w:val="28"/>
        </w:rPr>
        <w:t>разработан и утвержден</w:t>
      </w:r>
      <w:r>
        <w:rPr>
          <w:sz w:val="28"/>
          <w:szCs w:val="28"/>
        </w:rPr>
        <w:t xml:space="preserve"> Генеральн</w:t>
      </w:r>
      <w:r w:rsidR="00FB1BB5">
        <w:rPr>
          <w:sz w:val="28"/>
          <w:szCs w:val="28"/>
        </w:rPr>
        <w:t>ый план</w:t>
      </w:r>
      <w:r>
        <w:rPr>
          <w:sz w:val="28"/>
          <w:szCs w:val="28"/>
        </w:rPr>
        <w:t>. Программа комплексного развития систем коммунальной инфраструктуры на территори</w:t>
      </w:r>
      <w:r w:rsidR="00FB1BB5">
        <w:rPr>
          <w:sz w:val="28"/>
          <w:szCs w:val="28"/>
        </w:rPr>
        <w:t>и</w:t>
      </w:r>
      <w:r>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Pr>
          <w:sz w:val="28"/>
          <w:szCs w:val="28"/>
        </w:rPr>
        <w:t xml:space="preserve"> также </w:t>
      </w:r>
      <w:r w:rsidR="00FB1BB5">
        <w:rPr>
          <w:sz w:val="28"/>
          <w:szCs w:val="28"/>
        </w:rPr>
        <w:t>разработана и</w:t>
      </w:r>
      <w:r>
        <w:rPr>
          <w:sz w:val="28"/>
          <w:szCs w:val="28"/>
        </w:rPr>
        <w:t xml:space="preserve"> утверждена.</w:t>
      </w:r>
    </w:p>
    <w:p w:rsidR="00BC1B72" w:rsidRPr="00B7030F" w:rsidRDefault="00726B61" w:rsidP="00726B61">
      <w:pPr>
        <w:ind w:firstLine="709"/>
        <w:jc w:val="both"/>
        <w:rPr>
          <w:sz w:val="28"/>
          <w:szCs w:val="28"/>
        </w:rPr>
      </w:pPr>
      <w:r>
        <w:rPr>
          <w:sz w:val="28"/>
          <w:szCs w:val="28"/>
        </w:rPr>
        <w:t>Схемой теплоснабжения предусматривается сохранение строительных фондов на существующем уровне.</w:t>
      </w:r>
    </w:p>
    <w:p w:rsidR="00BC1B72" w:rsidRPr="00B7030F" w:rsidRDefault="00BC1B72" w:rsidP="00BC1B72">
      <w:pPr>
        <w:ind w:firstLine="709"/>
        <w:jc w:val="both"/>
        <w:rPr>
          <w:sz w:val="28"/>
          <w:szCs w:val="28"/>
        </w:rPr>
      </w:pPr>
    </w:p>
    <w:p w:rsidR="002A7C6E" w:rsidRPr="00B7030F" w:rsidRDefault="002A7C6E" w:rsidP="002A7C6E">
      <w:pPr>
        <w:ind w:firstLine="709"/>
        <w:jc w:val="both"/>
        <w:rPr>
          <w:sz w:val="28"/>
          <w:szCs w:val="28"/>
        </w:rPr>
      </w:pPr>
    </w:p>
    <w:p w:rsidR="001A2858" w:rsidRPr="00B7030F" w:rsidRDefault="001A2858" w:rsidP="00FE67B8">
      <w:pPr>
        <w:ind w:firstLine="709"/>
        <w:jc w:val="both"/>
        <w:rPr>
          <w:b/>
          <w:sz w:val="28"/>
          <w:szCs w:val="28"/>
        </w:rPr>
      </w:pPr>
      <w:r w:rsidRPr="00B7030F">
        <w:rPr>
          <w:b/>
          <w:sz w:val="28"/>
          <w:szCs w:val="28"/>
        </w:rPr>
        <w:t xml:space="preserve">б) </w:t>
      </w:r>
      <w:r w:rsidR="0046233E" w:rsidRPr="00B7030F">
        <w:rPr>
          <w:b/>
          <w:sz w:val="28"/>
          <w:szCs w:val="28"/>
        </w:rPr>
        <w:t>С</w:t>
      </w:r>
      <w:r w:rsidR="004940B5" w:rsidRPr="00B7030F">
        <w:rPr>
          <w:b/>
          <w:sz w:val="28"/>
          <w:szCs w:val="28"/>
        </w:rPr>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881CFD" w:rsidRPr="00B7030F" w:rsidRDefault="000D0E95" w:rsidP="00881CFD">
      <w:pPr>
        <w:ind w:firstLine="709"/>
        <w:jc w:val="both"/>
        <w:rPr>
          <w:sz w:val="28"/>
          <w:szCs w:val="28"/>
        </w:rPr>
      </w:pPr>
      <w:r w:rsidRPr="00B7030F">
        <w:rPr>
          <w:sz w:val="28"/>
          <w:szCs w:val="28"/>
        </w:rPr>
        <w:t xml:space="preserve">Прогноз прироста объемов потребления тепловой энергии представлен в таблице </w:t>
      </w:r>
      <w:r w:rsidR="00750A34">
        <w:rPr>
          <w:sz w:val="28"/>
          <w:szCs w:val="28"/>
        </w:rPr>
        <w:t>2</w:t>
      </w:r>
      <w:r w:rsidRPr="00B7030F">
        <w:rPr>
          <w:sz w:val="28"/>
          <w:szCs w:val="28"/>
        </w:rPr>
        <w:t xml:space="preserve">. </w:t>
      </w:r>
      <w:bookmarkStart w:id="11" w:name="_Hlk501470520"/>
      <w:r w:rsidRPr="00B7030F">
        <w:rPr>
          <w:sz w:val="28"/>
          <w:szCs w:val="28"/>
        </w:rPr>
        <w:t>Теплоноситель потребителям не отпускается.</w:t>
      </w:r>
      <w:bookmarkEnd w:id="11"/>
      <w:r w:rsidR="00881CFD" w:rsidRPr="00B7030F">
        <w:rPr>
          <w:sz w:val="28"/>
          <w:szCs w:val="28"/>
        </w:rPr>
        <w:t xml:space="preserve"> Прогноз выполнен без учета влияния изменения погодных условий.</w:t>
      </w:r>
    </w:p>
    <w:p w:rsidR="00881CFD" w:rsidRPr="00B7030F" w:rsidRDefault="00882E66" w:rsidP="00881CFD">
      <w:pPr>
        <w:ind w:firstLine="709"/>
        <w:jc w:val="right"/>
        <w:rPr>
          <w:sz w:val="28"/>
          <w:szCs w:val="28"/>
          <w:lang w:val="en-US"/>
        </w:rPr>
      </w:pPr>
      <w:r w:rsidRPr="00B7030F">
        <w:rPr>
          <w:sz w:val="28"/>
          <w:szCs w:val="28"/>
        </w:rPr>
        <w:t xml:space="preserve">Таблица </w:t>
      </w:r>
      <w:r w:rsidR="00750A34">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517"/>
        <w:gridCol w:w="2864"/>
      </w:tblGrid>
      <w:tr w:rsidR="00CC5557" w:rsidRPr="00B7030F" w:rsidTr="00F25B33">
        <w:trPr>
          <w:trHeight w:val="20"/>
          <w:tblHeader/>
        </w:trPr>
        <w:tc>
          <w:tcPr>
            <w:tcW w:w="2270" w:type="pct"/>
            <w:shd w:val="clear" w:color="auto" w:fill="auto"/>
            <w:vAlign w:val="center"/>
            <w:hideMark/>
          </w:tcPr>
          <w:p w:rsidR="00CC5557" w:rsidRPr="00B7030F" w:rsidRDefault="00CC5557" w:rsidP="00CC5557">
            <w:pPr>
              <w:jc w:val="center"/>
              <w:rPr>
                <w:b/>
                <w:bCs/>
                <w:color w:val="000000"/>
              </w:rPr>
            </w:pPr>
            <w:r w:rsidRPr="00B7030F">
              <w:rPr>
                <w:b/>
                <w:bCs/>
                <w:color w:val="000000"/>
              </w:rPr>
              <w:t>Наименование источника теплоснабжения</w:t>
            </w:r>
          </w:p>
        </w:tc>
        <w:tc>
          <w:tcPr>
            <w:tcW w:w="1277" w:type="pct"/>
            <w:shd w:val="clear" w:color="auto" w:fill="auto"/>
            <w:vAlign w:val="center"/>
            <w:hideMark/>
          </w:tcPr>
          <w:p w:rsidR="00CC5557" w:rsidRPr="00B7030F" w:rsidRDefault="00CC5557" w:rsidP="00CC5557">
            <w:pPr>
              <w:jc w:val="center"/>
              <w:rPr>
                <w:b/>
                <w:bCs/>
                <w:color w:val="000000"/>
              </w:rPr>
            </w:pPr>
            <w:r w:rsidRPr="00B7030F">
              <w:rPr>
                <w:b/>
                <w:bCs/>
                <w:color w:val="000000"/>
              </w:rPr>
              <w:t>Полезный отпуск, Гкал</w:t>
            </w:r>
          </w:p>
        </w:tc>
        <w:tc>
          <w:tcPr>
            <w:tcW w:w="1453" w:type="pct"/>
            <w:shd w:val="clear" w:color="auto" w:fill="auto"/>
            <w:vAlign w:val="center"/>
            <w:hideMark/>
          </w:tcPr>
          <w:p w:rsidR="00CC5557" w:rsidRPr="00B7030F" w:rsidRDefault="00CC5557" w:rsidP="001F63BD">
            <w:pPr>
              <w:jc w:val="center"/>
              <w:rPr>
                <w:b/>
                <w:bCs/>
                <w:color w:val="000000"/>
              </w:rPr>
            </w:pPr>
            <w:r w:rsidRPr="00B7030F">
              <w:rPr>
                <w:b/>
                <w:bCs/>
                <w:color w:val="000000"/>
              </w:rPr>
              <w:t>Прирост по отношению к пред. пер, Гкал</w:t>
            </w:r>
          </w:p>
        </w:tc>
      </w:tr>
      <w:tr w:rsidR="00CC5557" w:rsidRPr="00B7030F" w:rsidTr="00CC5557">
        <w:trPr>
          <w:trHeight w:val="20"/>
        </w:trPr>
        <w:tc>
          <w:tcPr>
            <w:tcW w:w="5000" w:type="pct"/>
            <w:gridSpan w:val="3"/>
            <w:shd w:val="clear" w:color="auto" w:fill="auto"/>
            <w:vAlign w:val="center"/>
            <w:hideMark/>
          </w:tcPr>
          <w:p w:rsidR="00CC5557" w:rsidRPr="00B7030F" w:rsidRDefault="00CC5557" w:rsidP="00893AF3">
            <w:pPr>
              <w:jc w:val="center"/>
              <w:rPr>
                <w:rFonts w:ascii="Calibri" w:hAnsi="Calibri" w:cs="Calibri"/>
                <w:color w:val="000000"/>
                <w:sz w:val="22"/>
                <w:szCs w:val="22"/>
              </w:rPr>
            </w:pPr>
            <w:r w:rsidRPr="00B7030F">
              <w:rPr>
                <w:b/>
                <w:bCs/>
                <w:color w:val="000000"/>
              </w:rPr>
              <w:t>20</w:t>
            </w:r>
            <w:r w:rsidR="000F17EC">
              <w:rPr>
                <w:b/>
                <w:bCs/>
                <w:color w:val="000000"/>
              </w:rPr>
              <w:t>2</w:t>
            </w:r>
            <w:r w:rsidR="00893AF3">
              <w:rPr>
                <w:b/>
                <w:bCs/>
                <w:color w:val="000000"/>
              </w:rPr>
              <w:t>2</w:t>
            </w:r>
            <w:r w:rsidR="00F25B33">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w:t>
            </w:r>
            <w:r>
              <w:rPr>
                <w:color w:val="000000"/>
              </w:rPr>
              <w:lastRenderedPageBreak/>
              <w:t>точная, д. 11</w:t>
            </w:r>
          </w:p>
        </w:tc>
        <w:tc>
          <w:tcPr>
            <w:tcW w:w="1277" w:type="pct"/>
            <w:shd w:val="clear" w:color="auto" w:fill="auto"/>
            <w:vAlign w:val="bottom"/>
            <w:hideMark/>
          </w:tcPr>
          <w:p w:rsidR="00726B61" w:rsidRPr="00F25B33" w:rsidRDefault="00D314C8" w:rsidP="00726B61">
            <w:pPr>
              <w:jc w:val="center"/>
              <w:rPr>
                <w:color w:val="000000"/>
              </w:rPr>
            </w:pPr>
            <w:r w:rsidRPr="00D314C8">
              <w:lastRenderedPageBreak/>
              <w:t>2257,81</w:t>
            </w:r>
          </w:p>
        </w:tc>
        <w:tc>
          <w:tcPr>
            <w:tcW w:w="1453" w:type="pct"/>
            <w:shd w:val="clear" w:color="auto" w:fill="auto"/>
            <w:vAlign w:val="center"/>
            <w:hideMark/>
          </w:tcPr>
          <w:p w:rsidR="00726B61" w:rsidRPr="00B7030F" w:rsidRDefault="00726B61" w:rsidP="00726B61">
            <w:pPr>
              <w:jc w:val="center"/>
              <w:rPr>
                <w:color w:val="000000"/>
              </w:rPr>
            </w:pPr>
            <w:r w:rsidRPr="00B7030F">
              <w:rPr>
                <w:color w:val="000000"/>
              </w:rPr>
              <w:t>0</w:t>
            </w:r>
          </w:p>
        </w:tc>
      </w:tr>
      <w:tr w:rsidR="00CC5557" w:rsidRPr="00B7030F" w:rsidTr="00CC5557">
        <w:trPr>
          <w:trHeight w:val="20"/>
        </w:trPr>
        <w:tc>
          <w:tcPr>
            <w:tcW w:w="5000" w:type="pct"/>
            <w:gridSpan w:val="3"/>
            <w:shd w:val="clear" w:color="auto" w:fill="auto"/>
            <w:vAlign w:val="center"/>
            <w:hideMark/>
          </w:tcPr>
          <w:p w:rsidR="00CC5557" w:rsidRPr="00B7030F" w:rsidRDefault="00CC5557" w:rsidP="00893AF3">
            <w:pPr>
              <w:jc w:val="center"/>
              <w:rPr>
                <w:rFonts w:ascii="Calibri" w:hAnsi="Calibri" w:cs="Calibri"/>
                <w:color w:val="000000"/>
                <w:sz w:val="22"/>
                <w:szCs w:val="22"/>
              </w:rPr>
            </w:pPr>
            <w:r w:rsidRPr="00B7030F">
              <w:rPr>
                <w:b/>
                <w:bCs/>
                <w:color w:val="000000"/>
              </w:rPr>
              <w:lastRenderedPageBreak/>
              <w:t>202</w:t>
            </w:r>
            <w:r w:rsidR="00893AF3">
              <w:rPr>
                <w:b/>
                <w:bCs/>
                <w:color w:val="000000"/>
              </w:rPr>
              <w:t>3</w:t>
            </w:r>
            <w:r w:rsidR="00F25B33">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Цветочная, д. 11</w:t>
            </w:r>
          </w:p>
        </w:tc>
        <w:tc>
          <w:tcPr>
            <w:tcW w:w="1277" w:type="pct"/>
            <w:shd w:val="clear" w:color="auto" w:fill="auto"/>
            <w:vAlign w:val="bottom"/>
            <w:hideMark/>
          </w:tcPr>
          <w:p w:rsidR="00726B61" w:rsidRPr="00F25B33" w:rsidRDefault="00D314C8" w:rsidP="00726B61">
            <w:pPr>
              <w:jc w:val="center"/>
              <w:rPr>
                <w:color w:val="000000"/>
              </w:rPr>
            </w:pPr>
            <w:r>
              <w:t>2257,81</w:t>
            </w:r>
          </w:p>
        </w:tc>
        <w:tc>
          <w:tcPr>
            <w:tcW w:w="1453" w:type="pct"/>
            <w:shd w:val="clear" w:color="auto" w:fill="auto"/>
            <w:vAlign w:val="center"/>
            <w:hideMark/>
          </w:tcPr>
          <w:p w:rsidR="00726B61" w:rsidRPr="00B7030F" w:rsidRDefault="00726B61" w:rsidP="00726B61">
            <w:pPr>
              <w:jc w:val="center"/>
              <w:rPr>
                <w:color w:val="000000"/>
              </w:rPr>
            </w:pPr>
            <w:r w:rsidRPr="00B7030F">
              <w:rPr>
                <w:color w:val="000000"/>
              </w:rPr>
              <w:t>0</w:t>
            </w:r>
          </w:p>
        </w:tc>
      </w:tr>
      <w:tr w:rsidR="00CC5557" w:rsidRPr="00B7030F" w:rsidTr="00CC5557">
        <w:trPr>
          <w:trHeight w:val="20"/>
        </w:trPr>
        <w:tc>
          <w:tcPr>
            <w:tcW w:w="5000" w:type="pct"/>
            <w:gridSpan w:val="3"/>
            <w:shd w:val="clear" w:color="auto" w:fill="auto"/>
            <w:vAlign w:val="center"/>
            <w:hideMark/>
          </w:tcPr>
          <w:p w:rsidR="00CC5557" w:rsidRPr="00B7030F" w:rsidRDefault="00CC5557" w:rsidP="00893AF3">
            <w:pPr>
              <w:jc w:val="center"/>
              <w:rPr>
                <w:rFonts w:ascii="Calibri" w:hAnsi="Calibri" w:cs="Calibri"/>
                <w:color w:val="000000"/>
                <w:sz w:val="22"/>
                <w:szCs w:val="22"/>
              </w:rPr>
            </w:pPr>
            <w:r w:rsidRPr="00B7030F">
              <w:rPr>
                <w:b/>
                <w:bCs/>
                <w:color w:val="000000"/>
              </w:rPr>
              <w:t>202</w:t>
            </w:r>
            <w:r w:rsidR="00893AF3">
              <w:rPr>
                <w:b/>
                <w:bCs/>
                <w:color w:val="000000"/>
              </w:rPr>
              <w:t>4</w:t>
            </w:r>
            <w:r w:rsidR="00F25B33">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Цветочная, д. 11</w:t>
            </w:r>
          </w:p>
        </w:tc>
        <w:tc>
          <w:tcPr>
            <w:tcW w:w="1277" w:type="pct"/>
            <w:shd w:val="clear" w:color="auto" w:fill="auto"/>
            <w:vAlign w:val="bottom"/>
            <w:hideMark/>
          </w:tcPr>
          <w:p w:rsidR="00726B61" w:rsidRPr="00F25B33" w:rsidRDefault="00D314C8" w:rsidP="00726B61">
            <w:pPr>
              <w:jc w:val="center"/>
              <w:rPr>
                <w:color w:val="000000"/>
              </w:rPr>
            </w:pPr>
            <w:r>
              <w:t>2418,8</w:t>
            </w:r>
          </w:p>
        </w:tc>
        <w:tc>
          <w:tcPr>
            <w:tcW w:w="1453" w:type="pct"/>
            <w:shd w:val="clear" w:color="auto" w:fill="auto"/>
            <w:vAlign w:val="center"/>
            <w:hideMark/>
          </w:tcPr>
          <w:p w:rsidR="00726B61" w:rsidRPr="00B7030F" w:rsidRDefault="00D314C8" w:rsidP="00726B61">
            <w:pPr>
              <w:jc w:val="center"/>
              <w:rPr>
                <w:color w:val="000000"/>
              </w:rPr>
            </w:pPr>
            <w:r>
              <w:rPr>
                <w:color w:val="000000"/>
              </w:rPr>
              <w:t>161</w:t>
            </w:r>
          </w:p>
        </w:tc>
      </w:tr>
      <w:tr w:rsidR="00726B61" w:rsidRPr="00B7030F" w:rsidTr="00CC5557">
        <w:trPr>
          <w:trHeight w:val="20"/>
        </w:trPr>
        <w:tc>
          <w:tcPr>
            <w:tcW w:w="5000" w:type="pct"/>
            <w:gridSpan w:val="3"/>
            <w:shd w:val="clear" w:color="auto" w:fill="auto"/>
            <w:vAlign w:val="center"/>
            <w:hideMark/>
          </w:tcPr>
          <w:p w:rsidR="00726B61" w:rsidRPr="00B7030F" w:rsidRDefault="00726B61" w:rsidP="00893AF3">
            <w:pPr>
              <w:keepNext/>
              <w:jc w:val="center"/>
              <w:rPr>
                <w:rFonts w:ascii="Calibri" w:hAnsi="Calibri" w:cs="Calibri"/>
                <w:color w:val="000000"/>
                <w:sz w:val="22"/>
                <w:szCs w:val="22"/>
              </w:rPr>
            </w:pPr>
            <w:r w:rsidRPr="00B7030F">
              <w:rPr>
                <w:b/>
                <w:bCs/>
                <w:color w:val="000000"/>
              </w:rPr>
              <w:t>202</w:t>
            </w:r>
            <w:r w:rsidR="00893AF3">
              <w:rPr>
                <w:b/>
                <w:bCs/>
                <w:color w:val="000000"/>
              </w:rPr>
              <w:t>5</w:t>
            </w:r>
            <w:r>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Цветочная, д. 11</w:t>
            </w:r>
          </w:p>
        </w:tc>
        <w:tc>
          <w:tcPr>
            <w:tcW w:w="1277" w:type="pct"/>
            <w:shd w:val="clear" w:color="auto" w:fill="auto"/>
            <w:vAlign w:val="bottom"/>
            <w:hideMark/>
          </w:tcPr>
          <w:p w:rsidR="00726B61" w:rsidRPr="00F25B33" w:rsidRDefault="00D314C8" w:rsidP="00726B61">
            <w:pPr>
              <w:jc w:val="center"/>
              <w:rPr>
                <w:color w:val="000000"/>
              </w:rPr>
            </w:pPr>
            <w:r w:rsidRPr="00D314C8">
              <w:t>2418,8</w:t>
            </w:r>
          </w:p>
        </w:tc>
        <w:tc>
          <w:tcPr>
            <w:tcW w:w="1453" w:type="pct"/>
            <w:shd w:val="clear" w:color="auto" w:fill="auto"/>
            <w:vAlign w:val="center"/>
            <w:hideMark/>
          </w:tcPr>
          <w:p w:rsidR="00726B61" w:rsidRPr="00B7030F" w:rsidRDefault="00726B61" w:rsidP="00726B61">
            <w:pPr>
              <w:jc w:val="center"/>
              <w:rPr>
                <w:color w:val="000000"/>
              </w:rPr>
            </w:pPr>
            <w:r w:rsidRPr="00B7030F">
              <w:rPr>
                <w:color w:val="000000"/>
              </w:rPr>
              <w:t>0</w:t>
            </w:r>
          </w:p>
        </w:tc>
      </w:tr>
      <w:tr w:rsidR="00726B61" w:rsidRPr="00B7030F" w:rsidTr="00CC5557">
        <w:trPr>
          <w:trHeight w:val="20"/>
        </w:trPr>
        <w:tc>
          <w:tcPr>
            <w:tcW w:w="5000" w:type="pct"/>
            <w:gridSpan w:val="3"/>
            <w:shd w:val="clear" w:color="auto" w:fill="auto"/>
            <w:vAlign w:val="center"/>
            <w:hideMark/>
          </w:tcPr>
          <w:p w:rsidR="00726B61" w:rsidRPr="00B7030F" w:rsidRDefault="00726B61" w:rsidP="00893AF3">
            <w:pPr>
              <w:jc w:val="center"/>
              <w:rPr>
                <w:rFonts w:ascii="Calibri" w:hAnsi="Calibri" w:cs="Calibri"/>
                <w:color w:val="000000"/>
                <w:sz w:val="22"/>
                <w:szCs w:val="22"/>
              </w:rPr>
            </w:pPr>
            <w:r w:rsidRPr="00B7030F">
              <w:rPr>
                <w:b/>
                <w:bCs/>
                <w:color w:val="000000"/>
              </w:rPr>
              <w:t>202</w:t>
            </w:r>
            <w:r w:rsidR="00893AF3">
              <w:rPr>
                <w:b/>
                <w:bCs/>
                <w:color w:val="000000"/>
              </w:rPr>
              <w:t>6</w:t>
            </w:r>
            <w:r w:rsidRPr="00B7030F">
              <w:rPr>
                <w:b/>
                <w:bCs/>
                <w:color w:val="000000"/>
              </w:rPr>
              <w:t>-20</w:t>
            </w:r>
            <w:r w:rsidR="00893AF3">
              <w:rPr>
                <w:b/>
                <w:bCs/>
                <w:color w:val="000000"/>
              </w:rPr>
              <w:t>30</w:t>
            </w:r>
            <w:r>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Цветочная, д. 11</w:t>
            </w:r>
          </w:p>
        </w:tc>
        <w:tc>
          <w:tcPr>
            <w:tcW w:w="1277" w:type="pct"/>
            <w:shd w:val="clear" w:color="auto" w:fill="auto"/>
            <w:vAlign w:val="bottom"/>
            <w:hideMark/>
          </w:tcPr>
          <w:p w:rsidR="00726B61" w:rsidRPr="00F25B33" w:rsidRDefault="00D314C8" w:rsidP="00726B61">
            <w:pPr>
              <w:jc w:val="center"/>
              <w:rPr>
                <w:color w:val="000000"/>
              </w:rPr>
            </w:pPr>
            <w:r w:rsidRPr="00D314C8">
              <w:t>2418,8</w:t>
            </w:r>
          </w:p>
        </w:tc>
        <w:tc>
          <w:tcPr>
            <w:tcW w:w="1453" w:type="pct"/>
            <w:shd w:val="clear" w:color="auto" w:fill="auto"/>
            <w:vAlign w:val="center"/>
            <w:hideMark/>
          </w:tcPr>
          <w:p w:rsidR="00726B61" w:rsidRPr="00B7030F" w:rsidRDefault="00726B61" w:rsidP="00726B61">
            <w:pPr>
              <w:jc w:val="center"/>
              <w:rPr>
                <w:color w:val="000000"/>
              </w:rPr>
            </w:pPr>
            <w:r w:rsidRPr="00B7030F">
              <w:rPr>
                <w:color w:val="000000"/>
              </w:rPr>
              <w:t>0</w:t>
            </w:r>
          </w:p>
        </w:tc>
      </w:tr>
      <w:tr w:rsidR="00726B61" w:rsidRPr="00B7030F" w:rsidTr="00CC5557">
        <w:trPr>
          <w:trHeight w:val="20"/>
        </w:trPr>
        <w:tc>
          <w:tcPr>
            <w:tcW w:w="5000" w:type="pct"/>
            <w:gridSpan w:val="3"/>
            <w:shd w:val="clear" w:color="auto" w:fill="auto"/>
            <w:vAlign w:val="center"/>
            <w:hideMark/>
          </w:tcPr>
          <w:p w:rsidR="00726B61" w:rsidRPr="00B7030F" w:rsidRDefault="00726B61" w:rsidP="00893AF3">
            <w:pPr>
              <w:jc w:val="center"/>
              <w:rPr>
                <w:rFonts w:ascii="Calibri" w:hAnsi="Calibri" w:cs="Calibri"/>
                <w:color w:val="000000"/>
                <w:sz w:val="22"/>
                <w:szCs w:val="22"/>
              </w:rPr>
            </w:pPr>
            <w:r w:rsidRPr="00B7030F">
              <w:rPr>
                <w:b/>
                <w:bCs/>
                <w:color w:val="000000"/>
              </w:rPr>
              <w:t>20</w:t>
            </w:r>
            <w:r>
              <w:rPr>
                <w:b/>
                <w:bCs/>
                <w:color w:val="000000"/>
              </w:rPr>
              <w:t>3</w:t>
            </w:r>
            <w:r w:rsidR="00893AF3">
              <w:rPr>
                <w:b/>
                <w:bCs/>
                <w:color w:val="000000"/>
              </w:rPr>
              <w:t>1</w:t>
            </w:r>
            <w:r w:rsidRPr="00B7030F">
              <w:rPr>
                <w:b/>
                <w:bCs/>
                <w:color w:val="000000"/>
              </w:rPr>
              <w:t>-203</w:t>
            </w:r>
            <w:r w:rsidR="00893AF3">
              <w:rPr>
                <w:b/>
                <w:bCs/>
                <w:color w:val="000000"/>
              </w:rPr>
              <w:t>5</w:t>
            </w:r>
            <w:r>
              <w:rPr>
                <w:b/>
                <w:bCs/>
                <w:color w:val="000000"/>
              </w:rPr>
              <w:t xml:space="preserve"> г.</w:t>
            </w:r>
          </w:p>
        </w:tc>
      </w:tr>
      <w:tr w:rsidR="00726B61" w:rsidRPr="00B7030F" w:rsidTr="005635A4">
        <w:trPr>
          <w:trHeight w:val="20"/>
        </w:trPr>
        <w:tc>
          <w:tcPr>
            <w:tcW w:w="2270" w:type="pct"/>
            <w:shd w:val="clear" w:color="auto" w:fill="auto"/>
            <w:vAlign w:val="center"/>
            <w:hideMark/>
          </w:tcPr>
          <w:p w:rsidR="00726B61" w:rsidRPr="00B7030F" w:rsidRDefault="00A733FA" w:rsidP="00726B61">
            <w:pPr>
              <w:rPr>
                <w:color w:val="000000"/>
              </w:rPr>
            </w:pPr>
            <w:r>
              <w:rPr>
                <w:color w:val="000000"/>
              </w:rPr>
              <w:t>Здание котельной, п. Хозьмино, ул. Цветочная, д. 11</w:t>
            </w:r>
          </w:p>
        </w:tc>
        <w:tc>
          <w:tcPr>
            <w:tcW w:w="1277" w:type="pct"/>
            <w:shd w:val="clear" w:color="auto" w:fill="auto"/>
            <w:vAlign w:val="bottom"/>
            <w:hideMark/>
          </w:tcPr>
          <w:p w:rsidR="00726B61" w:rsidRPr="00F25B33" w:rsidRDefault="00D314C8" w:rsidP="00726B61">
            <w:pPr>
              <w:jc w:val="center"/>
              <w:rPr>
                <w:color w:val="000000"/>
              </w:rPr>
            </w:pPr>
            <w:r w:rsidRPr="00D314C8">
              <w:t>2418,8</w:t>
            </w:r>
          </w:p>
        </w:tc>
        <w:tc>
          <w:tcPr>
            <w:tcW w:w="1453" w:type="pct"/>
            <w:shd w:val="clear" w:color="auto" w:fill="auto"/>
            <w:vAlign w:val="center"/>
            <w:hideMark/>
          </w:tcPr>
          <w:p w:rsidR="00726B61" w:rsidRPr="00B7030F" w:rsidRDefault="00726B61" w:rsidP="00726B61">
            <w:pPr>
              <w:jc w:val="center"/>
              <w:rPr>
                <w:color w:val="000000"/>
              </w:rPr>
            </w:pPr>
            <w:r w:rsidRPr="00B7030F">
              <w:rPr>
                <w:color w:val="000000"/>
              </w:rPr>
              <w:t>0</w:t>
            </w:r>
          </w:p>
        </w:tc>
      </w:tr>
    </w:tbl>
    <w:p w:rsidR="000E6CAE" w:rsidRPr="00B7030F" w:rsidRDefault="000E6CAE" w:rsidP="00881CFD">
      <w:pPr>
        <w:ind w:firstLine="709"/>
        <w:jc w:val="right"/>
        <w:rPr>
          <w:sz w:val="28"/>
          <w:szCs w:val="28"/>
        </w:rPr>
      </w:pPr>
    </w:p>
    <w:p w:rsidR="00971987" w:rsidRPr="00B7030F" w:rsidRDefault="00881CFD" w:rsidP="00535236">
      <w:pPr>
        <w:ind w:firstLine="709"/>
        <w:jc w:val="both"/>
        <w:rPr>
          <w:sz w:val="28"/>
          <w:szCs w:val="28"/>
        </w:rPr>
      </w:pPr>
      <w:r w:rsidRPr="00B7030F">
        <w:rPr>
          <w:sz w:val="28"/>
          <w:szCs w:val="28"/>
        </w:rPr>
        <w:t>Перспективный уровень потребления тепловой энергии на цели теплоснабжения к 203</w:t>
      </w:r>
      <w:r w:rsidR="00535236">
        <w:rPr>
          <w:sz w:val="28"/>
          <w:szCs w:val="28"/>
        </w:rPr>
        <w:t>5</w:t>
      </w:r>
      <w:r w:rsidRPr="00B7030F">
        <w:rPr>
          <w:sz w:val="28"/>
          <w:szCs w:val="28"/>
        </w:rPr>
        <w:t xml:space="preserve"> году по </w:t>
      </w:r>
      <w:r w:rsidR="00C76E26" w:rsidRPr="00C76E26">
        <w:rPr>
          <w:sz w:val="28"/>
          <w:szCs w:val="28"/>
        </w:rPr>
        <w:t>муниципальному образованию</w:t>
      </w:r>
      <w:r w:rsidR="001F63BD" w:rsidRPr="00C76E26">
        <w:rPr>
          <w:sz w:val="28"/>
          <w:szCs w:val="28"/>
        </w:rPr>
        <w:t xml:space="preserve"> «</w:t>
      </w:r>
      <w:r w:rsidR="007E1D5A">
        <w:rPr>
          <w:sz w:val="28"/>
          <w:szCs w:val="28"/>
        </w:rPr>
        <w:t>Хозьминское</w:t>
      </w:r>
      <w:r w:rsidR="001F63BD" w:rsidRPr="00B7030F">
        <w:rPr>
          <w:sz w:val="28"/>
          <w:szCs w:val="28"/>
        </w:rPr>
        <w:t>»</w:t>
      </w:r>
      <w:r w:rsidRPr="00B7030F">
        <w:rPr>
          <w:sz w:val="28"/>
          <w:szCs w:val="28"/>
        </w:rPr>
        <w:t xml:space="preserve"> составит </w:t>
      </w:r>
      <w:r w:rsidR="00137CF2">
        <w:rPr>
          <w:sz w:val="28"/>
          <w:szCs w:val="28"/>
        </w:rPr>
        <w:t>0,4</w:t>
      </w:r>
      <w:r w:rsidR="00A733FA">
        <w:rPr>
          <w:sz w:val="28"/>
          <w:szCs w:val="28"/>
        </w:rPr>
        <w:t>4</w:t>
      </w:r>
      <w:r w:rsidR="00882E66" w:rsidRPr="00B7030F">
        <w:rPr>
          <w:sz w:val="28"/>
          <w:szCs w:val="28"/>
        </w:rPr>
        <w:t xml:space="preserve"> Гкал/ч</w:t>
      </w:r>
      <w:r w:rsidRPr="00B7030F">
        <w:rPr>
          <w:sz w:val="28"/>
          <w:szCs w:val="28"/>
        </w:rPr>
        <w:t>.</w:t>
      </w:r>
    </w:p>
    <w:p w:rsidR="00881CFD" w:rsidRPr="00B7030F" w:rsidRDefault="00881CFD" w:rsidP="00881CFD">
      <w:pPr>
        <w:ind w:firstLine="709"/>
        <w:jc w:val="both"/>
        <w:rPr>
          <w:sz w:val="28"/>
          <w:szCs w:val="28"/>
        </w:rPr>
      </w:pPr>
    </w:p>
    <w:p w:rsidR="001A2858" w:rsidRPr="00B7030F" w:rsidRDefault="001A2858" w:rsidP="00FE67B8">
      <w:pPr>
        <w:ind w:firstLine="709"/>
        <w:jc w:val="both"/>
        <w:rPr>
          <w:b/>
          <w:sz w:val="28"/>
          <w:szCs w:val="28"/>
        </w:rPr>
      </w:pPr>
      <w:r w:rsidRPr="00B7030F">
        <w:rPr>
          <w:b/>
          <w:sz w:val="28"/>
          <w:szCs w:val="28"/>
        </w:rPr>
        <w:t xml:space="preserve">в) </w:t>
      </w:r>
      <w:r w:rsidR="0046233E" w:rsidRPr="00B7030F">
        <w:rPr>
          <w:b/>
          <w:sz w:val="28"/>
          <w:szCs w:val="28"/>
        </w:rPr>
        <w:t>С</w:t>
      </w:r>
      <w:r w:rsidR="004940B5" w:rsidRPr="00B7030F">
        <w:rPr>
          <w:b/>
          <w:sz w:val="28"/>
          <w:szCs w:val="28"/>
        </w:rPr>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CE6181" w:rsidRPr="00B7030F" w:rsidRDefault="00CE6181" w:rsidP="00F172D3">
      <w:pPr>
        <w:ind w:firstLine="709"/>
        <w:jc w:val="both"/>
        <w:rPr>
          <w:sz w:val="28"/>
          <w:szCs w:val="28"/>
        </w:rPr>
      </w:pPr>
    </w:p>
    <w:p w:rsidR="00CE6181" w:rsidRPr="00B7030F" w:rsidRDefault="00CE6181" w:rsidP="00F172D3">
      <w:pPr>
        <w:ind w:firstLine="709"/>
        <w:jc w:val="both"/>
        <w:rPr>
          <w:sz w:val="28"/>
          <w:szCs w:val="28"/>
        </w:rPr>
      </w:pPr>
      <w:r w:rsidRPr="00B7030F">
        <w:rPr>
          <w:sz w:val="28"/>
          <w:szCs w:val="28"/>
        </w:rPr>
        <w:t>Потребление тепловой энергии (мощности) и теплоносителя объектами, расположенными в производственных зонах</w:t>
      </w:r>
      <w:r w:rsidR="00D65FB0" w:rsidRPr="00B7030F">
        <w:rPr>
          <w:sz w:val="28"/>
          <w:szCs w:val="28"/>
        </w:rPr>
        <w:t>,</w:t>
      </w:r>
      <w:r w:rsidRPr="00B7030F">
        <w:rPr>
          <w:sz w:val="28"/>
          <w:szCs w:val="28"/>
        </w:rPr>
        <w:t xml:space="preserve"> осуществляется</w:t>
      </w:r>
      <w:r w:rsidR="00D65FB0" w:rsidRPr="00B7030F">
        <w:rPr>
          <w:sz w:val="28"/>
          <w:szCs w:val="28"/>
        </w:rPr>
        <w:t xml:space="preserve"> за счет собственных теплоисточников</w:t>
      </w:r>
      <w:r w:rsidRPr="00B7030F">
        <w:rPr>
          <w:sz w:val="28"/>
          <w:szCs w:val="28"/>
        </w:rPr>
        <w:t>. Изменение производственных зон и их перепрофилирование не планируется.</w:t>
      </w:r>
    </w:p>
    <w:p w:rsidR="001A2858" w:rsidRPr="00B7030F" w:rsidRDefault="001A2858" w:rsidP="00F172D3">
      <w:pPr>
        <w:ind w:firstLine="709"/>
        <w:jc w:val="both"/>
        <w:rPr>
          <w:sz w:val="28"/>
          <w:szCs w:val="28"/>
        </w:rPr>
      </w:pPr>
    </w:p>
    <w:p w:rsidR="001A2858" w:rsidRPr="00B7030F" w:rsidRDefault="001A2858" w:rsidP="00F172D3">
      <w:pPr>
        <w:ind w:firstLine="709"/>
        <w:jc w:val="both"/>
        <w:rPr>
          <w:sz w:val="28"/>
          <w:szCs w:val="28"/>
        </w:rPr>
      </w:pPr>
    </w:p>
    <w:p w:rsidR="001A2858" w:rsidRPr="00B7030F" w:rsidRDefault="001A2858" w:rsidP="00F172D3">
      <w:pPr>
        <w:ind w:firstLine="709"/>
        <w:jc w:val="both"/>
        <w:rPr>
          <w:sz w:val="28"/>
          <w:szCs w:val="28"/>
        </w:rPr>
      </w:pPr>
    </w:p>
    <w:p w:rsidR="001A2858" w:rsidRPr="00B7030F" w:rsidRDefault="001A2858" w:rsidP="00F172D3">
      <w:pPr>
        <w:ind w:firstLine="709"/>
        <w:jc w:val="both"/>
        <w:rPr>
          <w:sz w:val="28"/>
          <w:szCs w:val="28"/>
        </w:rPr>
      </w:pPr>
    </w:p>
    <w:p w:rsidR="004062D5" w:rsidRPr="00B7030F" w:rsidRDefault="004062D5"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2" w:name="_Toc530746301"/>
      <w:r w:rsidRPr="00B7030F">
        <w:rPr>
          <w:rFonts w:asciiTheme="majorHAnsi" w:hAnsiTheme="majorHAnsi"/>
          <w:caps/>
          <w:color w:val="000000" w:themeColor="text1"/>
          <w:spacing w:val="20"/>
          <w:sz w:val="34"/>
          <w:szCs w:val="34"/>
        </w:rPr>
        <w:lastRenderedPageBreak/>
        <w:t xml:space="preserve">2. </w:t>
      </w:r>
      <w:r w:rsidR="00A90E6E" w:rsidRPr="00B7030F">
        <w:rPr>
          <w:rFonts w:asciiTheme="majorHAnsi" w:hAnsiTheme="majorHAnsi"/>
          <w:caps/>
          <w:color w:val="000000" w:themeColor="text1"/>
          <w:spacing w:val="20"/>
          <w:sz w:val="34"/>
          <w:szCs w:val="34"/>
        </w:rPr>
        <w:t xml:space="preserve">Существующие и </w:t>
      </w:r>
      <w:r w:rsidRPr="00B7030F">
        <w:rPr>
          <w:rFonts w:asciiTheme="majorHAnsi" w:hAnsiTheme="majorHAnsi"/>
          <w:caps/>
          <w:color w:val="000000" w:themeColor="text1"/>
          <w:spacing w:val="20"/>
          <w:sz w:val="34"/>
          <w:szCs w:val="34"/>
        </w:rPr>
        <w:t>Перспективны</w:t>
      </w:r>
      <w:r w:rsidR="00A90E6E" w:rsidRPr="00B7030F">
        <w:rPr>
          <w:rFonts w:asciiTheme="majorHAnsi" w:hAnsiTheme="majorHAnsi"/>
          <w:caps/>
          <w:color w:val="000000" w:themeColor="text1"/>
          <w:spacing w:val="20"/>
          <w:sz w:val="34"/>
          <w:szCs w:val="34"/>
        </w:rPr>
        <w:t>е</w:t>
      </w:r>
      <w:r w:rsidRPr="00B7030F">
        <w:rPr>
          <w:rFonts w:asciiTheme="majorHAnsi" w:hAnsiTheme="majorHAnsi"/>
          <w:caps/>
          <w:color w:val="000000" w:themeColor="text1"/>
          <w:spacing w:val="20"/>
          <w:sz w:val="34"/>
          <w:szCs w:val="34"/>
        </w:rPr>
        <w:t xml:space="preserve"> баланс</w:t>
      </w:r>
      <w:r w:rsidR="00A90E6E" w:rsidRPr="00B7030F">
        <w:rPr>
          <w:rFonts w:asciiTheme="majorHAnsi" w:hAnsiTheme="majorHAnsi"/>
          <w:caps/>
          <w:color w:val="000000" w:themeColor="text1"/>
          <w:spacing w:val="20"/>
          <w:sz w:val="34"/>
          <w:szCs w:val="34"/>
        </w:rPr>
        <w:t>ы</w:t>
      </w:r>
      <w:r w:rsidRPr="00B7030F">
        <w:rPr>
          <w:rFonts w:asciiTheme="majorHAnsi" w:hAnsiTheme="majorHAnsi"/>
          <w:caps/>
          <w:color w:val="000000" w:themeColor="text1"/>
          <w:spacing w:val="20"/>
          <w:sz w:val="34"/>
          <w:szCs w:val="34"/>
        </w:rPr>
        <w:t xml:space="preserve"> тепловой мощности источник</w:t>
      </w:r>
      <w:r w:rsidR="00AB28CF" w:rsidRPr="00B7030F">
        <w:rPr>
          <w:rFonts w:asciiTheme="majorHAnsi" w:hAnsiTheme="majorHAnsi"/>
          <w:caps/>
          <w:color w:val="000000" w:themeColor="text1"/>
          <w:spacing w:val="20"/>
          <w:sz w:val="34"/>
          <w:szCs w:val="34"/>
        </w:rPr>
        <w:t>ов</w:t>
      </w:r>
      <w:r w:rsidRPr="00B7030F">
        <w:rPr>
          <w:rFonts w:asciiTheme="majorHAnsi" w:hAnsiTheme="majorHAnsi"/>
          <w:caps/>
          <w:color w:val="000000" w:themeColor="text1"/>
          <w:spacing w:val="20"/>
          <w:sz w:val="34"/>
          <w:szCs w:val="34"/>
        </w:rPr>
        <w:t xml:space="preserve"> тепловой энергии и тепловой нагрузки потребителей</w:t>
      </w:r>
      <w:bookmarkEnd w:id="12"/>
    </w:p>
    <w:p w:rsidR="00B950DD" w:rsidRPr="00B7030F" w:rsidRDefault="00B950DD" w:rsidP="00833714">
      <w:pPr>
        <w:ind w:firstLine="709"/>
        <w:jc w:val="both"/>
        <w:rPr>
          <w:sz w:val="28"/>
          <w:szCs w:val="28"/>
        </w:rPr>
      </w:pPr>
    </w:p>
    <w:p w:rsidR="00D65817" w:rsidRPr="00B7030F" w:rsidRDefault="00D65817" w:rsidP="00D65817">
      <w:pPr>
        <w:pStyle w:val="aff1"/>
        <w:autoSpaceDE w:val="0"/>
        <w:autoSpaceDN w:val="0"/>
        <w:adjustRightInd w:val="0"/>
        <w:ind w:left="0" w:firstLine="709"/>
        <w:jc w:val="both"/>
        <w:rPr>
          <w:sz w:val="28"/>
          <w:szCs w:val="28"/>
        </w:rPr>
      </w:pPr>
    </w:p>
    <w:p w:rsidR="00B950DD" w:rsidRPr="00B7030F" w:rsidRDefault="004A2177" w:rsidP="00B950DD">
      <w:pPr>
        <w:ind w:firstLine="709"/>
        <w:jc w:val="both"/>
        <w:rPr>
          <w:b/>
          <w:sz w:val="28"/>
          <w:szCs w:val="28"/>
        </w:rPr>
      </w:pPr>
      <w:r w:rsidRPr="00B7030F">
        <w:rPr>
          <w:b/>
          <w:sz w:val="28"/>
          <w:szCs w:val="28"/>
        </w:rPr>
        <w:t>а</w:t>
      </w:r>
      <w:r w:rsidR="00B950DD" w:rsidRPr="00B7030F">
        <w:rPr>
          <w:b/>
          <w:sz w:val="28"/>
          <w:szCs w:val="28"/>
        </w:rPr>
        <w:t>) Описание существующих и перспективных зон действия систем теплоснабжени</w:t>
      </w:r>
      <w:r w:rsidR="00AE64E5" w:rsidRPr="00B7030F">
        <w:rPr>
          <w:b/>
          <w:sz w:val="28"/>
          <w:szCs w:val="28"/>
        </w:rPr>
        <w:t>я и источников тепловой энергии</w:t>
      </w:r>
    </w:p>
    <w:p w:rsidR="00E41C0C" w:rsidRPr="00CD1BD8" w:rsidRDefault="00137CF2" w:rsidP="005F2D9F">
      <w:pPr>
        <w:pStyle w:val="aff1"/>
        <w:autoSpaceDE w:val="0"/>
        <w:autoSpaceDN w:val="0"/>
        <w:adjustRightInd w:val="0"/>
        <w:ind w:left="0" w:firstLine="709"/>
        <w:jc w:val="both"/>
        <w:rPr>
          <w:sz w:val="28"/>
          <w:szCs w:val="28"/>
        </w:rPr>
      </w:pPr>
      <w:r>
        <w:rPr>
          <w:sz w:val="28"/>
          <w:szCs w:val="28"/>
        </w:rPr>
        <w:t>З</w:t>
      </w:r>
      <w:r w:rsidRPr="00CD1BD8">
        <w:rPr>
          <w:sz w:val="28"/>
          <w:szCs w:val="28"/>
        </w:rPr>
        <w:t xml:space="preserve">она действия </w:t>
      </w:r>
      <w:r w:rsidR="000856D4" w:rsidRPr="000856D4">
        <w:rPr>
          <w:sz w:val="28"/>
          <w:szCs w:val="28"/>
        </w:rPr>
        <w:t>Здание котельной, п. Хозьмино-но, ул. Цветочная, д. 11</w:t>
      </w:r>
      <w:r w:rsidRPr="00CD1BD8">
        <w:rPr>
          <w:sz w:val="28"/>
          <w:szCs w:val="28"/>
        </w:rPr>
        <w:t xml:space="preserve">– </w:t>
      </w:r>
      <w:r w:rsidR="007E1D5A">
        <w:rPr>
          <w:sz w:val="28"/>
          <w:szCs w:val="28"/>
        </w:rPr>
        <w:t>п. Хозьмино</w:t>
      </w:r>
      <w:r w:rsidRPr="00CD1BD8">
        <w:rPr>
          <w:sz w:val="28"/>
          <w:szCs w:val="28"/>
        </w:rPr>
        <w:t xml:space="preserve">, теплоисточник обеспечивает нужды поселения на отопление с присоединенной тепловой нагрузкой </w:t>
      </w:r>
      <w:r>
        <w:rPr>
          <w:sz w:val="28"/>
          <w:szCs w:val="28"/>
        </w:rPr>
        <w:t>0,4</w:t>
      </w:r>
      <w:r w:rsidR="000856D4">
        <w:rPr>
          <w:sz w:val="28"/>
          <w:szCs w:val="28"/>
        </w:rPr>
        <w:t>4</w:t>
      </w:r>
      <w:r w:rsidRPr="00CD1BD8">
        <w:rPr>
          <w:sz w:val="28"/>
          <w:szCs w:val="28"/>
        </w:rPr>
        <w:t xml:space="preserve"> Гкал/ч</w:t>
      </w:r>
      <w:r w:rsidR="00E41C0C" w:rsidRPr="00CD1BD8">
        <w:rPr>
          <w:sz w:val="28"/>
          <w:szCs w:val="28"/>
        </w:rPr>
        <w:t>.</w:t>
      </w:r>
    </w:p>
    <w:p w:rsidR="00E82B3F" w:rsidRPr="00B7030F" w:rsidRDefault="00E82B3F" w:rsidP="00E82B3F">
      <w:pPr>
        <w:pStyle w:val="aff1"/>
        <w:autoSpaceDE w:val="0"/>
        <w:autoSpaceDN w:val="0"/>
        <w:adjustRightInd w:val="0"/>
        <w:ind w:left="0" w:firstLine="709"/>
        <w:jc w:val="both"/>
        <w:rPr>
          <w:sz w:val="28"/>
          <w:szCs w:val="28"/>
        </w:rPr>
      </w:pPr>
    </w:p>
    <w:p w:rsidR="00B950DD" w:rsidRPr="00B7030F" w:rsidRDefault="004A2177" w:rsidP="00FE766F">
      <w:pPr>
        <w:keepNext/>
        <w:ind w:firstLine="709"/>
        <w:jc w:val="both"/>
        <w:rPr>
          <w:b/>
          <w:sz w:val="28"/>
          <w:szCs w:val="28"/>
        </w:rPr>
      </w:pPr>
      <w:r w:rsidRPr="00B7030F">
        <w:rPr>
          <w:b/>
          <w:sz w:val="28"/>
          <w:szCs w:val="28"/>
        </w:rPr>
        <w:t>б</w:t>
      </w:r>
      <w:r w:rsidR="00B950DD" w:rsidRPr="00B7030F">
        <w:rPr>
          <w:b/>
          <w:sz w:val="28"/>
          <w:szCs w:val="28"/>
        </w:rPr>
        <w:t>) Описание существующих и перспективных зон действия индивидуаль</w:t>
      </w:r>
      <w:r w:rsidR="00AE64E5" w:rsidRPr="00B7030F">
        <w:rPr>
          <w:b/>
          <w:sz w:val="28"/>
          <w:szCs w:val="28"/>
        </w:rPr>
        <w:t>ных источников тепловой энергии</w:t>
      </w:r>
    </w:p>
    <w:p w:rsidR="00AE64E5" w:rsidRPr="00B7030F" w:rsidRDefault="00E82B3F" w:rsidP="007979F0">
      <w:pPr>
        <w:ind w:firstLine="709"/>
        <w:jc w:val="both"/>
        <w:rPr>
          <w:sz w:val="28"/>
          <w:szCs w:val="28"/>
        </w:rPr>
      </w:pPr>
      <w:r w:rsidRPr="00B7030F">
        <w:rPr>
          <w:sz w:val="28"/>
          <w:szCs w:val="28"/>
        </w:rPr>
        <w:t xml:space="preserve">В </w:t>
      </w:r>
      <w:r w:rsidR="000E1AB0">
        <w:rPr>
          <w:sz w:val="28"/>
          <w:szCs w:val="28"/>
        </w:rPr>
        <w:t>сельском поселении «</w:t>
      </w:r>
      <w:r w:rsidR="007E1D5A">
        <w:rPr>
          <w:sz w:val="28"/>
          <w:szCs w:val="28"/>
        </w:rPr>
        <w:t>Хозьминское</w:t>
      </w:r>
      <w:r w:rsidR="000E1AB0">
        <w:rPr>
          <w:sz w:val="28"/>
          <w:szCs w:val="28"/>
        </w:rPr>
        <w:t>»</w:t>
      </w:r>
      <w:r w:rsidRPr="00B7030F">
        <w:rPr>
          <w:sz w:val="28"/>
          <w:szCs w:val="28"/>
        </w:rPr>
        <w:t xml:space="preserve"> теплоснабжение малоэтажных и индивидуальных жилых застроек,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B950DD" w:rsidRPr="00B7030F" w:rsidRDefault="00B950DD" w:rsidP="00B950DD">
      <w:pPr>
        <w:ind w:firstLine="709"/>
        <w:jc w:val="both"/>
        <w:rPr>
          <w:sz w:val="28"/>
          <w:szCs w:val="28"/>
        </w:rPr>
      </w:pPr>
    </w:p>
    <w:p w:rsidR="00B950DD" w:rsidRPr="00B7030F" w:rsidRDefault="004A2177" w:rsidP="004A2177">
      <w:pPr>
        <w:keepNext/>
        <w:keepLines/>
        <w:ind w:firstLine="709"/>
        <w:jc w:val="both"/>
        <w:rPr>
          <w:b/>
          <w:sz w:val="28"/>
          <w:szCs w:val="28"/>
        </w:rPr>
      </w:pPr>
      <w:r w:rsidRPr="00B7030F">
        <w:rPr>
          <w:b/>
          <w:sz w:val="28"/>
          <w:szCs w:val="28"/>
        </w:rPr>
        <w:t>в</w:t>
      </w:r>
      <w:r w:rsidR="00B950DD" w:rsidRPr="00B7030F">
        <w:rPr>
          <w:b/>
          <w:sz w:val="28"/>
          <w:szCs w:val="28"/>
        </w:rPr>
        <w:t xml:space="preserve">) </w:t>
      </w:r>
      <w:r w:rsidRPr="00B7030F">
        <w:rPr>
          <w:b/>
          <w:sz w:val="28"/>
          <w:szCs w:val="28"/>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3A1DB6" w:rsidRPr="00B7030F" w:rsidRDefault="00881CFD" w:rsidP="006C3D1E">
      <w:pPr>
        <w:ind w:firstLine="709"/>
        <w:jc w:val="both"/>
        <w:rPr>
          <w:sz w:val="28"/>
          <w:szCs w:val="28"/>
        </w:rPr>
      </w:pPr>
      <w:r w:rsidRPr="00B7030F">
        <w:rPr>
          <w:sz w:val="28"/>
          <w:szCs w:val="28"/>
        </w:rPr>
        <w:t xml:space="preserve">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 </w:t>
      </w:r>
      <w:r w:rsidR="000E1AB0">
        <w:rPr>
          <w:sz w:val="28"/>
          <w:szCs w:val="28"/>
        </w:rPr>
        <w:t>сельском поселении «</w:t>
      </w:r>
      <w:r w:rsidR="007E1D5A">
        <w:rPr>
          <w:sz w:val="28"/>
          <w:szCs w:val="28"/>
        </w:rPr>
        <w:t>Хозьминское</w:t>
      </w:r>
      <w:r w:rsidR="000E1AB0">
        <w:rPr>
          <w:sz w:val="28"/>
          <w:szCs w:val="28"/>
        </w:rPr>
        <w:t>»</w:t>
      </w:r>
      <w:r w:rsidR="004D0D1F" w:rsidRPr="00B7030F">
        <w:rPr>
          <w:sz w:val="28"/>
          <w:szCs w:val="28"/>
        </w:rPr>
        <w:t xml:space="preserve"> представлены в таблице </w:t>
      </w:r>
      <w:r w:rsidR="00750A34">
        <w:rPr>
          <w:sz w:val="28"/>
          <w:szCs w:val="28"/>
        </w:rPr>
        <w:t>3</w:t>
      </w:r>
      <w:r w:rsidRPr="00B7030F">
        <w:rPr>
          <w:sz w:val="28"/>
          <w:szCs w:val="28"/>
        </w:rPr>
        <w:t>.</w:t>
      </w:r>
    </w:p>
    <w:p w:rsidR="00881CFD" w:rsidRPr="00B7030F" w:rsidRDefault="00881CFD" w:rsidP="00881CFD">
      <w:pPr>
        <w:ind w:firstLine="709"/>
        <w:jc w:val="both"/>
        <w:rPr>
          <w:color w:val="000000" w:themeColor="text1"/>
          <w:sz w:val="28"/>
          <w:szCs w:val="28"/>
        </w:rPr>
        <w:sectPr w:rsidR="00881CFD" w:rsidRPr="00B7030F" w:rsidSect="00D76CE7">
          <w:footerReference w:type="default" r:id="rId8"/>
          <w:footerReference w:type="first" r:id="rId9"/>
          <w:pgSz w:w="11906" w:h="16838"/>
          <w:pgMar w:top="1134" w:right="1134" w:bottom="1134" w:left="1134" w:header="720" w:footer="709" w:gutter="0"/>
          <w:cols w:space="720"/>
          <w:docGrid w:linePitch="360"/>
        </w:sectPr>
      </w:pPr>
    </w:p>
    <w:p w:rsidR="003A1DB6" w:rsidRDefault="003A1DB6" w:rsidP="003A1DB6">
      <w:pPr>
        <w:keepNext/>
        <w:spacing w:line="360" w:lineRule="auto"/>
        <w:ind w:firstLine="567"/>
        <w:jc w:val="right"/>
        <w:rPr>
          <w:color w:val="000000" w:themeColor="text1"/>
          <w:sz w:val="28"/>
          <w:szCs w:val="28"/>
        </w:rPr>
      </w:pPr>
      <w:r w:rsidRPr="00B7030F">
        <w:rPr>
          <w:color w:val="000000" w:themeColor="text1"/>
          <w:sz w:val="28"/>
          <w:szCs w:val="28"/>
        </w:rPr>
        <w:lastRenderedPageBreak/>
        <w:t xml:space="preserve">Таблица </w:t>
      </w:r>
      <w:r w:rsidR="00750A34">
        <w:rPr>
          <w:color w:val="000000" w:themeColor="text1"/>
          <w:sz w:val="28"/>
          <w:szCs w:val="28"/>
        </w:rPr>
        <w:t>3</w:t>
      </w:r>
    </w:p>
    <w:tbl>
      <w:tblPr>
        <w:tblW w:w="5000" w:type="pct"/>
        <w:tblLook w:val="04A0" w:firstRow="1" w:lastRow="0" w:firstColumn="1" w:lastColumn="0" w:noHBand="0" w:noVBand="1"/>
      </w:tblPr>
      <w:tblGrid>
        <w:gridCol w:w="2135"/>
        <w:gridCol w:w="1780"/>
        <w:gridCol w:w="1736"/>
        <w:gridCol w:w="1739"/>
        <w:gridCol w:w="1260"/>
        <w:gridCol w:w="1641"/>
        <w:gridCol w:w="1301"/>
        <w:gridCol w:w="1925"/>
        <w:gridCol w:w="1269"/>
      </w:tblGrid>
      <w:tr w:rsidR="00777757" w:rsidRPr="00CD1BD8" w:rsidTr="007E60BF">
        <w:trPr>
          <w:trHeight w:val="20"/>
          <w:tblHeader/>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Наименование источника теплоснабжения</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Установленная тепловая мощность, Гкал/ч</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Располагаемая тепловая мощность, Гкал/ч</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Затраты тепловой мощности на собственные и хозяйственные нужды, Гкал/ч</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Мощность нетто, Гкал/ч</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Нагрузка потребителей, Гкал/ч</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jc w:val="center"/>
              <w:rPr>
                <w:color w:val="000000"/>
                <w:sz w:val="18"/>
                <w:szCs w:val="18"/>
              </w:rPr>
            </w:pPr>
            <w:r w:rsidRPr="007E60BF">
              <w:rPr>
                <w:b/>
                <w:bCs/>
                <w:color w:val="000000"/>
                <w:sz w:val="18"/>
                <w:szCs w:val="18"/>
              </w:rPr>
              <w:t>Тепловые потери в тепловых сетях, Гкал/ч</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Присоединённая тепловая нагрузка (с учетом потерь в сетях), Гкал/ч</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77757" w:rsidRPr="007E60BF" w:rsidRDefault="00777757" w:rsidP="005635A4">
            <w:pPr>
              <w:ind w:left="-57" w:right="-57"/>
              <w:jc w:val="center"/>
              <w:rPr>
                <w:b/>
                <w:bCs/>
                <w:color w:val="000000"/>
                <w:sz w:val="18"/>
                <w:szCs w:val="18"/>
              </w:rPr>
            </w:pPr>
            <w:r w:rsidRPr="007E60BF">
              <w:rPr>
                <w:b/>
                <w:bCs/>
                <w:color w:val="000000"/>
                <w:sz w:val="18"/>
                <w:szCs w:val="18"/>
              </w:rPr>
              <w:t>Резерв (дефицит) тепловой мощности, Гкал/ч</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rPr>
              <w:t>202</w:t>
            </w:r>
            <w:r>
              <w:rPr>
                <w:b/>
                <w:bCs/>
                <w:color w:val="000000"/>
              </w:rPr>
              <w:t>1</w:t>
            </w:r>
          </w:p>
        </w:tc>
        <w:tc>
          <w:tcPr>
            <w:tcW w:w="602"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587"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588"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426"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651"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c>
          <w:tcPr>
            <w:tcW w:w="429" w:type="pct"/>
            <w:tcBorders>
              <w:top w:val="nil"/>
              <w:left w:val="nil"/>
              <w:bottom w:val="single" w:sz="4" w:space="0" w:color="auto"/>
              <w:right w:val="single" w:sz="4" w:space="0" w:color="auto"/>
            </w:tcBorders>
            <w:shd w:val="clear" w:color="auto" w:fill="auto"/>
            <w:vAlign w:val="center"/>
            <w:hideMark/>
          </w:tcPr>
          <w:p w:rsidR="00220BCC" w:rsidRPr="00CD1BD8" w:rsidRDefault="00220BCC" w:rsidP="00220BCC">
            <w:pPr>
              <w:jc w:val="center"/>
              <w:rPr>
                <w:color w:val="000000"/>
              </w:rPr>
            </w:pPr>
            <w:r w:rsidRPr="00CD1BD8">
              <w:rPr>
                <w:color w:val="000000"/>
              </w:rPr>
              <w:t> </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rPr>
              <w:t>202</w:t>
            </w:r>
            <w:r>
              <w:rPr>
                <w:b/>
                <w:bCs/>
                <w:color w:val="000000"/>
              </w:rPr>
              <w:t>2</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rPr>
              <w:t>202</w:t>
            </w:r>
            <w:r>
              <w:rPr>
                <w:b/>
                <w:bCs/>
                <w:color w:val="000000"/>
              </w:rPr>
              <w:t>3</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rPr>
              <w:t>202</w:t>
            </w:r>
            <w:r>
              <w:rPr>
                <w:b/>
                <w:bCs/>
                <w:color w:val="000000"/>
              </w:rPr>
              <w:t>4</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rPr>
              <w:t>202</w:t>
            </w:r>
            <w:r>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keepNext/>
              <w:jc w:val="center"/>
              <w:rPr>
                <w:b/>
                <w:bCs/>
                <w:color w:val="000000"/>
              </w:rPr>
            </w:pPr>
            <w:r w:rsidRPr="00CD1BD8">
              <w:rPr>
                <w:b/>
                <w:bCs/>
                <w:color w:val="000000"/>
                <w:lang w:val="en-US"/>
              </w:rPr>
              <w:t>202</w:t>
            </w:r>
            <w:r>
              <w:rPr>
                <w:b/>
                <w:bCs/>
                <w:color w:val="000000"/>
              </w:rPr>
              <w:t>6</w:t>
            </w:r>
            <w:r w:rsidRPr="00CD1BD8">
              <w:rPr>
                <w:b/>
                <w:bCs/>
                <w:color w:val="000000"/>
                <w:lang w:val="en-US"/>
              </w:rPr>
              <w:t xml:space="preserve"> - </w:t>
            </w:r>
            <w:r w:rsidRPr="00CD1BD8">
              <w:rPr>
                <w:b/>
                <w:bCs/>
                <w:color w:val="000000"/>
              </w:rPr>
              <w:t>20</w:t>
            </w:r>
            <w:r>
              <w:rPr>
                <w:b/>
                <w:bCs/>
                <w:color w:val="000000"/>
              </w:rPr>
              <w:t>30</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220BCC" w:rsidRPr="00CD1BD8" w:rsidRDefault="00220BCC" w:rsidP="00220BCC">
            <w:pPr>
              <w:jc w:val="center"/>
              <w:rPr>
                <w:b/>
                <w:bCs/>
                <w:color w:val="000000"/>
              </w:rPr>
            </w:pPr>
            <w:r w:rsidRPr="00CD1BD8">
              <w:rPr>
                <w:b/>
                <w:bCs/>
                <w:color w:val="000000"/>
                <w:lang w:val="en-US"/>
              </w:rPr>
              <w:t>20</w:t>
            </w:r>
            <w:r w:rsidRPr="00CD1BD8">
              <w:rPr>
                <w:b/>
                <w:bCs/>
                <w:color w:val="000000"/>
              </w:rPr>
              <w:t>3</w:t>
            </w:r>
            <w:r>
              <w:rPr>
                <w:b/>
                <w:bCs/>
                <w:color w:val="000000"/>
              </w:rPr>
              <w:t>1</w:t>
            </w:r>
            <w:r w:rsidRPr="00CD1BD8">
              <w:rPr>
                <w:b/>
                <w:bCs/>
                <w:color w:val="000000"/>
                <w:lang w:val="en-US"/>
              </w:rPr>
              <w:t xml:space="preserve"> - </w:t>
            </w:r>
            <w:r w:rsidRPr="00CD1BD8">
              <w:rPr>
                <w:b/>
                <w:bCs/>
                <w:color w:val="000000"/>
              </w:rPr>
              <w:t>203</w:t>
            </w:r>
            <w:r>
              <w:rPr>
                <w:b/>
                <w:bCs/>
                <w:color w:val="000000"/>
              </w:rPr>
              <w:t>5</w:t>
            </w:r>
          </w:p>
        </w:tc>
        <w:tc>
          <w:tcPr>
            <w:tcW w:w="602"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7"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88"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26"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555" w:type="pct"/>
            <w:tcBorders>
              <w:top w:val="nil"/>
              <w:left w:val="nil"/>
              <w:bottom w:val="single" w:sz="4" w:space="0" w:color="auto"/>
              <w:right w:val="single" w:sz="4" w:space="0" w:color="auto"/>
            </w:tcBorders>
            <w:shd w:val="clear" w:color="auto" w:fill="auto"/>
            <w:vAlign w:val="center"/>
          </w:tcPr>
          <w:p w:rsidR="00220BCC" w:rsidRPr="00CD1BD8" w:rsidRDefault="00220BCC" w:rsidP="00220BCC">
            <w:pPr>
              <w:jc w:val="center"/>
              <w:rPr>
                <w:color w:val="000000"/>
              </w:rPr>
            </w:pPr>
          </w:p>
        </w:tc>
        <w:tc>
          <w:tcPr>
            <w:tcW w:w="440"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651"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c>
          <w:tcPr>
            <w:tcW w:w="429" w:type="pct"/>
            <w:tcBorders>
              <w:top w:val="nil"/>
              <w:left w:val="nil"/>
              <w:bottom w:val="single" w:sz="4" w:space="0" w:color="auto"/>
              <w:right w:val="single" w:sz="4" w:space="0" w:color="auto"/>
            </w:tcBorders>
            <w:shd w:val="clear" w:color="auto" w:fill="auto"/>
            <w:vAlign w:val="bottom"/>
          </w:tcPr>
          <w:p w:rsidR="00220BCC" w:rsidRPr="00CD1BD8" w:rsidRDefault="00220BCC" w:rsidP="00220BCC">
            <w:pPr>
              <w:jc w:val="center"/>
              <w:rPr>
                <w:color w:val="000000"/>
              </w:rPr>
            </w:pPr>
          </w:p>
        </w:tc>
      </w:tr>
      <w:tr w:rsidR="00220BCC" w:rsidRPr="00CD1BD8" w:rsidTr="007E60BF">
        <w:trPr>
          <w:trHeight w:val="20"/>
        </w:trPr>
        <w:tc>
          <w:tcPr>
            <w:tcW w:w="722" w:type="pct"/>
            <w:tcBorders>
              <w:top w:val="nil"/>
              <w:left w:val="single" w:sz="4" w:space="0" w:color="auto"/>
              <w:bottom w:val="single" w:sz="4" w:space="0" w:color="auto"/>
              <w:right w:val="single" w:sz="4" w:space="0" w:color="auto"/>
            </w:tcBorders>
            <w:shd w:val="clear" w:color="auto" w:fill="auto"/>
            <w:hideMark/>
          </w:tcPr>
          <w:p w:rsidR="00220BCC" w:rsidRPr="004A4A11" w:rsidRDefault="00220BCC" w:rsidP="00220BCC">
            <w:pPr>
              <w:rPr>
                <w:sz w:val="20"/>
                <w:szCs w:val="20"/>
              </w:rPr>
            </w:pPr>
            <w:r w:rsidRPr="00594217">
              <w:rPr>
                <w:sz w:val="20"/>
                <w:szCs w:val="20"/>
              </w:rPr>
              <w:t>Здание котельной, п. Хозьмино, ул. Цветочная, д. 11</w:t>
            </w:r>
          </w:p>
        </w:tc>
        <w:tc>
          <w:tcPr>
            <w:tcW w:w="602"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7"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2,23</w:t>
            </w:r>
          </w:p>
        </w:tc>
        <w:tc>
          <w:tcPr>
            <w:tcW w:w="588"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0,01</w:t>
            </w:r>
          </w:p>
        </w:tc>
        <w:tc>
          <w:tcPr>
            <w:tcW w:w="426"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2,22</w:t>
            </w:r>
          </w:p>
        </w:tc>
        <w:tc>
          <w:tcPr>
            <w:tcW w:w="555"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0,44</w:t>
            </w:r>
          </w:p>
        </w:tc>
        <w:tc>
          <w:tcPr>
            <w:tcW w:w="440"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0,07</w:t>
            </w:r>
          </w:p>
        </w:tc>
        <w:tc>
          <w:tcPr>
            <w:tcW w:w="651"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0,51</w:t>
            </w:r>
          </w:p>
        </w:tc>
        <w:tc>
          <w:tcPr>
            <w:tcW w:w="429" w:type="pct"/>
            <w:tcBorders>
              <w:top w:val="nil"/>
              <w:left w:val="nil"/>
              <w:bottom w:val="single" w:sz="4" w:space="0" w:color="auto"/>
              <w:right w:val="single" w:sz="4" w:space="0" w:color="auto"/>
            </w:tcBorders>
            <w:shd w:val="clear" w:color="auto" w:fill="auto"/>
            <w:vAlign w:val="center"/>
          </w:tcPr>
          <w:p w:rsidR="00220BCC" w:rsidRPr="00EF109D" w:rsidRDefault="00220BCC" w:rsidP="00220BCC">
            <w:pPr>
              <w:jc w:val="center"/>
            </w:pPr>
            <w:r>
              <w:t>1,72</w:t>
            </w:r>
          </w:p>
        </w:tc>
      </w:tr>
    </w:tbl>
    <w:p w:rsidR="004933CB" w:rsidRDefault="004933CB" w:rsidP="00C57240">
      <w:pPr>
        <w:keepNext/>
        <w:spacing w:line="360" w:lineRule="auto"/>
        <w:ind w:firstLine="567"/>
        <w:rPr>
          <w:sz w:val="28"/>
          <w:szCs w:val="28"/>
        </w:rPr>
      </w:pPr>
    </w:p>
    <w:p w:rsidR="003A1DB6" w:rsidRPr="00B7030F" w:rsidRDefault="00256A22" w:rsidP="00C57240">
      <w:pPr>
        <w:keepNext/>
        <w:spacing w:line="360" w:lineRule="auto"/>
        <w:ind w:firstLine="567"/>
        <w:rPr>
          <w:sz w:val="28"/>
          <w:szCs w:val="28"/>
        </w:rPr>
      </w:pPr>
      <w:r w:rsidRPr="00B7030F">
        <w:rPr>
          <w:sz w:val="28"/>
          <w:szCs w:val="28"/>
        </w:rPr>
        <w:t>Д</w:t>
      </w:r>
      <w:r w:rsidR="001E4C2A" w:rsidRPr="00B7030F">
        <w:rPr>
          <w:sz w:val="28"/>
          <w:szCs w:val="28"/>
        </w:rPr>
        <w:t>ефицит тепловой мощности на источник</w:t>
      </w:r>
      <w:r w:rsidR="004933CB">
        <w:rPr>
          <w:sz w:val="28"/>
          <w:szCs w:val="28"/>
        </w:rPr>
        <w:t>е тепловой энергии</w:t>
      </w:r>
      <w:r w:rsidR="001E4C2A" w:rsidRPr="00B7030F">
        <w:rPr>
          <w:sz w:val="28"/>
          <w:szCs w:val="28"/>
        </w:rPr>
        <w:t xml:space="preserve"> не отмечается.</w:t>
      </w:r>
    </w:p>
    <w:p w:rsidR="003A1DB6" w:rsidRPr="00B7030F" w:rsidRDefault="003A1DB6" w:rsidP="003A1DB6">
      <w:pPr>
        <w:pStyle w:val="1"/>
        <w:pageBreakBefore/>
        <w:suppressAutoHyphens/>
        <w:spacing w:before="0" w:after="120"/>
        <w:ind w:right="-2"/>
        <w:jc w:val="left"/>
        <w:rPr>
          <w:rFonts w:asciiTheme="majorHAnsi" w:hAnsiTheme="majorHAnsi"/>
          <w:caps/>
          <w:color w:val="000000" w:themeColor="text1"/>
          <w:spacing w:val="20"/>
          <w:sz w:val="28"/>
          <w:szCs w:val="28"/>
        </w:rPr>
        <w:sectPr w:rsidR="003A1DB6" w:rsidRPr="00B7030F" w:rsidSect="003A1DB6">
          <w:footerReference w:type="even" r:id="rId10"/>
          <w:footerReference w:type="default" r:id="rId11"/>
          <w:footerReference w:type="first" r:id="rId12"/>
          <w:pgSz w:w="16838" w:h="11906" w:orient="landscape"/>
          <w:pgMar w:top="1134" w:right="1134" w:bottom="1134" w:left="1134" w:header="720" w:footer="709" w:gutter="0"/>
          <w:cols w:space="720"/>
          <w:docGrid w:linePitch="360"/>
        </w:sectPr>
      </w:pPr>
    </w:p>
    <w:p w:rsidR="00B276C6" w:rsidRPr="00B7030F" w:rsidRDefault="00DB2206" w:rsidP="00B276C6">
      <w:pPr>
        <w:ind w:firstLine="709"/>
        <w:jc w:val="both"/>
        <w:rPr>
          <w:b/>
          <w:sz w:val="28"/>
          <w:szCs w:val="28"/>
        </w:rPr>
      </w:pPr>
      <w:r w:rsidRPr="00B7030F">
        <w:rPr>
          <w:b/>
          <w:sz w:val="28"/>
          <w:szCs w:val="28"/>
        </w:rPr>
        <w:lastRenderedPageBreak/>
        <w:t>в1</w:t>
      </w:r>
      <w:r w:rsidR="00B276C6" w:rsidRPr="00B7030F">
        <w:rPr>
          <w:b/>
          <w:sz w:val="28"/>
          <w:szCs w:val="28"/>
        </w:rPr>
        <w:t>) Существующие и перспективные значения установленной тепловой мощности основного оборудования источника (источников) тепловой энергии</w:t>
      </w:r>
    </w:p>
    <w:p w:rsidR="001E0341" w:rsidRPr="00B7030F" w:rsidRDefault="001E0341" w:rsidP="00881CFD">
      <w:pPr>
        <w:ind w:firstLine="709"/>
        <w:jc w:val="both"/>
        <w:rPr>
          <w:sz w:val="28"/>
          <w:szCs w:val="28"/>
        </w:rPr>
      </w:pPr>
      <w:r w:rsidRPr="00B7030F">
        <w:rPr>
          <w:sz w:val="28"/>
          <w:szCs w:val="28"/>
        </w:rPr>
        <w:t>Существующие и перспективные значения мощности теплоэнергетического оборудования источников тепловой энергии</w:t>
      </w:r>
      <w:r w:rsidR="004D0D1F" w:rsidRPr="00B7030F">
        <w:rPr>
          <w:sz w:val="28"/>
          <w:szCs w:val="28"/>
        </w:rPr>
        <w:t xml:space="preserve"> приведены в таблице </w:t>
      </w:r>
      <w:r w:rsidR="00750A34">
        <w:rPr>
          <w:sz w:val="28"/>
          <w:szCs w:val="28"/>
        </w:rPr>
        <w:t>3</w:t>
      </w:r>
      <w:r w:rsidRPr="00B7030F">
        <w:rPr>
          <w:sz w:val="28"/>
          <w:szCs w:val="28"/>
        </w:rPr>
        <w:t>.</w:t>
      </w:r>
    </w:p>
    <w:p w:rsidR="00881CFD" w:rsidRPr="00B7030F" w:rsidRDefault="00881CFD" w:rsidP="00881CFD">
      <w:pPr>
        <w:ind w:firstLine="709"/>
        <w:jc w:val="both"/>
        <w:rPr>
          <w:sz w:val="28"/>
          <w:szCs w:val="28"/>
        </w:rPr>
      </w:pPr>
      <w:r w:rsidRPr="00B7030F">
        <w:rPr>
          <w:sz w:val="28"/>
          <w:szCs w:val="28"/>
        </w:rPr>
        <w:t xml:space="preserve">Значения максимального потребления и производства теплоносителя </w:t>
      </w:r>
      <w:r w:rsidR="00882E66" w:rsidRPr="00B7030F">
        <w:rPr>
          <w:sz w:val="28"/>
          <w:szCs w:val="28"/>
        </w:rPr>
        <w:t xml:space="preserve">приведены в таблице </w:t>
      </w:r>
      <w:r w:rsidR="00750A34">
        <w:rPr>
          <w:sz w:val="28"/>
          <w:szCs w:val="28"/>
        </w:rPr>
        <w:t>4</w:t>
      </w:r>
      <w:r w:rsidRPr="00B7030F">
        <w:rPr>
          <w:sz w:val="28"/>
          <w:szCs w:val="28"/>
        </w:rPr>
        <w:t>.</w:t>
      </w:r>
    </w:p>
    <w:p w:rsidR="006210F3" w:rsidRPr="00B7030F" w:rsidRDefault="004D0D1F" w:rsidP="006210F3">
      <w:pPr>
        <w:ind w:firstLine="709"/>
        <w:jc w:val="right"/>
        <w:rPr>
          <w:sz w:val="28"/>
          <w:szCs w:val="28"/>
        </w:rPr>
      </w:pPr>
      <w:r w:rsidRPr="00B7030F">
        <w:rPr>
          <w:sz w:val="28"/>
          <w:szCs w:val="28"/>
        </w:rPr>
        <w:t xml:space="preserve">Таблица </w:t>
      </w:r>
      <w:r w:rsidR="00750A34">
        <w:rPr>
          <w:sz w:val="28"/>
          <w:szCs w:val="28"/>
        </w:rPr>
        <w:t>4</w:t>
      </w:r>
    </w:p>
    <w:tbl>
      <w:tblPr>
        <w:tblW w:w="5000" w:type="pct"/>
        <w:tblLook w:val="04A0" w:firstRow="1" w:lastRow="0" w:firstColumn="1" w:lastColumn="0" w:noHBand="0" w:noVBand="1"/>
      </w:tblPr>
      <w:tblGrid>
        <w:gridCol w:w="3086"/>
        <w:gridCol w:w="1849"/>
        <w:gridCol w:w="2948"/>
        <w:gridCol w:w="1971"/>
      </w:tblGrid>
      <w:tr w:rsidR="00C57240" w:rsidRPr="00B7030F" w:rsidTr="0064742D">
        <w:trPr>
          <w:trHeight w:val="20"/>
          <w:tblHeader/>
        </w:trPr>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7240" w:rsidRPr="00B7030F" w:rsidRDefault="00C57240" w:rsidP="00C57240">
            <w:pPr>
              <w:ind w:left="-57" w:right="-57"/>
              <w:jc w:val="center"/>
              <w:rPr>
                <w:b/>
                <w:color w:val="000000"/>
              </w:rPr>
            </w:pPr>
            <w:r w:rsidRPr="00B7030F">
              <w:rPr>
                <w:b/>
                <w:color w:val="000000"/>
              </w:rPr>
              <w:t>Наименование источника теплоснабжения</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C57240" w:rsidRPr="00CD1BD8" w:rsidRDefault="00C57240" w:rsidP="00C57240">
            <w:pPr>
              <w:ind w:left="-57" w:right="-57"/>
              <w:jc w:val="center"/>
              <w:rPr>
                <w:b/>
                <w:color w:val="000000"/>
              </w:rPr>
            </w:pPr>
            <w:r w:rsidRPr="00CD1BD8">
              <w:rPr>
                <w:b/>
                <w:color w:val="000000"/>
              </w:rPr>
              <w:t>Среднечасовой</w:t>
            </w:r>
            <w:r w:rsidRPr="00CD1BD8">
              <w:rPr>
                <w:b/>
                <w:color w:val="000000"/>
              </w:rPr>
              <w:br/>
              <w:t xml:space="preserve"> расход</w:t>
            </w:r>
            <w:r w:rsidRPr="00CD1BD8">
              <w:rPr>
                <w:b/>
                <w:color w:val="000000"/>
              </w:rPr>
              <w:br/>
              <w:t xml:space="preserve"> подпиточной</w:t>
            </w:r>
            <w:r w:rsidRPr="00CD1BD8">
              <w:rPr>
                <w:b/>
                <w:color w:val="000000"/>
              </w:rPr>
              <w:br/>
              <w:t xml:space="preserve"> воды, куб.м/ч</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rsidR="00C57240" w:rsidRPr="00CD1BD8" w:rsidRDefault="00C57240" w:rsidP="00C57240">
            <w:pPr>
              <w:ind w:left="-57" w:right="-57"/>
              <w:jc w:val="center"/>
              <w:rPr>
                <w:b/>
                <w:color w:val="000000"/>
              </w:rPr>
            </w:pPr>
            <w:r w:rsidRPr="00CD1BD8">
              <w:rPr>
                <w:b/>
                <w:color w:val="000000"/>
              </w:rPr>
              <w:t xml:space="preserve">Нормативная </w:t>
            </w:r>
            <w:r w:rsidRPr="00CD1BD8">
              <w:rPr>
                <w:b/>
                <w:color w:val="000000"/>
              </w:rPr>
              <w:br/>
              <w:t>аварийная подпитка химически необработанной и недеаэрированной водой, куб.м/ч</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C57240" w:rsidRPr="00CD1BD8" w:rsidRDefault="00C57240" w:rsidP="00C57240">
            <w:pPr>
              <w:ind w:left="-57" w:right="-57"/>
              <w:jc w:val="center"/>
              <w:rPr>
                <w:b/>
                <w:color w:val="000000"/>
              </w:rPr>
            </w:pPr>
            <w:r w:rsidRPr="00CD1BD8">
              <w:rPr>
                <w:b/>
                <w:color w:val="000000"/>
              </w:rPr>
              <w:t>Максимальный расход подпиточной воды, куб.м/ч</w:t>
            </w:r>
          </w:p>
        </w:tc>
      </w:tr>
      <w:tr w:rsidR="005635A4" w:rsidRPr="00B7030F" w:rsidTr="005635A4">
        <w:trPr>
          <w:trHeight w:val="20"/>
        </w:trPr>
        <w:tc>
          <w:tcPr>
            <w:tcW w:w="1566" w:type="pct"/>
            <w:tcBorders>
              <w:top w:val="nil"/>
              <w:left w:val="single" w:sz="4" w:space="0" w:color="auto"/>
              <w:bottom w:val="single" w:sz="4" w:space="0" w:color="auto"/>
              <w:right w:val="single" w:sz="4" w:space="0" w:color="auto"/>
            </w:tcBorders>
            <w:shd w:val="clear" w:color="auto" w:fill="auto"/>
            <w:hideMark/>
          </w:tcPr>
          <w:p w:rsidR="005635A4" w:rsidRPr="00B7030F" w:rsidRDefault="003C7B15" w:rsidP="005635A4">
            <w:r w:rsidRPr="003C7B15">
              <w:rPr>
                <w:sz w:val="20"/>
                <w:szCs w:val="20"/>
              </w:rPr>
              <w:t>Здание котельной, п. Хозьмино, ул. Цветочная, д. 11</w:t>
            </w:r>
          </w:p>
        </w:tc>
        <w:tc>
          <w:tcPr>
            <w:tcW w:w="938" w:type="pct"/>
            <w:tcBorders>
              <w:top w:val="nil"/>
              <w:left w:val="nil"/>
              <w:bottom w:val="single" w:sz="4" w:space="0" w:color="auto"/>
              <w:right w:val="single" w:sz="4" w:space="0" w:color="auto"/>
            </w:tcBorders>
            <w:shd w:val="clear" w:color="auto" w:fill="auto"/>
            <w:vAlign w:val="bottom"/>
            <w:hideMark/>
          </w:tcPr>
          <w:p w:rsidR="005635A4" w:rsidRPr="009D2058" w:rsidRDefault="005635A4" w:rsidP="005635A4">
            <w:pPr>
              <w:jc w:val="center"/>
              <w:rPr>
                <w:color w:val="000000"/>
              </w:rPr>
            </w:pPr>
            <w:r w:rsidRPr="009D2058">
              <w:rPr>
                <w:color w:val="000000"/>
              </w:rPr>
              <w:t>0,1</w:t>
            </w:r>
          </w:p>
        </w:tc>
        <w:tc>
          <w:tcPr>
            <w:tcW w:w="1496" w:type="pct"/>
            <w:tcBorders>
              <w:top w:val="nil"/>
              <w:left w:val="nil"/>
              <w:bottom w:val="single" w:sz="4" w:space="0" w:color="auto"/>
              <w:right w:val="single" w:sz="4" w:space="0" w:color="auto"/>
            </w:tcBorders>
            <w:shd w:val="clear" w:color="auto" w:fill="auto"/>
            <w:vAlign w:val="bottom"/>
            <w:hideMark/>
          </w:tcPr>
          <w:p w:rsidR="005635A4" w:rsidRPr="009D2058" w:rsidRDefault="005635A4" w:rsidP="005635A4">
            <w:pPr>
              <w:jc w:val="center"/>
              <w:rPr>
                <w:color w:val="000000"/>
              </w:rPr>
            </w:pPr>
            <w:r w:rsidRPr="009D2058">
              <w:rPr>
                <w:color w:val="000000"/>
              </w:rPr>
              <w:t>0,7</w:t>
            </w:r>
          </w:p>
        </w:tc>
        <w:tc>
          <w:tcPr>
            <w:tcW w:w="1000" w:type="pct"/>
            <w:tcBorders>
              <w:top w:val="nil"/>
              <w:left w:val="nil"/>
              <w:bottom w:val="single" w:sz="4" w:space="0" w:color="auto"/>
              <w:right w:val="single" w:sz="4" w:space="0" w:color="auto"/>
            </w:tcBorders>
            <w:shd w:val="clear" w:color="auto" w:fill="auto"/>
            <w:vAlign w:val="bottom"/>
            <w:hideMark/>
          </w:tcPr>
          <w:p w:rsidR="005635A4" w:rsidRPr="009D2058" w:rsidRDefault="005635A4" w:rsidP="005635A4">
            <w:pPr>
              <w:jc w:val="center"/>
              <w:rPr>
                <w:color w:val="000000"/>
              </w:rPr>
            </w:pPr>
            <w:r w:rsidRPr="009D2058">
              <w:rPr>
                <w:color w:val="000000"/>
              </w:rPr>
              <w:t>0,3</w:t>
            </w:r>
          </w:p>
        </w:tc>
      </w:tr>
    </w:tbl>
    <w:p w:rsidR="003512E9" w:rsidRPr="00B7030F" w:rsidRDefault="003512E9" w:rsidP="006210F3">
      <w:pPr>
        <w:ind w:firstLine="709"/>
        <w:jc w:val="right"/>
        <w:rPr>
          <w:sz w:val="28"/>
          <w:szCs w:val="28"/>
        </w:rPr>
      </w:pPr>
    </w:p>
    <w:p w:rsidR="00B276C6" w:rsidRPr="00B7030F" w:rsidRDefault="00DB2206" w:rsidP="00B276C6">
      <w:pPr>
        <w:ind w:firstLine="709"/>
        <w:jc w:val="both"/>
        <w:rPr>
          <w:b/>
          <w:sz w:val="28"/>
          <w:szCs w:val="28"/>
        </w:rPr>
      </w:pPr>
      <w:r w:rsidRPr="00B7030F">
        <w:rPr>
          <w:b/>
          <w:sz w:val="28"/>
          <w:szCs w:val="28"/>
        </w:rPr>
        <w:t>в2</w:t>
      </w:r>
      <w:r w:rsidR="00B276C6" w:rsidRPr="00B7030F">
        <w:rPr>
          <w:b/>
          <w:sz w:val="28"/>
          <w:szCs w:val="28"/>
        </w:rPr>
        <w:t>)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3512E9" w:rsidRPr="00B7030F" w:rsidRDefault="003512E9" w:rsidP="0068738A">
      <w:pPr>
        <w:ind w:firstLine="709"/>
        <w:jc w:val="both"/>
        <w:rPr>
          <w:sz w:val="28"/>
          <w:szCs w:val="28"/>
        </w:rPr>
      </w:pPr>
      <w:r w:rsidRPr="00B7030F">
        <w:rPr>
          <w:sz w:val="28"/>
          <w:szCs w:val="28"/>
        </w:rPr>
        <w:t>Технические ограничения на использование установленной тепловой мощности на теплоисточник</w:t>
      </w:r>
      <w:r w:rsidR="00FF5F36">
        <w:rPr>
          <w:sz w:val="28"/>
          <w:szCs w:val="28"/>
        </w:rPr>
        <w:t>е</w:t>
      </w:r>
      <w:r w:rsidRPr="00B7030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не зафиксированы.</w:t>
      </w:r>
    </w:p>
    <w:p w:rsidR="00B276C6" w:rsidRPr="00B7030F" w:rsidRDefault="00B276C6" w:rsidP="00B276C6">
      <w:pPr>
        <w:ind w:firstLine="709"/>
        <w:jc w:val="both"/>
        <w:rPr>
          <w:sz w:val="28"/>
          <w:szCs w:val="28"/>
        </w:rPr>
      </w:pPr>
      <w:r w:rsidRPr="00B7030F">
        <w:rPr>
          <w:sz w:val="28"/>
          <w:szCs w:val="28"/>
        </w:rPr>
        <w:t xml:space="preserve">Значения располагаемой мощности основного оборудования источников тепловой энергии представлены в таблице </w:t>
      </w:r>
      <w:r w:rsidR="00750A34">
        <w:rPr>
          <w:sz w:val="28"/>
          <w:szCs w:val="28"/>
        </w:rPr>
        <w:t>3</w:t>
      </w:r>
      <w:r w:rsidRPr="00B7030F">
        <w:rPr>
          <w:sz w:val="28"/>
          <w:szCs w:val="28"/>
        </w:rPr>
        <w:t>.</w:t>
      </w:r>
    </w:p>
    <w:p w:rsidR="00881CFD" w:rsidRPr="00B7030F" w:rsidRDefault="00881CFD" w:rsidP="00B276C6">
      <w:pPr>
        <w:keepNext/>
        <w:ind w:firstLine="709"/>
        <w:jc w:val="right"/>
        <w:rPr>
          <w:sz w:val="28"/>
          <w:szCs w:val="28"/>
        </w:rPr>
      </w:pPr>
    </w:p>
    <w:p w:rsidR="00B276C6" w:rsidRPr="00B7030F" w:rsidRDefault="00DB2206" w:rsidP="00B276C6">
      <w:pPr>
        <w:keepNext/>
        <w:ind w:firstLine="709"/>
        <w:jc w:val="both"/>
        <w:rPr>
          <w:b/>
          <w:sz w:val="28"/>
          <w:szCs w:val="28"/>
        </w:rPr>
      </w:pPr>
      <w:r w:rsidRPr="00B7030F">
        <w:rPr>
          <w:b/>
          <w:sz w:val="28"/>
          <w:szCs w:val="28"/>
        </w:rPr>
        <w:t>в3</w:t>
      </w:r>
      <w:r w:rsidR="00B276C6" w:rsidRPr="00B7030F">
        <w:rPr>
          <w:b/>
          <w:sz w:val="28"/>
          <w:szCs w:val="28"/>
        </w:rPr>
        <w:t xml:space="preserve">) </w:t>
      </w:r>
      <w:r w:rsidR="00D73EEC" w:rsidRPr="00B7030F">
        <w:rPr>
          <w:b/>
          <w:sz w:val="28"/>
          <w:szCs w:val="28"/>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2D1A6D" w:rsidRPr="00B7030F" w:rsidRDefault="002D1A6D" w:rsidP="00B276C6">
      <w:pPr>
        <w:ind w:firstLine="709"/>
        <w:jc w:val="both"/>
        <w:rPr>
          <w:sz w:val="28"/>
          <w:szCs w:val="28"/>
        </w:rPr>
      </w:pPr>
      <w:r w:rsidRPr="00B7030F">
        <w:rPr>
          <w:sz w:val="28"/>
          <w:szCs w:val="28"/>
        </w:rPr>
        <w:t xml:space="preserve">Значения существующих и перспективных затрат тепловой мощности на собственные и хозяйственные нужды теплоснабжающей организации представлены в таблице </w:t>
      </w:r>
      <w:r w:rsidR="00750A34">
        <w:rPr>
          <w:sz w:val="28"/>
          <w:szCs w:val="28"/>
        </w:rPr>
        <w:t>3</w:t>
      </w:r>
      <w:r w:rsidRPr="00B7030F">
        <w:rPr>
          <w:sz w:val="28"/>
          <w:szCs w:val="28"/>
        </w:rPr>
        <w:t>.</w:t>
      </w:r>
    </w:p>
    <w:p w:rsidR="00B276C6" w:rsidRPr="00B7030F" w:rsidRDefault="00B276C6" w:rsidP="00B276C6">
      <w:pPr>
        <w:ind w:firstLine="709"/>
        <w:jc w:val="both"/>
        <w:rPr>
          <w:sz w:val="28"/>
          <w:szCs w:val="28"/>
        </w:rPr>
      </w:pPr>
    </w:p>
    <w:p w:rsidR="00B276C6" w:rsidRPr="00B7030F" w:rsidRDefault="00DB2206" w:rsidP="00B276C6">
      <w:pPr>
        <w:ind w:firstLine="709"/>
        <w:jc w:val="both"/>
        <w:rPr>
          <w:b/>
          <w:sz w:val="28"/>
          <w:szCs w:val="28"/>
        </w:rPr>
      </w:pPr>
      <w:r w:rsidRPr="00B7030F">
        <w:rPr>
          <w:b/>
          <w:sz w:val="28"/>
          <w:szCs w:val="28"/>
        </w:rPr>
        <w:t>в4</w:t>
      </w:r>
      <w:r w:rsidR="00B276C6" w:rsidRPr="00B7030F">
        <w:rPr>
          <w:b/>
          <w:sz w:val="28"/>
          <w:szCs w:val="28"/>
        </w:rPr>
        <w:t>) Значения существующей и перспективной тепловой мощности источников тепловой энергии нетто</w:t>
      </w:r>
    </w:p>
    <w:p w:rsidR="00B276C6" w:rsidRPr="00B7030F" w:rsidRDefault="00B276C6" w:rsidP="00B276C6">
      <w:pPr>
        <w:ind w:firstLine="709"/>
        <w:jc w:val="both"/>
        <w:rPr>
          <w:sz w:val="28"/>
          <w:szCs w:val="28"/>
        </w:rPr>
      </w:pPr>
      <w:r w:rsidRPr="00B7030F">
        <w:rPr>
          <w:sz w:val="28"/>
          <w:szCs w:val="28"/>
        </w:rPr>
        <w:t xml:space="preserve">Значения существующей и перспективной тепловой мощности источников тепловой энергии нетто приведены в таблице </w:t>
      </w:r>
      <w:r w:rsidR="00750A34">
        <w:rPr>
          <w:sz w:val="28"/>
          <w:szCs w:val="28"/>
        </w:rPr>
        <w:t>3</w:t>
      </w:r>
      <w:r w:rsidRPr="00B7030F">
        <w:rPr>
          <w:sz w:val="28"/>
          <w:szCs w:val="28"/>
        </w:rPr>
        <w:t>.</w:t>
      </w:r>
    </w:p>
    <w:p w:rsidR="00881CFD" w:rsidRPr="00B7030F" w:rsidRDefault="00881CFD" w:rsidP="00B276C6">
      <w:pPr>
        <w:ind w:firstLine="709"/>
        <w:jc w:val="right"/>
        <w:rPr>
          <w:sz w:val="28"/>
          <w:szCs w:val="28"/>
        </w:rPr>
      </w:pPr>
    </w:p>
    <w:p w:rsidR="00B276C6" w:rsidRPr="00B7030F" w:rsidRDefault="00DB2206" w:rsidP="00B276C6">
      <w:pPr>
        <w:ind w:firstLine="709"/>
        <w:jc w:val="both"/>
        <w:rPr>
          <w:b/>
          <w:sz w:val="28"/>
          <w:szCs w:val="28"/>
        </w:rPr>
      </w:pPr>
      <w:r w:rsidRPr="00B7030F">
        <w:rPr>
          <w:b/>
          <w:sz w:val="28"/>
          <w:szCs w:val="28"/>
        </w:rPr>
        <w:t>в5</w:t>
      </w:r>
      <w:r w:rsidR="00B276C6" w:rsidRPr="00B7030F">
        <w:rPr>
          <w:b/>
          <w:sz w:val="28"/>
          <w:szCs w:val="28"/>
        </w:rPr>
        <w:t>)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B276C6" w:rsidRPr="00B7030F" w:rsidRDefault="00B276C6" w:rsidP="00B276C6">
      <w:pPr>
        <w:ind w:firstLine="709"/>
        <w:jc w:val="both"/>
        <w:rPr>
          <w:sz w:val="28"/>
          <w:szCs w:val="28"/>
        </w:rPr>
      </w:pPr>
      <w:r w:rsidRPr="00B7030F">
        <w:rPr>
          <w:sz w:val="28"/>
          <w:szCs w:val="28"/>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w:t>
      </w:r>
      <w:r w:rsidRPr="00B7030F">
        <w:rPr>
          <w:sz w:val="28"/>
          <w:szCs w:val="28"/>
        </w:rPr>
        <w:lastRenderedPageBreak/>
        <w:t xml:space="preserve">потери теплоносителя, а также затраты теплоносителя на компенсацию этих потерь приведены в таблице </w:t>
      </w:r>
      <w:r w:rsidR="00750A34">
        <w:rPr>
          <w:sz w:val="28"/>
          <w:szCs w:val="28"/>
        </w:rPr>
        <w:t>5</w:t>
      </w:r>
      <w:r w:rsidRPr="00B7030F">
        <w:rPr>
          <w:sz w:val="28"/>
          <w:szCs w:val="28"/>
        </w:rPr>
        <w:t>.</w:t>
      </w:r>
    </w:p>
    <w:p w:rsidR="00B276C6" w:rsidRPr="00B7030F" w:rsidRDefault="00B276C6" w:rsidP="00B276C6">
      <w:pPr>
        <w:ind w:firstLine="709"/>
        <w:jc w:val="right"/>
        <w:rPr>
          <w:sz w:val="28"/>
          <w:szCs w:val="28"/>
        </w:rPr>
      </w:pPr>
      <w:r w:rsidRPr="00B7030F">
        <w:rPr>
          <w:sz w:val="28"/>
          <w:szCs w:val="28"/>
        </w:rPr>
        <w:t xml:space="preserve">Таблица </w:t>
      </w:r>
      <w:r w:rsidR="00750A34">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1947"/>
        <w:gridCol w:w="2757"/>
      </w:tblGrid>
      <w:tr w:rsidR="00F777CA" w:rsidRPr="00B7030F" w:rsidTr="00F777CA">
        <w:trPr>
          <w:trHeight w:val="20"/>
        </w:trPr>
        <w:tc>
          <w:tcPr>
            <w:tcW w:w="2613" w:type="pct"/>
            <w:shd w:val="clear" w:color="auto" w:fill="auto"/>
            <w:vAlign w:val="center"/>
            <w:hideMark/>
          </w:tcPr>
          <w:p w:rsidR="00F777CA" w:rsidRPr="00B7030F" w:rsidRDefault="00F777CA" w:rsidP="00F777CA">
            <w:pPr>
              <w:jc w:val="center"/>
              <w:rPr>
                <w:b/>
                <w:bCs/>
                <w:color w:val="000000"/>
              </w:rPr>
            </w:pPr>
            <w:r w:rsidRPr="00B7030F">
              <w:rPr>
                <w:b/>
                <w:bCs/>
                <w:color w:val="000000"/>
              </w:rPr>
              <w:t>Наименование источника теплоснабжения</w:t>
            </w:r>
          </w:p>
        </w:tc>
        <w:tc>
          <w:tcPr>
            <w:tcW w:w="988" w:type="pct"/>
            <w:shd w:val="clear" w:color="auto" w:fill="auto"/>
            <w:vAlign w:val="center"/>
            <w:hideMark/>
          </w:tcPr>
          <w:p w:rsidR="00F777CA" w:rsidRPr="00B7030F" w:rsidRDefault="00F777CA" w:rsidP="00F777CA">
            <w:pPr>
              <w:jc w:val="center"/>
              <w:rPr>
                <w:b/>
                <w:bCs/>
                <w:color w:val="000000"/>
              </w:rPr>
            </w:pPr>
            <w:r w:rsidRPr="00B7030F">
              <w:rPr>
                <w:b/>
                <w:bCs/>
                <w:color w:val="000000"/>
              </w:rPr>
              <w:t>Потери в тепловых сетях, Гкал</w:t>
            </w:r>
          </w:p>
        </w:tc>
        <w:tc>
          <w:tcPr>
            <w:tcW w:w="1399" w:type="pct"/>
            <w:shd w:val="clear" w:color="auto" w:fill="auto"/>
            <w:vAlign w:val="center"/>
            <w:hideMark/>
          </w:tcPr>
          <w:p w:rsidR="00F777CA" w:rsidRPr="00B7030F" w:rsidRDefault="00F777CA" w:rsidP="00C36942">
            <w:pPr>
              <w:jc w:val="center"/>
              <w:rPr>
                <w:b/>
                <w:bCs/>
                <w:color w:val="000000"/>
              </w:rPr>
            </w:pPr>
            <w:r w:rsidRPr="00B7030F">
              <w:rPr>
                <w:b/>
                <w:bCs/>
                <w:color w:val="000000"/>
              </w:rPr>
              <w:t xml:space="preserve">Затраты теплоносителя на компенсацию потерь, </w:t>
            </w:r>
            <w:r w:rsidR="00C36942">
              <w:rPr>
                <w:b/>
                <w:bCs/>
                <w:color w:val="000000"/>
              </w:rPr>
              <w:t>куб.м</w:t>
            </w:r>
            <w:r w:rsidRPr="00B7030F">
              <w:rPr>
                <w:b/>
                <w:bCs/>
                <w:color w:val="000000"/>
              </w:rPr>
              <w:t>/ч</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C57240">
            <w:pPr>
              <w:jc w:val="center"/>
              <w:rPr>
                <w:rFonts w:ascii="Calibri" w:hAnsi="Calibri" w:cs="Calibri"/>
                <w:color w:val="000000"/>
                <w:sz w:val="22"/>
                <w:szCs w:val="22"/>
              </w:rPr>
            </w:pPr>
            <w:r w:rsidRPr="00B7030F">
              <w:rPr>
                <w:b/>
                <w:bCs/>
                <w:color w:val="000000"/>
              </w:rPr>
              <w:t>20</w:t>
            </w:r>
            <w:r w:rsidR="00C57240">
              <w:rPr>
                <w:b/>
                <w:bCs/>
                <w:color w:val="000000"/>
              </w:rPr>
              <w:t>20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hideMark/>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826FF0">
        <w:trPr>
          <w:trHeight w:val="306"/>
        </w:trPr>
        <w:tc>
          <w:tcPr>
            <w:tcW w:w="5000" w:type="pct"/>
            <w:gridSpan w:val="3"/>
            <w:shd w:val="clear" w:color="auto" w:fill="auto"/>
            <w:vAlign w:val="center"/>
            <w:hideMark/>
          </w:tcPr>
          <w:p w:rsidR="00F777CA" w:rsidRPr="00B7030F" w:rsidRDefault="006277B1" w:rsidP="00C57240">
            <w:pPr>
              <w:jc w:val="center"/>
              <w:rPr>
                <w:rFonts w:ascii="Calibri" w:hAnsi="Calibri" w:cs="Calibri"/>
                <w:color w:val="000000"/>
                <w:sz w:val="22"/>
                <w:szCs w:val="22"/>
              </w:rPr>
            </w:pPr>
            <w:r>
              <w:rPr>
                <w:b/>
                <w:bCs/>
                <w:color w:val="000000"/>
              </w:rPr>
              <w:t>20</w:t>
            </w:r>
            <w:r w:rsidR="00C57240">
              <w:rPr>
                <w:b/>
                <w:bCs/>
                <w:color w:val="000000"/>
              </w:rPr>
              <w:t>21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hideMark/>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C57240">
            <w:pPr>
              <w:jc w:val="center"/>
              <w:rPr>
                <w:rFonts w:ascii="Calibri" w:hAnsi="Calibri" w:cs="Calibri"/>
                <w:color w:val="000000"/>
                <w:sz w:val="22"/>
                <w:szCs w:val="22"/>
              </w:rPr>
            </w:pPr>
            <w:r w:rsidRPr="00B7030F">
              <w:rPr>
                <w:b/>
                <w:bCs/>
                <w:color w:val="000000"/>
              </w:rPr>
              <w:t>202</w:t>
            </w:r>
            <w:r w:rsidR="00C57240">
              <w:rPr>
                <w:b/>
                <w:bCs/>
                <w:color w:val="000000"/>
              </w:rPr>
              <w:t>2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C57240">
            <w:pPr>
              <w:jc w:val="center"/>
              <w:rPr>
                <w:rFonts w:ascii="Calibri" w:hAnsi="Calibri" w:cs="Calibri"/>
                <w:color w:val="000000"/>
                <w:sz w:val="22"/>
                <w:szCs w:val="22"/>
              </w:rPr>
            </w:pPr>
            <w:r w:rsidRPr="00B7030F">
              <w:rPr>
                <w:b/>
                <w:bCs/>
                <w:color w:val="000000"/>
              </w:rPr>
              <w:t>202</w:t>
            </w:r>
            <w:r w:rsidR="00C57240">
              <w:rPr>
                <w:b/>
                <w:bCs/>
                <w:color w:val="000000"/>
              </w:rPr>
              <w:t>3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C57240">
            <w:pPr>
              <w:jc w:val="center"/>
              <w:rPr>
                <w:rFonts w:ascii="Calibri" w:hAnsi="Calibri" w:cs="Calibri"/>
                <w:color w:val="000000"/>
                <w:sz w:val="22"/>
                <w:szCs w:val="22"/>
              </w:rPr>
            </w:pPr>
            <w:r w:rsidRPr="00B7030F">
              <w:rPr>
                <w:b/>
                <w:bCs/>
                <w:color w:val="000000"/>
              </w:rPr>
              <w:t>202</w:t>
            </w:r>
            <w:r w:rsidR="00C57240">
              <w:rPr>
                <w:b/>
                <w:bCs/>
                <w:color w:val="000000"/>
              </w:rPr>
              <w:t>4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hideMark/>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C57240">
            <w:pPr>
              <w:jc w:val="center"/>
              <w:rPr>
                <w:rFonts w:ascii="Calibri" w:hAnsi="Calibri" w:cs="Calibri"/>
                <w:color w:val="000000"/>
                <w:sz w:val="22"/>
                <w:szCs w:val="22"/>
              </w:rPr>
            </w:pPr>
            <w:r w:rsidRPr="00B7030F">
              <w:rPr>
                <w:b/>
                <w:bCs/>
                <w:color w:val="000000"/>
              </w:rPr>
              <w:t>202</w:t>
            </w:r>
            <w:r w:rsidR="00C57240">
              <w:rPr>
                <w:b/>
                <w:bCs/>
                <w:color w:val="000000"/>
              </w:rPr>
              <w:t>5</w:t>
            </w:r>
            <w:r w:rsidRPr="00B7030F">
              <w:rPr>
                <w:b/>
                <w:bCs/>
                <w:color w:val="000000"/>
              </w:rPr>
              <w:t xml:space="preserve"> </w:t>
            </w:r>
            <w:r w:rsidR="00C57240">
              <w:rPr>
                <w:b/>
                <w:bCs/>
                <w:color w:val="000000"/>
              </w:rPr>
              <w:t>–</w:t>
            </w:r>
            <w:r w:rsidRPr="00B7030F">
              <w:rPr>
                <w:b/>
                <w:bCs/>
                <w:color w:val="000000"/>
              </w:rPr>
              <w:t xml:space="preserve"> 202</w:t>
            </w:r>
            <w:r w:rsidR="00C57240">
              <w:rPr>
                <w:b/>
                <w:bCs/>
                <w:color w:val="000000"/>
              </w:rPr>
              <w:t>9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hideMark/>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r w:rsidR="00F777CA" w:rsidRPr="00B7030F" w:rsidTr="00F777CA">
        <w:trPr>
          <w:trHeight w:val="20"/>
        </w:trPr>
        <w:tc>
          <w:tcPr>
            <w:tcW w:w="5000" w:type="pct"/>
            <w:gridSpan w:val="3"/>
            <w:shd w:val="clear" w:color="auto" w:fill="auto"/>
            <w:vAlign w:val="center"/>
            <w:hideMark/>
          </w:tcPr>
          <w:p w:rsidR="00F777CA" w:rsidRPr="00B7030F" w:rsidRDefault="00F777CA" w:rsidP="0013789E">
            <w:pPr>
              <w:jc w:val="center"/>
              <w:rPr>
                <w:rFonts w:ascii="Calibri" w:hAnsi="Calibri" w:cs="Calibri"/>
                <w:color w:val="000000"/>
                <w:sz w:val="22"/>
                <w:szCs w:val="22"/>
              </w:rPr>
            </w:pPr>
            <w:r w:rsidRPr="00B7030F">
              <w:rPr>
                <w:b/>
                <w:bCs/>
                <w:color w:val="000000"/>
              </w:rPr>
              <w:t>20</w:t>
            </w:r>
            <w:r w:rsidR="00C57240">
              <w:rPr>
                <w:b/>
                <w:bCs/>
                <w:color w:val="000000"/>
              </w:rPr>
              <w:t>30</w:t>
            </w:r>
            <w:r w:rsidRPr="00B7030F">
              <w:rPr>
                <w:b/>
                <w:bCs/>
                <w:color w:val="000000"/>
              </w:rPr>
              <w:t xml:space="preserve"> </w:t>
            </w:r>
            <w:r w:rsidR="00C57240">
              <w:rPr>
                <w:b/>
                <w:bCs/>
                <w:color w:val="000000"/>
              </w:rPr>
              <w:t>–</w:t>
            </w:r>
            <w:r w:rsidRPr="00B7030F">
              <w:rPr>
                <w:b/>
                <w:bCs/>
                <w:color w:val="000000"/>
              </w:rPr>
              <w:t xml:space="preserve"> 203</w:t>
            </w:r>
            <w:r w:rsidR="0013789E">
              <w:rPr>
                <w:b/>
                <w:bCs/>
                <w:color w:val="000000"/>
              </w:rPr>
              <w:t>5</w:t>
            </w:r>
            <w:r w:rsidR="00C57240">
              <w:rPr>
                <w:b/>
                <w:bCs/>
                <w:color w:val="000000"/>
              </w:rPr>
              <w:t xml:space="preserve"> г.</w:t>
            </w:r>
          </w:p>
        </w:tc>
      </w:tr>
      <w:tr w:rsidR="00B3135A" w:rsidRPr="00B7030F" w:rsidTr="005635A4">
        <w:trPr>
          <w:trHeight w:val="20"/>
        </w:trPr>
        <w:tc>
          <w:tcPr>
            <w:tcW w:w="2613" w:type="pct"/>
            <w:shd w:val="clear" w:color="auto" w:fill="auto"/>
            <w:vAlign w:val="center"/>
            <w:hideMark/>
          </w:tcPr>
          <w:p w:rsidR="00B3135A" w:rsidRPr="00B7030F" w:rsidRDefault="003C7B15" w:rsidP="00B3135A">
            <w:pPr>
              <w:rPr>
                <w:color w:val="000000"/>
              </w:rPr>
            </w:pPr>
            <w:r w:rsidRPr="00594217">
              <w:rPr>
                <w:sz w:val="20"/>
                <w:szCs w:val="20"/>
              </w:rPr>
              <w:t>Здание котельной, п. Хозьмино, ул. Цветочная, д. 11</w:t>
            </w:r>
          </w:p>
        </w:tc>
        <w:tc>
          <w:tcPr>
            <w:tcW w:w="988" w:type="pct"/>
            <w:shd w:val="clear" w:color="auto" w:fill="auto"/>
            <w:vAlign w:val="bottom"/>
            <w:hideMark/>
          </w:tcPr>
          <w:p w:rsidR="00B3135A" w:rsidRPr="00DA08AD" w:rsidRDefault="00FB3D90" w:rsidP="00B3135A">
            <w:pPr>
              <w:jc w:val="center"/>
              <w:rPr>
                <w:color w:val="000000"/>
              </w:rPr>
            </w:pPr>
            <w:r>
              <w:rPr>
                <w:color w:val="000000"/>
              </w:rPr>
              <w:t>395,4</w:t>
            </w:r>
          </w:p>
        </w:tc>
        <w:tc>
          <w:tcPr>
            <w:tcW w:w="1399" w:type="pct"/>
            <w:shd w:val="clear" w:color="auto" w:fill="auto"/>
            <w:vAlign w:val="bottom"/>
            <w:hideMark/>
          </w:tcPr>
          <w:p w:rsidR="00B3135A" w:rsidRPr="00B3135A" w:rsidRDefault="00294689" w:rsidP="00B3135A">
            <w:pPr>
              <w:jc w:val="center"/>
              <w:rPr>
                <w:color w:val="000000"/>
              </w:rPr>
            </w:pPr>
            <w:r>
              <w:rPr>
                <w:color w:val="000000"/>
              </w:rPr>
              <w:t>0,1</w:t>
            </w:r>
          </w:p>
        </w:tc>
      </w:tr>
    </w:tbl>
    <w:p w:rsidR="00F777CA" w:rsidRPr="00B7030F" w:rsidRDefault="00F777CA" w:rsidP="00B276C6">
      <w:pPr>
        <w:ind w:firstLine="709"/>
        <w:jc w:val="right"/>
        <w:rPr>
          <w:sz w:val="28"/>
          <w:szCs w:val="28"/>
        </w:rPr>
      </w:pPr>
    </w:p>
    <w:p w:rsidR="00B276C6" w:rsidRPr="00B7030F" w:rsidRDefault="00B276C6" w:rsidP="00B276C6">
      <w:pPr>
        <w:ind w:firstLine="709"/>
        <w:jc w:val="both"/>
        <w:rPr>
          <w:sz w:val="28"/>
          <w:szCs w:val="28"/>
        </w:rPr>
      </w:pPr>
      <w:r w:rsidRPr="00B7030F">
        <w:rPr>
          <w:sz w:val="28"/>
          <w:szCs w:val="28"/>
        </w:rPr>
        <w:t>Подключение новых потребителей не создаст дефицита теплоносителя в системах централизованного теплоснабжения.</w:t>
      </w:r>
    </w:p>
    <w:p w:rsidR="00B276C6" w:rsidRPr="00B7030F" w:rsidRDefault="00B276C6" w:rsidP="00B276C6">
      <w:pPr>
        <w:ind w:firstLine="709"/>
        <w:jc w:val="both"/>
        <w:rPr>
          <w:sz w:val="28"/>
          <w:szCs w:val="28"/>
        </w:rPr>
      </w:pPr>
    </w:p>
    <w:p w:rsidR="00B276C6" w:rsidRPr="00B7030F" w:rsidRDefault="00DB2206" w:rsidP="00B276C6">
      <w:pPr>
        <w:ind w:firstLine="709"/>
        <w:jc w:val="both"/>
        <w:rPr>
          <w:b/>
          <w:sz w:val="28"/>
          <w:szCs w:val="28"/>
        </w:rPr>
      </w:pPr>
      <w:r w:rsidRPr="00B7030F">
        <w:rPr>
          <w:b/>
          <w:sz w:val="28"/>
          <w:szCs w:val="28"/>
        </w:rPr>
        <w:t>в6</w:t>
      </w:r>
      <w:r w:rsidR="00B276C6" w:rsidRPr="00B7030F">
        <w:rPr>
          <w:b/>
          <w:sz w:val="28"/>
          <w:szCs w:val="28"/>
        </w:rPr>
        <w:t xml:space="preserve">) </w:t>
      </w:r>
      <w:r w:rsidR="00D73EEC" w:rsidRPr="00B7030F">
        <w:rPr>
          <w:b/>
          <w:sz w:val="28"/>
          <w:szCs w:val="28"/>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rsidR="00B276C6" w:rsidRPr="00B7030F" w:rsidRDefault="00B276C6" w:rsidP="00224888">
      <w:pPr>
        <w:ind w:firstLine="709"/>
        <w:jc w:val="both"/>
        <w:rPr>
          <w:sz w:val="28"/>
          <w:szCs w:val="28"/>
        </w:rPr>
      </w:pPr>
      <w:r w:rsidRPr="00B7030F">
        <w:rPr>
          <w:sz w:val="28"/>
          <w:szCs w:val="28"/>
        </w:rPr>
        <w:t>Тепловая мощность на хозяйственные нужды тепловых сетей на территории</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не используется.</w:t>
      </w:r>
    </w:p>
    <w:p w:rsidR="00B276C6" w:rsidRPr="00B7030F" w:rsidRDefault="00B276C6" w:rsidP="00B276C6">
      <w:pPr>
        <w:ind w:firstLine="709"/>
        <w:jc w:val="both"/>
        <w:rPr>
          <w:sz w:val="28"/>
          <w:szCs w:val="28"/>
        </w:rPr>
      </w:pPr>
    </w:p>
    <w:p w:rsidR="00B276C6" w:rsidRPr="00B7030F" w:rsidRDefault="00DB2206" w:rsidP="00B276C6">
      <w:pPr>
        <w:ind w:firstLine="709"/>
        <w:jc w:val="both"/>
        <w:rPr>
          <w:b/>
          <w:sz w:val="28"/>
          <w:szCs w:val="28"/>
        </w:rPr>
      </w:pPr>
      <w:r w:rsidRPr="00B7030F">
        <w:rPr>
          <w:b/>
          <w:sz w:val="28"/>
          <w:szCs w:val="28"/>
        </w:rPr>
        <w:t>в7</w:t>
      </w:r>
      <w:r w:rsidR="00B276C6" w:rsidRPr="00B7030F">
        <w:rPr>
          <w:b/>
          <w:sz w:val="28"/>
          <w:szCs w:val="28"/>
        </w:rPr>
        <w:t xml:space="preserve">) </w:t>
      </w:r>
      <w:r w:rsidR="00D73EEC" w:rsidRPr="00B7030F">
        <w:rPr>
          <w:b/>
          <w:sz w:val="28"/>
          <w:szCs w:val="28"/>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B276C6" w:rsidRPr="00B7030F" w:rsidRDefault="00B276C6" w:rsidP="00B276C6">
      <w:pPr>
        <w:ind w:firstLine="709"/>
        <w:jc w:val="both"/>
        <w:rPr>
          <w:sz w:val="28"/>
          <w:szCs w:val="28"/>
        </w:rPr>
      </w:pPr>
      <w:r w:rsidRPr="00B7030F">
        <w:rPr>
          <w:sz w:val="28"/>
          <w:szCs w:val="28"/>
        </w:rPr>
        <w:t>Значения существующей и перспективной резервной тепловой мощности источников тепл</w:t>
      </w:r>
      <w:r w:rsidR="004D0D1F" w:rsidRPr="00B7030F">
        <w:rPr>
          <w:sz w:val="28"/>
          <w:szCs w:val="28"/>
        </w:rPr>
        <w:t xml:space="preserve">оснабжения приведены в таблице </w:t>
      </w:r>
      <w:r w:rsidR="00750A34">
        <w:rPr>
          <w:sz w:val="28"/>
          <w:szCs w:val="28"/>
        </w:rPr>
        <w:t>6</w:t>
      </w:r>
      <w:r w:rsidRPr="00B7030F">
        <w:rPr>
          <w:sz w:val="28"/>
          <w:szCs w:val="28"/>
        </w:rPr>
        <w:t>.</w:t>
      </w:r>
    </w:p>
    <w:p w:rsidR="00B276C6" w:rsidRPr="00B7030F" w:rsidRDefault="004D0D1F" w:rsidP="00B055C5">
      <w:pPr>
        <w:keepNext/>
        <w:ind w:firstLine="709"/>
        <w:jc w:val="right"/>
        <w:rPr>
          <w:sz w:val="28"/>
          <w:szCs w:val="28"/>
        </w:rPr>
      </w:pPr>
      <w:r w:rsidRPr="00B7030F">
        <w:rPr>
          <w:sz w:val="28"/>
          <w:szCs w:val="28"/>
        </w:rPr>
        <w:t xml:space="preserve">Таблица </w:t>
      </w:r>
      <w:r w:rsidR="00750A34">
        <w:rPr>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482"/>
        <w:gridCol w:w="3620"/>
      </w:tblGrid>
      <w:tr w:rsidR="0064742D" w:rsidRPr="00B7030F" w:rsidTr="002427F5">
        <w:trPr>
          <w:trHeight w:val="20"/>
          <w:tblHeader/>
        </w:trPr>
        <w:tc>
          <w:tcPr>
            <w:tcW w:w="1396" w:type="pct"/>
            <w:shd w:val="clear" w:color="auto" w:fill="auto"/>
            <w:vAlign w:val="center"/>
            <w:hideMark/>
          </w:tcPr>
          <w:p w:rsidR="0064742D" w:rsidRPr="00B7030F" w:rsidRDefault="0064742D" w:rsidP="0064742D">
            <w:pPr>
              <w:jc w:val="center"/>
              <w:rPr>
                <w:b/>
                <w:bCs/>
                <w:color w:val="000000"/>
              </w:rPr>
            </w:pPr>
            <w:r w:rsidRPr="00B7030F">
              <w:rPr>
                <w:b/>
                <w:bCs/>
                <w:color w:val="000000"/>
              </w:rPr>
              <w:t>Наименование источника теплоснабжения</w:t>
            </w:r>
          </w:p>
        </w:tc>
        <w:tc>
          <w:tcPr>
            <w:tcW w:w="1767" w:type="pct"/>
            <w:shd w:val="clear" w:color="auto" w:fill="auto"/>
            <w:vAlign w:val="center"/>
            <w:hideMark/>
          </w:tcPr>
          <w:p w:rsidR="0064742D" w:rsidRPr="00B7030F" w:rsidRDefault="0064742D" w:rsidP="0064742D">
            <w:pPr>
              <w:jc w:val="center"/>
              <w:rPr>
                <w:b/>
                <w:bCs/>
                <w:color w:val="000000"/>
              </w:rPr>
            </w:pPr>
            <w:r w:rsidRPr="00B7030F">
              <w:rPr>
                <w:b/>
                <w:bCs/>
                <w:color w:val="000000"/>
              </w:rPr>
              <w:t>Резерв (дефицит) тепловой мощности, Гкал/ч</w:t>
            </w:r>
          </w:p>
        </w:tc>
        <w:tc>
          <w:tcPr>
            <w:tcW w:w="1837" w:type="pct"/>
            <w:shd w:val="clear" w:color="auto" w:fill="auto"/>
            <w:vAlign w:val="center"/>
            <w:hideMark/>
          </w:tcPr>
          <w:p w:rsidR="0064742D" w:rsidRPr="00B7030F" w:rsidRDefault="0064742D" w:rsidP="0064742D">
            <w:pPr>
              <w:jc w:val="center"/>
              <w:rPr>
                <w:b/>
                <w:bCs/>
                <w:color w:val="000000"/>
              </w:rPr>
            </w:pPr>
            <w:r w:rsidRPr="00B7030F">
              <w:rPr>
                <w:b/>
              </w:rPr>
              <w:t>Аварийный резерв тепловой мощности, Гкал/ч</w:t>
            </w:r>
            <w:r w:rsidRPr="00B7030F">
              <w:rPr>
                <w:b/>
                <w:bCs/>
                <w:color w:val="000000"/>
              </w:rPr>
              <w:t> </w:t>
            </w:r>
          </w:p>
        </w:tc>
      </w:tr>
      <w:tr w:rsidR="0064742D" w:rsidRPr="00B7030F" w:rsidTr="002427F5">
        <w:trPr>
          <w:trHeight w:val="20"/>
        </w:trPr>
        <w:tc>
          <w:tcPr>
            <w:tcW w:w="5000" w:type="pct"/>
            <w:gridSpan w:val="3"/>
            <w:shd w:val="clear" w:color="auto" w:fill="auto"/>
            <w:vAlign w:val="center"/>
            <w:hideMark/>
          </w:tcPr>
          <w:p w:rsidR="0064742D" w:rsidRPr="00B7030F" w:rsidRDefault="00B055C5" w:rsidP="000B56A8">
            <w:pPr>
              <w:jc w:val="center"/>
              <w:rPr>
                <w:color w:val="000000"/>
              </w:rPr>
            </w:pPr>
            <w:r>
              <w:rPr>
                <w:b/>
                <w:bCs/>
                <w:color w:val="000000"/>
              </w:rPr>
              <w:t>202</w:t>
            </w:r>
            <w:r w:rsidR="000B56A8">
              <w:rPr>
                <w:b/>
                <w:bCs/>
                <w:color w:val="000000"/>
              </w:rPr>
              <w:t>1</w:t>
            </w:r>
            <w:r>
              <w:rPr>
                <w:b/>
                <w:bCs/>
                <w:color w:val="000000"/>
              </w:rPr>
              <w:t xml:space="preserve"> г.</w:t>
            </w:r>
          </w:p>
        </w:tc>
      </w:tr>
      <w:tr w:rsidR="0064742D" w:rsidRPr="00B7030F" w:rsidTr="002427F5">
        <w:trPr>
          <w:trHeight w:val="20"/>
        </w:trPr>
        <w:tc>
          <w:tcPr>
            <w:tcW w:w="1396" w:type="pct"/>
            <w:shd w:val="clear" w:color="auto" w:fill="auto"/>
            <w:vAlign w:val="center"/>
            <w:hideMark/>
          </w:tcPr>
          <w:p w:rsidR="0064742D" w:rsidRPr="00B7030F" w:rsidRDefault="003C7B15" w:rsidP="0064742D">
            <w:pPr>
              <w:rPr>
                <w:color w:val="000000"/>
              </w:rPr>
            </w:pPr>
            <w:r w:rsidRPr="00594217">
              <w:rPr>
                <w:sz w:val="20"/>
                <w:szCs w:val="20"/>
              </w:rPr>
              <w:t>Здание котельной, п. Хозьмино, ул. Цветочная, д. 11</w:t>
            </w:r>
          </w:p>
        </w:tc>
        <w:tc>
          <w:tcPr>
            <w:tcW w:w="1767" w:type="pct"/>
            <w:shd w:val="clear" w:color="auto" w:fill="auto"/>
            <w:vAlign w:val="center"/>
            <w:hideMark/>
          </w:tcPr>
          <w:p w:rsidR="0064742D" w:rsidRPr="00B83871" w:rsidRDefault="003C7B15" w:rsidP="000B56A8">
            <w:pPr>
              <w:jc w:val="center"/>
              <w:rPr>
                <w:color w:val="000000"/>
              </w:rPr>
            </w:pPr>
            <w:r>
              <w:t>1,72</w:t>
            </w:r>
          </w:p>
        </w:tc>
        <w:tc>
          <w:tcPr>
            <w:tcW w:w="1837" w:type="pct"/>
            <w:shd w:val="clear" w:color="auto" w:fill="auto"/>
            <w:vAlign w:val="center"/>
            <w:hideMark/>
          </w:tcPr>
          <w:p w:rsidR="0064742D" w:rsidRPr="00B83871" w:rsidRDefault="003F10FC" w:rsidP="0064742D">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B055C5" w:rsidP="000B56A8">
            <w:pPr>
              <w:jc w:val="center"/>
              <w:rPr>
                <w:color w:val="000000"/>
              </w:rPr>
            </w:pPr>
            <w:r w:rsidRPr="00B83871">
              <w:rPr>
                <w:b/>
                <w:bCs/>
                <w:color w:val="000000"/>
              </w:rPr>
              <w:t>202</w:t>
            </w:r>
            <w:r w:rsidR="000B56A8">
              <w:rPr>
                <w:b/>
                <w:bCs/>
                <w:color w:val="000000"/>
              </w:rPr>
              <w:t>2</w:t>
            </w:r>
            <w:r w:rsidRPr="00B83871">
              <w:rPr>
                <w:b/>
                <w:bCs/>
                <w:color w:val="000000"/>
              </w:rPr>
              <w:t xml:space="preserve"> г.</w:t>
            </w:r>
          </w:p>
        </w:tc>
      </w:tr>
      <w:tr w:rsidR="0054609A" w:rsidRPr="00B7030F" w:rsidTr="002427F5">
        <w:trPr>
          <w:trHeight w:val="20"/>
        </w:trPr>
        <w:tc>
          <w:tcPr>
            <w:tcW w:w="1396" w:type="pct"/>
            <w:shd w:val="clear" w:color="auto" w:fill="auto"/>
            <w:vAlign w:val="center"/>
            <w:hideMark/>
          </w:tcPr>
          <w:p w:rsidR="0054609A" w:rsidRPr="00B7030F" w:rsidRDefault="003C7B15" w:rsidP="0054609A">
            <w:pPr>
              <w:rPr>
                <w:color w:val="000000"/>
              </w:rPr>
            </w:pPr>
            <w:r w:rsidRPr="00594217">
              <w:rPr>
                <w:sz w:val="20"/>
                <w:szCs w:val="20"/>
              </w:rPr>
              <w:t>Здание котельной, п. Хозьмино, ул. Цветочная, д. 11</w:t>
            </w:r>
          </w:p>
        </w:tc>
        <w:tc>
          <w:tcPr>
            <w:tcW w:w="1767" w:type="pct"/>
            <w:shd w:val="clear" w:color="auto" w:fill="auto"/>
            <w:vAlign w:val="center"/>
            <w:hideMark/>
          </w:tcPr>
          <w:p w:rsidR="0054609A" w:rsidRPr="00B83871" w:rsidRDefault="003C7B15" w:rsidP="000B56A8">
            <w:pPr>
              <w:jc w:val="center"/>
              <w:rPr>
                <w:color w:val="000000"/>
              </w:rPr>
            </w:pPr>
            <w: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B055C5" w:rsidP="000B56A8">
            <w:pPr>
              <w:jc w:val="center"/>
              <w:rPr>
                <w:color w:val="000000"/>
              </w:rPr>
            </w:pPr>
            <w:r w:rsidRPr="00B83871">
              <w:rPr>
                <w:b/>
                <w:bCs/>
                <w:color w:val="000000"/>
              </w:rPr>
              <w:t>202</w:t>
            </w:r>
            <w:r w:rsidR="000B56A8">
              <w:rPr>
                <w:b/>
                <w:bCs/>
                <w:color w:val="000000"/>
              </w:rPr>
              <w:t>3</w:t>
            </w:r>
            <w:r w:rsidRPr="00B83871">
              <w:rPr>
                <w:b/>
                <w:bCs/>
                <w:color w:val="000000"/>
              </w:rPr>
              <w:t xml:space="preserve"> г.</w:t>
            </w:r>
          </w:p>
        </w:tc>
      </w:tr>
      <w:tr w:rsidR="0054609A" w:rsidRPr="00B7030F" w:rsidTr="00CE73D7">
        <w:trPr>
          <w:trHeight w:val="20"/>
        </w:trPr>
        <w:tc>
          <w:tcPr>
            <w:tcW w:w="1396" w:type="pct"/>
            <w:shd w:val="clear" w:color="auto" w:fill="auto"/>
            <w:vAlign w:val="center"/>
            <w:hideMark/>
          </w:tcPr>
          <w:p w:rsidR="0054609A" w:rsidRPr="00B7030F" w:rsidRDefault="003C7B15" w:rsidP="0054609A">
            <w:pPr>
              <w:rPr>
                <w:color w:val="000000"/>
              </w:rPr>
            </w:pPr>
            <w:r w:rsidRPr="00594217">
              <w:rPr>
                <w:sz w:val="20"/>
                <w:szCs w:val="20"/>
              </w:rPr>
              <w:lastRenderedPageBreak/>
              <w:t>Здание котельной, п. Хозьмино, ул. Цветочная, д. 11</w:t>
            </w:r>
          </w:p>
        </w:tc>
        <w:tc>
          <w:tcPr>
            <w:tcW w:w="1767" w:type="pct"/>
            <w:shd w:val="clear" w:color="auto" w:fill="auto"/>
            <w:vAlign w:val="center"/>
          </w:tcPr>
          <w:p w:rsidR="0054609A" w:rsidRPr="00B83871" w:rsidRDefault="003C7B15" w:rsidP="000B56A8">
            <w:pPr>
              <w:jc w:val="center"/>
              <w:rPr>
                <w:color w:val="000000"/>
              </w:rPr>
            </w:pPr>
            <w: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B055C5" w:rsidP="000B56A8">
            <w:pPr>
              <w:jc w:val="center"/>
              <w:rPr>
                <w:color w:val="000000"/>
              </w:rPr>
            </w:pPr>
            <w:r w:rsidRPr="00B83871">
              <w:rPr>
                <w:b/>
                <w:bCs/>
                <w:color w:val="000000"/>
              </w:rPr>
              <w:t>202</w:t>
            </w:r>
            <w:r w:rsidR="000B56A8">
              <w:rPr>
                <w:b/>
                <w:bCs/>
                <w:color w:val="000000"/>
              </w:rPr>
              <w:t>4</w:t>
            </w:r>
            <w:r w:rsidRPr="00B83871">
              <w:rPr>
                <w:b/>
                <w:bCs/>
                <w:color w:val="000000"/>
              </w:rPr>
              <w:t xml:space="preserve"> г.</w:t>
            </w:r>
          </w:p>
        </w:tc>
      </w:tr>
      <w:tr w:rsidR="0054609A" w:rsidRPr="00B7030F" w:rsidTr="00CE73D7">
        <w:trPr>
          <w:trHeight w:val="20"/>
        </w:trPr>
        <w:tc>
          <w:tcPr>
            <w:tcW w:w="1396" w:type="pct"/>
            <w:shd w:val="clear" w:color="auto" w:fill="auto"/>
            <w:vAlign w:val="center"/>
            <w:hideMark/>
          </w:tcPr>
          <w:p w:rsidR="0054609A" w:rsidRPr="00B7030F" w:rsidRDefault="003C7B15" w:rsidP="0054609A">
            <w:pPr>
              <w:rPr>
                <w:color w:val="000000"/>
              </w:rPr>
            </w:pPr>
            <w:r w:rsidRPr="00594217">
              <w:rPr>
                <w:sz w:val="20"/>
                <w:szCs w:val="20"/>
              </w:rPr>
              <w:t>Здание котельной, п. Хозьмино, ул. Цветочная, д. 11</w:t>
            </w:r>
          </w:p>
        </w:tc>
        <w:tc>
          <w:tcPr>
            <w:tcW w:w="1767" w:type="pct"/>
            <w:shd w:val="clear" w:color="auto" w:fill="auto"/>
            <w:vAlign w:val="center"/>
          </w:tcPr>
          <w:p w:rsidR="0054609A" w:rsidRPr="00B83871" w:rsidRDefault="003C7B15" w:rsidP="0054609A">
            <w:pPr>
              <w:jc w:val="center"/>
              <w:rPr>
                <w:color w:val="000000"/>
              </w:rPr>
            </w:pPr>
            <w:r>
              <w:rPr>
                <w:color w:val="000000"/>
              </w:rP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B055C5" w:rsidP="000B56A8">
            <w:pPr>
              <w:jc w:val="center"/>
              <w:rPr>
                <w:color w:val="000000"/>
              </w:rPr>
            </w:pPr>
            <w:r w:rsidRPr="00B83871">
              <w:rPr>
                <w:b/>
                <w:bCs/>
                <w:color w:val="000000"/>
              </w:rPr>
              <w:t>202</w:t>
            </w:r>
            <w:r w:rsidR="000B56A8">
              <w:rPr>
                <w:b/>
                <w:bCs/>
                <w:color w:val="000000"/>
              </w:rPr>
              <w:t>5</w:t>
            </w:r>
            <w:r w:rsidRPr="00B83871">
              <w:rPr>
                <w:b/>
                <w:bCs/>
                <w:color w:val="000000"/>
              </w:rPr>
              <w:t xml:space="preserve"> г.</w:t>
            </w:r>
          </w:p>
        </w:tc>
      </w:tr>
      <w:tr w:rsidR="0054609A" w:rsidRPr="00B7030F" w:rsidTr="00CE73D7">
        <w:trPr>
          <w:trHeight w:val="20"/>
        </w:trPr>
        <w:tc>
          <w:tcPr>
            <w:tcW w:w="1396" w:type="pct"/>
            <w:shd w:val="clear" w:color="auto" w:fill="auto"/>
            <w:vAlign w:val="center"/>
            <w:hideMark/>
          </w:tcPr>
          <w:p w:rsidR="0054609A" w:rsidRPr="00B7030F" w:rsidRDefault="003C7B15" w:rsidP="0054609A">
            <w:pPr>
              <w:rPr>
                <w:color w:val="000000"/>
              </w:rPr>
            </w:pPr>
            <w:r w:rsidRPr="00594217">
              <w:rPr>
                <w:sz w:val="20"/>
                <w:szCs w:val="20"/>
              </w:rPr>
              <w:t>Здание котельной, п. Хозьмино, ул. Цветочная, д. 11</w:t>
            </w:r>
          </w:p>
        </w:tc>
        <w:tc>
          <w:tcPr>
            <w:tcW w:w="1767" w:type="pct"/>
            <w:shd w:val="clear" w:color="auto" w:fill="auto"/>
            <w:vAlign w:val="center"/>
          </w:tcPr>
          <w:p w:rsidR="0054609A" w:rsidRPr="00B83871" w:rsidRDefault="003C7B15" w:rsidP="0054609A">
            <w:pPr>
              <w:jc w:val="center"/>
              <w:rPr>
                <w:color w:val="000000"/>
              </w:rPr>
            </w:pPr>
            <w:r>
              <w:rPr>
                <w:color w:val="000000"/>
              </w:rP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2427F5" w:rsidP="000B56A8">
            <w:pPr>
              <w:jc w:val="center"/>
              <w:rPr>
                <w:color w:val="000000"/>
              </w:rPr>
            </w:pPr>
            <w:r w:rsidRPr="00B83871">
              <w:rPr>
                <w:b/>
                <w:bCs/>
                <w:color w:val="000000"/>
              </w:rPr>
              <w:t>202</w:t>
            </w:r>
            <w:r w:rsidR="000B56A8">
              <w:rPr>
                <w:b/>
                <w:bCs/>
                <w:color w:val="000000"/>
              </w:rPr>
              <w:t>6</w:t>
            </w:r>
            <w:r w:rsidRPr="00B83871">
              <w:rPr>
                <w:b/>
                <w:bCs/>
                <w:color w:val="000000"/>
              </w:rPr>
              <w:t xml:space="preserve"> </w:t>
            </w:r>
            <w:r w:rsidR="00B055C5" w:rsidRPr="00B83871">
              <w:rPr>
                <w:b/>
                <w:bCs/>
                <w:color w:val="000000"/>
              </w:rPr>
              <w:t>–</w:t>
            </w:r>
            <w:r w:rsidRPr="00B83871">
              <w:rPr>
                <w:b/>
                <w:bCs/>
                <w:color w:val="000000"/>
              </w:rPr>
              <w:t xml:space="preserve"> </w:t>
            </w:r>
            <w:r w:rsidR="00B055C5" w:rsidRPr="00B83871">
              <w:rPr>
                <w:b/>
                <w:bCs/>
                <w:color w:val="000000"/>
              </w:rPr>
              <w:t>20</w:t>
            </w:r>
            <w:r w:rsidR="000B56A8">
              <w:rPr>
                <w:b/>
                <w:bCs/>
                <w:color w:val="000000"/>
              </w:rPr>
              <w:t>30</w:t>
            </w:r>
            <w:r w:rsidR="00B055C5" w:rsidRPr="00B83871">
              <w:rPr>
                <w:b/>
                <w:bCs/>
                <w:color w:val="000000"/>
              </w:rPr>
              <w:t xml:space="preserve"> г.</w:t>
            </w:r>
          </w:p>
        </w:tc>
      </w:tr>
      <w:tr w:rsidR="0054609A" w:rsidRPr="00B7030F" w:rsidTr="00CE73D7">
        <w:trPr>
          <w:trHeight w:val="20"/>
        </w:trPr>
        <w:tc>
          <w:tcPr>
            <w:tcW w:w="1396" w:type="pct"/>
            <w:shd w:val="clear" w:color="auto" w:fill="auto"/>
            <w:vAlign w:val="center"/>
            <w:hideMark/>
          </w:tcPr>
          <w:p w:rsidR="0054609A" w:rsidRPr="00B7030F" w:rsidRDefault="003C7B15" w:rsidP="0054609A">
            <w:pPr>
              <w:rPr>
                <w:color w:val="000000"/>
              </w:rPr>
            </w:pPr>
            <w:r w:rsidRPr="00594217">
              <w:rPr>
                <w:sz w:val="20"/>
                <w:szCs w:val="20"/>
              </w:rPr>
              <w:t>Здание котельной, п. Хозьмино, ул. Цветочная, д. 11</w:t>
            </w:r>
          </w:p>
        </w:tc>
        <w:tc>
          <w:tcPr>
            <w:tcW w:w="1767" w:type="pct"/>
            <w:shd w:val="clear" w:color="auto" w:fill="auto"/>
            <w:vAlign w:val="center"/>
          </w:tcPr>
          <w:p w:rsidR="0054609A" w:rsidRPr="00B83871" w:rsidRDefault="003C7B15" w:rsidP="0054609A">
            <w:pPr>
              <w:jc w:val="center"/>
              <w:rPr>
                <w:color w:val="000000"/>
              </w:rPr>
            </w:pPr>
            <w:r>
              <w:rPr>
                <w:color w:val="000000"/>
              </w:rP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r w:rsidR="0064742D" w:rsidRPr="00B7030F" w:rsidTr="002427F5">
        <w:trPr>
          <w:trHeight w:val="20"/>
        </w:trPr>
        <w:tc>
          <w:tcPr>
            <w:tcW w:w="5000" w:type="pct"/>
            <w:gridSpan w:val="3"/>
            <w:shd w:val="clear" w:color="auto" w:fill="auto"/>
            <w:vAlign w:val="center"/>
            <w:hideMark/>
          </w:tcPr>
          <w:p w:rsidR="0064742D" w:rsidRPr="00B83871" w:rsidRDefault="002427F5" w:rsidP="000B56A8">
            <w:pPr>
              <w:jc w:val="center"/>
              <w:rPr>
                <w:color w:val="000000"/>
              </w:rPr>
            </w:pPr>
            <w:r w:rsidRPr="00B83871">
              <w:rPr>
                <w:b/>
                <w:bCs/>
                <w:color w:val="000000"/>
              </w:rPr>
              <w:t>20</w:t>
            </w:r>
            <w:r w:rsidR="00B055C5" w:rsidRPr="00B83871">
              <w:rPr>
                <w:b/>
                <w:bCs/>
                <w:color w:val="000000"/>
              </w:rPr>
              <w:t>3</w:t>
            </w:r>
            <w:r w:rsidR="000B56A8">
              <w:rPr>
                <w:b/>
                <w:bCs/>
                <w:color w:val="000000"/>
              </w:rPr>
              <w:t>1</w:t>
            </w:r>
            <w:r w:rsidRPr="00B83871">
              <w:rPr>
                <w:b/>
                <w:bCs/>
                <w:color w:val="000000"/>
              </w:rPr>
              <w:t xml:space="preserve"> </w:t>
            </w:r>
            <w:r w:rsidR="00B055C5" w:rsidRPr="00B83871">
              <w:rPr>
                <w:b/>
                <w:bCs/>
                <w:color w:val="000000"/>
              </w:rPr>
              <w:t>–</w:t>
            </w:r>
            <w:r w:rsidRPr="00B83871">
              <w:rPr>
                <w:b/>
                <w:bCs/>
                <w:color w:val="000000"/>
              </w:rPr>
              <w:t xml:space="preserve"> </w:t>
            </w:r>
            <w:r w:rsidR="00B055C5" w:rsidRPr="00B83871">
              <w:rPr>
                <w:b/>
                <w:bCs/>
                <w:color w:val="000000"/>
              </w:rPr>
              <w:t>203</w:t>
            </w:r>
            <w:r w:rsidR="000B56A8">
              <w:rPr>
                <w:b/>
                <w:bCs/>
                <w:color w:val="000000"/>
              </w:rPr>
              <w:t xml:space="preserve">5 </w:t>
            </w:r>
            <w:r w:rsidR="00B055C5" w:rsidRPr="00B83871">
              <w:rPr>
                <w:b/>
                <w:bCs/>
                <w:color w:val="000000"/>
              </w:rPr>
              <w:t>г.</w:t>
            </w:r>
          </w:p>
        </w:tc>
      </w:tr>
      <w:tr w:rsidR="0054609A" w:rsidRPr="00B7030F" w:rsidTr="00CE73D7">
        <w:trPr>
          <w:trHeight w:val="20"/>
        </w:trPr>
        <w:tc>
          <w:tcPr>
            <w:tcW w:w="1396" w:type="pct"/>
            <w:shd w:val="clear" w:color="auto" w:fill="auto"/>
            <w:vAlign w:val="center"/>
            <w:hideMark/>
          </w:tcPr>
          <w:p w:rsidR="0054609A" w:rsidRPr="00B7030F" w:rsidRDefault="000B56A8" w:rsidP="0054609A">
            <w:pPr>
              <w:rPr>
                <w:color w:val="000000"/>
              </w:rPr>
            </w:pPr>
            <w:r w:rsidRPr="004A4A11">
              <w:rPr>
                <w:sz w:val="20"/>
                <w:szCs w:val="20"/>
              </w:rPr>
              <w:t xml:space="preserve">Нежилое помещение (котельная) </w:t>
            </w:r>
            <w:r w:rsidR="007E1D5A">
              <w:rPr>
                <w:sz w:val="20"/>
                <w:szCs w:val="20"/>
              </w:rPr>
              <w:t>п. Хозьмино</w:t>
            </w:r>
            <w:r w:rsidR="003C7B15">
              <w:rPr>
                <w:sz w:val="20"/>
                <w:szCs w:val="20"/>
              </w:rPr>
              <w:t>, д. 11</w:t>
            </w:r>
          </w:p>
        </w:tc>
        <w:tc>
          <w:tcPr>
            <w:tcW w:w="1767" w:type="pct"/>
            <w:shd w:val="clear" w:color="auto" w:fill="auto"/>
            <w:vAlign w:val="center"/>
          </w:tcPr>
          <w:p w:rsidR="0054609A" w:rsidRPr="00B83871" w:rsidRDefault="003C7B15" w:rsidP="0054609A">
            <w:pPr>
              <w:jc w:val="center"/>
              <w:rPr>
                <w:color w:val="000000"/>
              </w:rPr>
            </w:pPr>
            <w:r>
              <w:rPr>
                <w:color w:val="000000"/>
              </w:rPr>
              <w:t>1,72</w:t>
            </w:r>
          </w:p>
        </w:tc>
        <w:tc>
          <w:tcPr>
            <w:tcW w:w="1837" w:type="pct"/>
            <w:shd w:val="clear" w:color="auto" w:fill="auto"/>
            <w:vAlign w:val="center"/>
            <w:hideMark/>
          </w:tcPr>
          <w:p w:rsidR="0054609A" w:rsidRPr="00B83871" w:rsidRDefault="003F10FC" w:rsidP="0054609A">
            <w:pPr>
              <w:jc w:val="center"/>
              <w:rPr>
                <w:color w:val="000000"/>
              </w:rPr>
            </w:pPr>
            <w:r>
              <w:rPr>
                <w:color w:val="000000"/>
              </w:rPr>
              <w:t>0,65</w:t>
            </w:r>
          </w:p>
        </w:tc>
      </w:tr>
    </w:tbl>
    <w:p w:rsidR="0064742D" w:rsidRPr="00B7030F" w:rsidRDefault="0064742D" w:rsidP="00B276C6">
      <w:pPr>
        <w:ind w:firstLine="709"/>
        <w:jc w:val="right"/>
        <w:rPr>
          <w:sz w:val="28"/>
          <w:szCs w:val="28"/>
        </w:rPr>
      </w:pPr>
    </w:p>
    <w:p w:rsidR="00B276C6" w:rsidRPr="00B7030F" w:rsidRDefault="00B276C6" w:rsidP="005A31BE">
      <w:pPr>
        <w:ind w:firstLine="709"/>
        <w:jc w:val="both"/>
        <w:rPr>
          <w:sz w:val="28"/>
          <w:szCs w:val="28"/>
        </w:rPr>
      </w:pPr>
      <w:r w:rsidRPr="00B7030F">
        <w:rPr>
          <w:sz w:val="28"/>
          <w:szCs w:val="28"/>
        </w:rPr>
        <w:t>Заключение договоров на поддержание резервной тепловой мощности на территории</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не производится и в перспективе не планируется.</w:t>
      </w:r>
    </w:p>
    <w:p w:rsidR="00B276C6" w:rsidRPr="00B7030F" w:rsidRDefault="00B276C6" w:rsidP="00B276C6">
      <w:pPr>
        <w:ind w:firstLine="709"/>
        <w:jc w:val="both"/>
        <w:rPr>
          <w:sz w:val="28"/>
          <w:szCs w:val="28"/>
        </w:rPr>
      </w:pPr>
    </w:p>
    <w:p w:rsidR="00B276C6" w:rsidRPr="00B7030F" w:rsidRDefault="00DB2206" w:rsidP="00B276C6">
      <w:pPr>
        <w:ind w:firstLine="709"/>
        <w:jc w:val="both"/>
        <w:rPr>
          <w:b/>
          <w:sz w:val="28"/>
          <w:szCs w:val="28"/>
        </w:rPr>
      </w:pPr>
      <w:r w:rsidRPr="00B7030F">
        <w:rPr>
          <w:b/>
          <w:sz w:val="28"/>
          <w:szCs w:val="28"/>
        </w:rPr>
        <w:t>в8</w:t>
      </w:r>
      <w:r w:rsidR="00B276C6" w:rsidRPr="00B7030F">
        <w:rPr>
          <w:b/>
          <w:sz w:val="28"/>
          <w:szCs w:val="28"/>
        </w:rPr>
        <w:t xml:space="preserve">) </w:t>
      </w:r>
      <w:r w:rsidR="00D73EEC" w:rsidRPr="00B7030F">
        <w:rPr>
          <w:b/>
          <w:sz w:val="28"/>
          <w:szCs w:val="28"/>
        </w:rPr>
        <w:t>Значения существующей и перспективной тепловой нагрузки потребителей, устанавливаемые с учетом расчетной тепловой нагрузки</w:t>
      </w:r>
    </w:p>
    <w:p w:rsidR="00B276C6" w:rsidRPr="00B7030F" w:rsidRDefault="00D73EEC" w:rsidP="00B276C6">
      <w:pPr>
        <w:ind w:firstLine="709"/>
        <w:jc w:val="both"/>
        <w:rPr>
          <w:sz w:val="28"/>
          <w:szCs w:val="28"/>
        </w:rPr>
      </w:pPr>
      <w:r w:rsidRPr="00B7030F">
        <w:rPr>
          <w:sz w:val="28"/>
          <w:szCs w:val="28"/>
        </w:rPr>
        <w:t xml:space="preserve">Значения существующей и перспективной тепловой нагрузки потребите-лей, устанавливаемые с учетом расчетной тепловой нагрузки, приведены в таблице </w:t>
      </w:r>
      <w:r w:rsidR="00750A34">
        <w:rPr>
          <w:sz w:val="28"/>
          <w:szCs w:val="28"/>
        </w:rPr>
        <w:t>3</w:t>
      </w:r>
      <w:r w:rsidRPr="00B7030F">
        <w:rPr>
          <w:sz w:val="28"/>
          <w:szCs w:val="28"/>
        </w:rPr>
        <w:t>.</w:t>
      </w:r>
    </w:p>
    <w:p w:rsidR="004A2177" w:rsidRPr="00B7030F" w:rsidRDefault="004A2177" w:rsidP="00B276C6">
      <w:pPr>
        <w:ind w:firstLine="709"/>
        <w:jc w:val="both"/>
        <w:rPr>
          <w:sz w:val="28"/>
          <w:szCs w:val="28"/>
        </w:rPr>
      </w:pPr>
    </w:p>
    <w:p w:rsidR="00D73EEC" w:rsidRPr="00B7030F" w:rsidRDefault="00DB2206" w:rsidP="004A2177">
      <w:pPr>
        <w:ind w:firstLine="709"/>
        <w:jc w:val="both"/>
        <w:rPr>
          <w:b/>
          <w:sz w:val="28"/>
          <w:szCs w:val="28"/>
        </w:rPr>
      </w:pPr>
      <w:r w:rsidRPr="00B7030F">
        <w:rPr>
          <w:b/>
          <w:sz w:val="28"/>
          <w:szCs w:val="28"/>
        </w:rPr>
        <w:t>г</w:t>
      </w:r>
      <w:r w:rsidR="00D73EEC" w:rsidRPr="00B7030F">
        <w:rPr>
          <w:b/>
          <w:sz w:val="28"/>
          <w:szCs w:val="28"/>
        </w:rPr>
        <w:t>)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p>
    <w:p w:rsidR="00D73EEC" w:rsidRPr="00B7030F" w:rsidRDefault="00D73EEC" w:rsidP="006211F8">
      <w:pPr>
        <w:ind w:firstLine="709"/>
        <w:jc w:val="both"/>
        <w:rPr>
          <w:sz w:val="28"/>
          <w:szCs w:val="28"/>
        </w:rPr>
      </w:pPr>
      <w:r w:rsidRPr="00B7030F">
        <w:rPr>
          <w:sz w:val="28"/>
          <w:szCs w:val="28"/>
        </w:rPr>
        <w:t>Источники тепловой энергии с зонами действия, расположенными в границах двух или более поселений, на территории</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отсутствуют.</w:t>
      </w:r>
    </w:p>
    <w:p w:rsidR="00D73EEC" w:rsidRPr="00B7030F" w:rsidRDefault="00D73EEC" w:rsidP="004A2177">
      <w:pPr>
        <w:ind w:firstLine="709"/>
        <w:jc w:val="both"/>
        <w:rPr>
          <w:b/>
          <w:sz w:val="28"/>
          <w:szCs w:val="28"/>
        </w:rPr>
      </w:pPr>
    </w:p>
    <w:p w:rsidR="004A2177" w:rsidRPr="00B7030F" w:rsidRDefault="00DB2206" w:rsidP="004A2177">
      <w:pPr>
        <w:ind w:firstLine="709"/>
        <w:jc w:val="both"/>
        <w:rPr>
          <w:b/>
          <w:sz w:val="28"/>
          <w:szCs w:val="28"/>
        </w:rPr>
      </w:pPr>
      <w:r w:rsidRPr="00B7030F">
        <w:rPr>
          <w:b/>
          <w:sz w:val="28"/>
          <w:szCs w:val="28"/>
        </w:rPr>
        <w:t>д</w:t>
      </w:r>
      <w:r w:rsidR="004A2177" w:rsidRPr="00B7030F">
        <w:rPr>
          <w:b/>
          <w:sz w:val="28"/>
          <w:szCs w:val="28"/>
        </w:rPr>
        <w:t xml:space="preserve">) </w:t>
      </w:r>
      <w:r w:rsidR="004156B5" w:rsidRPr="00B7030F">
        <w:rPr>
          <w:b/>
          <w:sz w:val="28"/>
          <w:szCs w:val="28"/>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w:t>
      </w:r>
    </w:p>
    <w:p w:rsidR="002427F5" w:rsidRPr="00B7030F" w:rsidRDefault="002427F5" w:rsidP="002427F5">
      <w:pPr>
        <w:tabs>
          <w:tab w:val="left" w:pos="1276"/>
        </w:tabs>
        <w:ind w:firstLine="709"/>
        <w:jc w:val="both"/>
        <w:rPr>
          <w:sz w:val="28"/>
          <w:szCs w:val="28"/>
        </w:rPr>
      </w:pPr>
      <w:bookmarkStart w:id="13" w:name="OLE_LINK7"/>
      <w:r w:rsidRPr="00B7030F">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2427F5" w:rsidRPr="00B7030F" w:rsidRDefault="002427F5" w:rsidP="002427F5">
      <w:pPr>
        <w:tabs>
          <w:tab w:val="left" w:pos="1276"/>
        </w:tabs>
        <w:ind w:firstLine="709"/>
        <w:jc w:val="both"/>
        <w:rPr>
          <w:sz w:val="28"/>
          <w:szCs w:val="28"/>
        </w:rPr>
      </w:pPr>
      <w:r w:rsidRPr="00B7030F">
        <w:rPr>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w:t>
      </w:r>
      <w:r w:rsidRPr="00B7030F">
        <w:rPr>
          <w:sz w:val="28"/>
          <w:szCs w:val="28"/>
        </w:rPr>
        <w:lastRenderedPageBreak/>
        <w:t>увеличения совокупных расходов в указанной системе на единицу тепловой мощности.</w:t>
      </w:r>
    </w:p>
    <w:p w:rsidR="002427F5" w:rsidRPr="00B7030F" w:rsidRDefault="002427F5" w:rsidP="002427F5">
      <w:pPr>
        <w:tabs>
          <w:tab w:val="left" w:pos="1276"/>
        </w:tabs>
        <w:ind w:firstLine="709"/>
        <w:jc w:val="both"/>
        <w:rPr>
          <w:sz w:val="28"/>
          <w:szCs w:val="28"/>
        </w:rPr>
      </w:pPr>
      <w:r w:rsidRPr="00B7030F">
        <w:rPr>
          <w:sz w:val="28"/>
          <w:szCs w:val="28"/>
        </w:rPr>
        <w:t>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S=A+Z→min (руб./Гкал/ч),</w:t>
      </w:r>
    </w:p>
    <w:p w:rsidR="002427F5" w:rsidRPr="00B7030F" w:rsidRDefault="002427F5" w:rsidP="002427F5">
      <w:pPr>
        <w:tabs>
          <w:tab w:val="left" w:pos="1276"/>
        </w:tabs>
        <w:jc w:val="both"/>
        <w:rPr>
          <w:sz w:val="28"/>
          <w:szCs w:val="28"/>
        </w:rPr>
      </w:pPr>
      <w:r w:rsidRPr="00B7030F">
        <w:rPr>
          <w:sz w:val="28"/>
          <w:szCs w:val="28"/>
        </w:rPr>
        <w:t>где: A – удельная стоимость сооружения тепловой сети, руб./Гкал/ч;</w:t>
      </w:r>
    </w:p>
    <w:p w:rsidR="002427F5" w:rsidRPr="00B7030F" w:rsidRDefault="002427F5" w:rsidP="002427F5">
      <w:pPr>
        <w:tabs>
          <w:tab w:val="left" w:pos="1276"/>
        </w:tabs>
        <w:jc w:val="both"/>
        <w:rPr>
          <w:sz w:val="28"/>
          <w:szCs w:val="28"/>
        </w:rPr>
      </w:pPr>
      <w:r w:rsidRPr="00B7030F">
        <w:rPr>
          <w:sz w:val="28"/>
          <w:szCs w:val="28"/>
        </w:rPr>
        <w:t>Z – удельная стоимость сооружения котельной, руб./Гкал/ч.</w:t>
      </w:r>
    </w:p>
    <w:p w:rsidR="002427F5" w:rsidRPr="00B7030F" w:rsidRDefault="002427F5" w:rsidP="002427F5">
      <w:pPr>
        <w:tabs>
          <w:tab w:val="left" w:pos="1276"/>
        </w:tabs>
        <w:ind w:firstLine="709"/>
        <w:jc w:val="both"/>
        <w:rPr>
          <w:sz w:val="28"/>
          <w:szCs w:val="28"/>
        </w:rPr>
      </w:pPr>
      <w:r w:rsidRPr="00B7030F">
        <w:rPr>
          <w:sz w:val="28"/>
          <w:szCs w:val="28"/>
        </w:rPr>
        <w:t xml:space="preserve">Аналитическое выражение для оптимального радиуса теплоснабжения предложено в следующем виде, км: </w:t>
      </w:r>
      <w:r w:rsidRPr="00B7030F">
        <w:rPr>
          <w:sz w:val="28"/>
          <w:szCs w:val="28"/>
          <w:lang w:val="en-US"/>
        </w:rPr>
        <w:t>R</w:t>
      </w:r>
      <w:r w:rsidRPr="00B7030F">
        <w:rPr>
          <w:sz w:val="28"/>
          <w:szCs w:val="28"/>
          <w:vertAlign w:val="subscript"/>
        </w:rPr>
        <w:t>опт</w:t>
      </w:r>
      <w:r w:rsidRPr="00B7030F">
        <w:rPr>
          <w:sz w:val="28"/>
          <w:szCs w:val="28"/>
        </w:rPr>
        <w:t xml:space="preserve"> = (140/</w:t>
      </w:r>
      <w:r w:rsidRPr="00B7030F">
        <w:rPr>
          <w:sz w:val="28"/>
          <w:szCs w:val="28"/>
          <w:lang w:val="en-US"/>
        </w:rPr>
        <w:t>s</w:t>
      </w:r>
      <w:r w:rsidRPr="00B7030F">
        <w:rPr>
          <w:sz w:val="28"/>
          <w:szCs w:val="28"/>
          <w:vertAlign w:val="superscript"/>
        </w:rPr>
        <w:t>0,4</w:t>
      </w:r>
      <w:r w:rsidRPr="00B7030F">
        <w:rPr>
          <w:sz w:val="28"/>
          <w:szCs w:val="28"/>
        </w:rPr>
        <w:t>)·(1/</w:t>
      </w:r>
      <w:r w:rsidRPr="00B7030F">
        <w:rPr>
          <w:sz w:val="28"/>
          <w:szCs w:val="28"/>
          <w:lang w:val="en-US"/>
        </w:rPr>
        <w:t>B</w:t>
      </w:r>
      <w:r w:rsidRPr="00B7030F">
        <w:rPr>
          <w:sz w:val="28"/>
          <w:szCs w:val="28"/>
          <w:vertAlign w:val="superscript"/>
        </w:rPr>
        <w:t>0,1</w:t>
      </w:r>
      <w:r w:rsidRPr="00B7030F">
        <w:rPr>
          <w:sz w:val="28"/>
          <w:szCs w:val="28"/>
        </w:rPr>
        <w:t>)·(Δτ/П)</w:t>
      </w:r>
      <w:r w:rsidRPr="00B7030F">
        <w:rPr>
          <w:sz w:val="28"/>
          <w:szCs w:val="28"/>
          <w:vertAlign w:val="superscript"/>
        </w:rPr>
        <w:t>0,15</w:t>
      </w:r>
    </w:p>
    <w:p w:rsidR="002427F5" w:rsidRPr="00B7030F" w:rsidRDefault="002427F5" w:rsidP="002427F5">
      <w:pPr>
        <w:tabs>
          <w:tab w:val="left" w:pos="1276"/>
        </w:tabs>
        <w:jc w:val="both"/>
        <w:rPr>
          <w:sz w:val="28"/>
          <w:szCs w:val="28"/>
        </w:rPr>
      </w:pPr>
      <w:r w:rsidRPr="00B7030F">
        <w:rPr>
          <w:sz w:val="28"/>
          <w:szCs w:val="28"/>
        </w:rPr>
        <w:t>где: B – среднее число абонентов на 1 км2;</w:t>
      </w:r>
    </w:p>
    <w:p w:rsidR="002427F5" w:rsidRPr="00B7030F" w:rsidRDefault="002427F5" w:rsidP="002427F5">
      <w:pPr>
        <w:tabs>
          <w:tab w:val="left" w:pos="1276"/>
        </w:tabs>
        <w:jc w:val="both"/>
        <w:rPr>
          <w:sz w:val="28"/>
          <w:szCs w:val="28"/>
        </w:rPr>
      </w:pPr>
      <w:r w:rsidRPr="00B7030F">
        <w:rPr>
          <w:sz w:val="28"/>
          <w:szCs w:val="28"/>
        </w:rPr>
        <w:t>s – удельная стоимость материальной характеристики тепловой сети, руб./м2;</w:t>
      </w:r>
    </w:p>
    <w:p w:rsidR="002427F5" w:rsidRPr="00B7030F" w:rsidRDefault="002427F5" w:rsidP="002427F5">
      <w:pPr>
        <w:tabs>
          <w:tab w:val="left" w:pos="1276"/>
        </w:tabs>
        <w:jc w:val="both"/>
        <w:rPr>
          <w:sz w:val="28"/>
          <w:szCs w:val="28"/>
        </w:rPr>
      </w:pPr>
      <w:r w:rsidRPr="00B7030F">
        <w:rPr>
          <w:sz w:val="28"/>
          <w:szCs w:val="28"/>
        </w:rPr>
        <w:t>П – теплоплотность района, Гкал/ч·км2;</w:t>
      </w:r>
    </w:p>
    <w:p w:rsidR="002427F5" w:rsidRPr="00B7030F" w:rsidRDefault="002427F5" w:rsidP="002427F5">
      <w:pPr>
        <w:tabs>
          <w:tab w:val="left" w:pos="1276"/>
        </w:tabs>
        <w:jc w:val="both"/>
        <w:rPr>
          <w:sz w:val="28"/>
          <w:szCs w:val="28"/>
        </w:rPr>
      </w:pPr>
      <w:r w:rsidRPr="00B7030F">
        <w:rPr>
          <w:sz w:val="28"/>
          <w:szCs w:val="28"/>
        </w:rPr>
        <w:t>Δτ – расчетный перепад температур теплоносителя в тепловой сети, гр.C;</w:t>
      </w:r>
    </w:p>
    <w:p w:rsidR="002427F5" w:rsidRPr="00B7030F" w:rsidRDefault="002427F5" w:rsidP="002427F5">
      <w:pPr>
        <w:tabs>
          <w:tab w:val="left" w:pos="1276"/>
        </w:tabs>
        <w:ind w:firstLine="709"/>
        <w:jc w:val="both"/>
        <w:rPr>
          <w:sz w:val="28"/>
          <w:szCs w:val="28"/>
        </w:rPr>
      </w:pPr>
      <w:r w:rsidRPr="00B7030F">
        <w:rPr>
          <w:sz w:val="28"/>
          <w:szCs w:val="28"/>
        </w:rPr>
        <w:t>При этом предложено некоторое значение предельного радиуса действия тепловых сетей, которое определяется из соотношения, км:</w:t>
      </w:r>
    </w:p>
    <w:p w:rsidR="002427F5" w:rsidRPr="00B7030F" w:rsidRDefault="002427F5" w:rsidP="002427F5">
      <w:pPr>
        <w:tabs>
          <w:tab w:val="left" w:pos="1276"/>
        </w:tabs>
        <w:ind w:firstLine="709"/>
        <w:jc w:val="both"/>
        <w:rPr>
          <w:sz w:val="28"/>
          <w:szCs w:val="28"/>
        </w:rPr>
      </w:pPr>
      <w:r w:rsidRPr="00B7030F">
        <w:rPr>
          <w:sz w:val="28"/>
          <w:szCs w:val="28"/>
        </w:rPr>
        <w:t>R</w:t>
      </w:r>
      <w:r w:rsidRPr="00B7030F">
        <w:rPr>
          <w:sz w:val="28"/>
          <w:szCs w:val="28"/>
          <w:vertAlign w:val="subscript"/>
        </w:rPr>
        <w:t>пред</w:t>
      </w:r>
      <w:r w:rsidRPr="00B7030F">
        <w:rPr>
          <w:sz w:val="28"/>
          <w:szCs w:val="28"/>
        </w:rPr>
        <w:t>=[(p–C)/1,2K]</w:t>
      </w:r>
      <w:r w:rsidRPr="00B7030F">
        <w:rPr>
          <w:sz w:val="28"/>
          <w:szCs w:val="28"/>
          <w:vertAlign w:val="superscript"/>
        </w:rPr>
        <w:t>2,5</w:t>
      </w:r>
    </w:p>
    <w:p w:rsidR="002427F5" w:rsidRPr="00B7030F" w:rsidRDefault="002427F5" w:rsidP="002427F5">
      <w:pPr>
        <w:tabs>
          <w:tab w:val="left" w:pos="1276"/>
        </w:tabs>
        <w:jc w:val="both"/>
        <w:rPr>
          <w:sz w:val="28"/>
          <w:szCs w:val="28"/>
        </w:rPr>
      </w:pPr>
      <w:r w:rsidRPr="00B7030F">
        <w:rPr>
          <w:sz w:val="28"/>
          <w:szCs w:val="28"/>
        </w:rPr>
        <w:t>где R</w:t>
      </w:r>
      <w:r w:rsidRPr="00B7030F">
        <w:rPr>
          <w:sz w:val="28"/>
          <w:szCs w:val="28"/>
          <w:vertAlign w:val="subscript"/>
        </w:rPr>
        <w:t>пред</w:t>
      </w:r>
      <w:r w:rsidRPr="00B7030F">
        <w:rPr>
          <w:sz w:val="28"/>
          <w:szCs w:val="28"/>
        </w:rPr>
        <w:t xml:space="preserve"> – предельный радиус действия тепловой сети, км;</w:t>
      </w:r>
    </w:p>
    <w:p w:rsidR="002427F5" w:rsidRPr="00B7030F" w:rsidRDefault="002427F5" w:rsidP="002427F5">
      <w:pPr>
        <w:tabs>
          <w:tab w:val="left" w:pos="1276"/>
        </w:tabs>
        <w:jc w:val="both"/>
        <w:rPr>
          <w:sz w:val="28"/>
          <w:szCs w:val="28"/>
        </w:rPr>
      </w:pPr>
      <w:r w:rsidRPr="00B7030F">
        <w:rPr>
          <w:sz w:val="28"/>
          <w:szCs w:val="28"/>
        </w:rPr>
        <w:t>p – разница себестоимости тепла, выработанного на котельн</w:t>
      </w:r>
      <w:r w:rsidR="003D50F0">
        <w:rPr>
          <w:sz w:val="28"/>
          <w:szCs w:val="28"/>
        </w:rPr>
        <w:t>ой</w:t>
      </w:r>
      <w:r w:rsidRPr="00B7030F">
        <w:rPr>
          <w:sz w:val="28"/>
          <w:szCs w:val="28"/>
        </w:rPr>
        <w:t xml:space="preserve"> и в индивидуальных котельных абонентов, руб./Гкал;</w:t>
      </w:r>
    </w:p>
    <w:p w:rsidR="002427F5" w:rsidRPr="00B7030F" w:rsidRDefault="002427F5" w:rsidP="002427F5">
      <w:pPr>
        <w:tabs>
          <w:tab w:val="left" w:pos="1276"/>
        </w:tabs>
        <w:jc w:val="both"/>
        <w:rPr>
          <w:sz w:val="28"/>
          <w:szCs w:val="28"/>
        </w:rPr>
      </w:pPr>
      <w:r w:rsidRPr="00B7030F">
        <w:rPr>
          <w:sz w:val="28"/>
          <w:szCs w:val="28"/>
        </w:rPr>
        <w:t>C – переменная часть удельных эксплуатационных расходов на транспорт тепла, руб./Гкал;</w:t>
      </w:r>
    </w:p>
    <w:p w:rsidR="002427F5" w:rsidRPr="00B7030F" w:rsidRDefault="002427F5" w:rsidP="002427F5">
      <w:pPr>
        <w:tabs>
          <w:tab w:val="left" w:pos="1276"/>
        </w:tabs>
        <w:jc w:val="both"/>
        <w:rPr>
          <w:sz w:val="28"/>
          <w:szCs w:val="28"/>
        </w:rPr>
      </w:pPr>
      <w:r w:rsidRPr="00B7030F">
        <w:rPr>
          <w:sz w:val="28"/>
          <w:szCs w:val="28"/>
        </w:rPr>
        <w:t>K – постоянная часть удельных эксплуатационных расходов на транспорт тепла при радиусе действия тепловой сети, равном 1 км, руб./Гкал·км.</w:t>
      </w:r>
    </w:p>
    <w:p w:rsidR="002427F5" w:rsidRPr="00B7030F" w:rsidRDefault="002427F5" w:rsidP="002427F5">
      <w:pPr>
        <w:tabs>
          <w:tab w:val="left" w:pos="1276"/>
        </w:tabs>
        <w:ind w:firstLine="709"/>
        <w:jc w:val="both"/>
        <w:rPr>
          <w:sz w:val="28"/>
          <w:szCs w:val="28"/>
        </w:rPr>
      </w:pPr>
      <w:r w:rsidRPr="00B7030F">
        <w:rPr>
          <w:sz w:val="28"/>
          <w:szCs w:val="28"/>
        </w:rPr>
        <w:t xml:space="preserve">Результаты расчета радиуса эффективного теплоснабжения каждой системы теплоснабжения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приведены в таблице </w:t>
      </w:r>
      <w:r w:rsidR="00750A34">
        <w:rPr>
          <w:sz w:val="28"/>
          <w:szCs w:val="28"/>
        </w:rPr>
        <w:t>7</w:t>
      </w:r>
      <w:r w:rsidRPr="00B7030F">
        <w:rPr>
          <w:sz w:val="28"/>
          <w:szCs w:val="28"/>
        </w:rPr>
        <w:t>.</w:t>
      </w:r>
    </w:p>
    <w:p w:rsidR="002427F5" w:rsidRPr="00B7030F" w:rsidRDefault="002427F5" w:rsidP="002427F5">
      <w:pPr>
        <w:tabs>
          <w:tab w:val="left" w:pos="1276"/>
        </w:tabs>
        <w:ind w:firstLine="709"/>
        <w:jc w:val="both"/>
        <w:rPr>
          <w:color w:val="FF0000"/>
          <w:sz w:val="28"/>
          <w:szCs w:val="28"/>
        </w:rPr>
      </w:pPr>
    </w:p>
    <w:p w:rsidR="002427F5" w:rsidRPr="00B7030F" w:rsidRDefault="002427F5" w:rsidP="002427F5">
      <w:pPr>
        <w:tabs>
          <w:tab w:val="left" w:pos="1276"/>
        </w:tabs>
        <w:ind w:firstLine="709"/>
        <w:jc w:val="both"/>
        <w:rPr>
          <w:color w:val="FF0000"/>
          <w:sz w:val="28"/>
          <w:szCs w:val="28"/>
        </w:rPr>
      </w:pPr>
    </w:p>
    <w:p w:rsidR="002427F5" w:rsidRPr="00B7030F" w:rsidRDefault="002427F5" w:rsidP="002427F5">
      <w:pPr>
        <w:tabs>
          <w:tab w:val="left" w:pos="1276"/>
        </w:tabs>
        <w:ind w:firstLine="709"/>
        <w:jc w:val="both"/>
        <w:rPr>
          <w:color w:val="FF0000"/>
          <w:sz w:val="28"/>
          <w:szCs w:val="28"/>
        </w:rPr>
        <w:sectPr w:rsidR="002427F5" w:rsidRPr="00B7030F" w:rsidSect="00F06EF5">
          <w:pgSz w:w="11906" w:h="16838"/>
          <w:pgMar w:top="1134" w:right="1134" w:bottom="1134" w:left="1134" w:header="720" w:footer="709" w:gutter="0"/>
          <w:cols w:space="720"/>
          <w:docGrid w:linePitch="360"/>
        </w:sectPr>
      </w:pPr>
    </w:p>
    <w:p w:rsidR="002427F5" w:rsidRDefault="002427F5" w:rsidP="002427F5">
      <w:pPr>
        <w:tabs>
          <w:tab w:val="left" w:pos="1276"/>
        </w:tabs>
        <w:ind w:firstLine="709"/>
        <w:jc w:val="right"/>
        <w:rPr>
          <w:sz w:val="28"/>
          <w:szCs w:val="28"/>
          <w:lang w:val="en-US"/>
        </w:rPr>
      </w:pPr>
      <w:r w:rsidRPr="00B7030F">
        <w:rPr>
          <w:sz w:val="28"/>
          <w:szCs w:val="28"/>
        </w:rPr>
        <w:lastRenderedPageBreak/>
        <w:t xml:space="preserve">Таблица </w:t>
      </w:r>
      <w:r w:rsidR="00750A34">
        <w:rPr>
          <w:sz w:val="28"/>
          <w:szCs w:val="28"/>
        </w:rPr>
        <w:t>7</w:t>
      </w:r>
    </w:p>
    <w:tbl>
      <w:tblPr>
        <w:tblW w:w="5000" w:type="pct"/>
        <w:tblLook w:val="04A0" w:firstRow="1" w:lastRow="0" w:firstColumn="1" w:lastColumn="0" w:noHBand="0" w:noVBand="1"/>
      </w:tblPr>
      <w:tblGrid>
        <w:gridCol w:w="1448"/>
        <w:gridCol w:w="1479"/>
        <w:gridCol w:w="1250"/>
        <w:gridCol w:w="1202"/>
        <w:gridCol w:w="1339"/>
        <w:gridCol w:w="1415"/>
        <w:gridCol w:w="971"/>
        <w:gridCol w:w="1430"/>
        <w:gridCol w:w="1453"/>
        <w:gridCol w:w="1305"/>
        <w:gridCol w:w="1494"/>
      </w:tblGrid>
      <w:tr w:rsidR="00B83871" w:rsidRPr="00CD1BD8" w:rsidTr="00AD42EB">
        <w:trPr>
          <w:trHeight w:val="2100"/>
          <w:tblHead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Наименование источника теплоснабжения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Площадь зоны действия теплоисточника, кв.км</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Количество потребителей, ед.</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Среднее число потребителей на 1 кв.км, ед.</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Подключенная нагрузка, Гкал/ч</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Материальная характеристика тепловой сети, кв.м</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Стоимость тепловых сетей, млн руб.</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Удельная стоимость материальной характеристики тепловой сети, руб./м2</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Средняя теплоплотность, Гкал/ч/кв.км</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Расчетный перепад температур теплоносителя в тепловой сети, гр.С</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83871" w:rsidRPr="00CD1BD8" w:rsidRDefault="00B83871" w:rsidP="005635A4">
            <w:pPr>
              <w:ind w:left="-113" w:right="-113"/>
              <w:jc w:val="center"/>
              <w:rPr>
                <w:b/>
                <w:color w:val="000000"/>
              </w:rPr>
            </w:pPr>
            <w:r w:rsidRPr="00CD1BD8">
              <w:rPr>
                <w:b/>
                <w:color w:val="000000"/>
              </w:rPr>
              <w:t>Радиус эффективного теплоснабжения, км</w:t>
            </w:r>
          </w:p>
        </w:tc>
      </w:tr>
      <w:tr w:rsidR="00271018" w:rsidRPr="00CD1BD8" w:rsidTr="00AD42EB">
        <w:trPr>
          <w:trHeight w:val="1200"/>
        </w:trPr>
        <w:tc>
          <w:tcPr>
            <w:tcW w:w="490" w:type="pct"/>
            <w:tcBorders>
              <w:top w:val="nil"/>
              <w:left w:val="single" w:sz="4" w:space="0" w:color="auto"/>
              <w:bottom w:val="single" w:sz="4" w:space="0" w:color="auto"/>
              <w:right w:val="single" w:sz="4" w:space="0" w:color="auto"/>
            </w:tcBorders>
            <w:shd w:val="clear" w:color="auto" w:fill="auto"/>
            <w:vAlign w:val="center"/>
          </w:tcPr>
          <w:p w:rsidR="00271018" w:rsidRPr="00CD1BD8" w:rsidRDefault="00271018" w:rsidP="00271018">
            <w:r w:rsidRPr="00926A0F">
              <w:t>Здание котельной, п. Хозьмино, ул. Цветочная, д. 11</w:t>
            </w:r>
          </w:p>
        </w:tc>
        <w:tc>
          <w:tcPr>
            <w:tcW w:w="500"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0,278</w:t>
            </w:r>
          </w:p>
        </w:tc>
        <w:tc>
          <w:tcPr>
            <w:tcW w:w="423"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17</w:t>
            </w:r>
          </w:p>
        </w:tc>
        <w:tc>
          <w:tcPr>
            <w:tcW w:w="406"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61</w:t>
            </w:r>
          </w:p>
        </w:tc>
        <w:tc>
          <w:tcPr>
            <w:tcW w:w="453"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sidRPr="00765A97">
              <w:rPr>
                <w:color w:val="000000"/>
              </w:rPr>
              <w:t>0,4</w:t>
            </w:r>
            <w:r>
              <w:rPr>
                <w:color w:val="000000"/>
              </w:rPr>
              <w:t>4</w:t>
            </w:r>
          </w:p>
        </w:tc>
        <w:tc>
          <w:tcPr>
            <w:tcW w:w="478"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579</w:t>
            </w:r>
          </w:p>
        </w:tc>
        <w:tc>
          <w:tcPr>
            <w:tcW w:w="328"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0,883</w:t>
            </w:r>
          </w:p>
        </w:tc>
        <w:tc>
          <w:tcPr>
            <w:tcW w:w="484"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1525</w:t>
            </w:r>
          </w:p>
        </w:tc>
        <w:tc>
          <w:tcPr>
            <w:tcW w:w="491"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1,3</w:t>
            </w:r>
          </w:p>
        </w:tc>
        <w:tc>
          <w:tcPr>
            <w:tcW w:w="441"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sidRPr="00765A97">
              <w:rPr>
                <w:color w:val="000000"/>
              </w:rPr>
              <w:t>25</w:t>
            </w:r>
          </w:p>
        </w:tc>
        <w:tc>
          <w:tcPr>
            <w:tcW w:w="505" w:type="pct"/>
            <w:tcBorders>
              <w:top w:val="nil"/>
              <w:left w:val="nil"/>
              <w:bottom w:val="single" w:sz="4" w:space="0" w:color="auto"/>
              <w:right w:val="single" w:sz="4" w:space="0" w:color="auto"/>
            </w:tcBorders>
            <w:shd w:val="clear" w:color="auto" w:fill="auto"/>
            <w:noWrap/>
            <w:vAlign w:val="center"/>
          </w:tcPr>
          <w:p w:rsidR="00271018" w:rsidRPr="00765A97" w:rsidRDefault="00271018" w:rsidP="00271018">
            <w:pPr>
              <w:jc w:val="center"/>
              <w:rPr>
                <w:color w:val="000000"/>
              </w:rPr>
            </w:pPr>
            <w:r>
              <w:rPr>
                <w:color w:val="000000"/>
              </w:rPr>
              <w:t>7,58</w:t>
            </w:r>
          </w:p>
        </w:tc>
      </w:tr>
    </w:tbl>
    <w:p w:rsidR="00B83871" w:rsidRPr="00B7030F" w:rsidRDefault="00B83871" w:rsidP="002427F5">
      <w:pPr>
        <w:tabs>
          <w:tab w:val="left" w:pos="1276"/>
        </w:tabs>
        <w:ind w:firstLine="709"/>
        <w:jc w:val="right"/>
        <w:rPr>
          <w:sz w:val="28"/>
          <w:szCs w:val="28"/>
          <w:lang w:val="en-US"/>
        </w:rPr>
      </w:pPr>
    </w:p>
    <w:p w:rsidR="002427F5" w:rsidRPr="00B7030F" w:rsidRDefault="002427F5" w:rsidP="004A2177">
      <w:pPr>
        <w:pStyle w:val="aff1"/>
        <w:autoSpaceDE w:val="0"/>
        <w:autoSpaceDN w:val="0"/>
        <w:adjustRightInd w:val="0"/>
        <w:ind w:left="0" w:firstLine="709"/>
        <w:jc w:val="both"/>
        <w:rPr>
          <w:sz w:val="28"/>
          <w:szCs w:val="28"/>
        </w:rPr>
        <w:sectPr w:rsidR="002427F5" w:rsidRPr="00B7030F" w:rsidSect="002427F5">
          <w:footerReference w:type="default" r:id="rId13"/>
          <w:footerReference w:type="first" r:id="rId14"/>
          <w:pgSz w:w="16838" w:h="11906" w:orient="landscape"/>
          <w:pgMar w:top="1134" w:right="1134" w:bottom="1134" w:left="1134" w:header="720" w:footer="709" w:gutter="0"/>
          <w:cols w:space="720"/>
          <w:docGrid w:linePitch="360"/>
        </w:sectPr>
      </w:pPr>
    </w:p>
    <w:p w:rsidR="004062D5" w:rsidRPr="00B7030F" w:rsidRDefault="004062D5"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4" w:name="_Toc530746302"/>
      <w:bookmarkEnd w:id="13"/>
      <w:r w:rsidRPr="00B7030F">
        <w:rPr>
          <w:rFonts w:asciiTheme="majorHAnsi" w:hAnsiTheme="majorHAnsi"/>
          <w:caps/>
          <w:color w:val="000000" w:themeColor="text1"/>
          <w:spacing w:val="20"/>
          <w:sz w:val="34"/>
          <w:szCs w:val="34"/>
        </w:rPr>
        <w:lastRenderedPageBreak/>
        <w:t>3</w:t>
      </w:r>
      <w:r w:rsidR="00D83BFD" w:rsidRPr="00B7030F">
        <w:rPr>
          <w:rFonts w:asciiTheme="majorHAnsi" w:hAnsiTheme="majorHAnsi"/>
          <w:caps/>
          <w:color w:val="000000" w:themeColor="text1"/>
          <w:spacing w:val="20"/>
          <w:sz w:val="34"/>
          <w:szCs w:val="34"/>
        </w:rPr>
        <w:t>.</w:t>
      </w:r>
      <w:r w:rsidRPr="00B7030F">
        <w:rPr>
          <w:rFonts w:asciiTheme="majorHAnsi" w:hAnsiTheme="majorHAnsi"/>
          <w:caps/>
          <w:color w:val="000000" w:themeColor="text1"/>
          <w:spacing w:val="20"/>
          <w:sz w:val="34"/>
          <w:szCs w:val="34"/>
        </w:rPr>
        <w:t xml:space="preserve"> </w:t>
      </w:r>
      <w:r w:rsidR="00A90E6E" w:rsidRPr="00B7030F">
        <w:rPr>
          <w:rFonts w:asciiTheme="majorHAnsi" w:hAnsiTheme="majorHAnsi"/>
          <w:caps/>
          <w:color w:val="000000" w:themeColor="text1"/>
          <w:spacing w:val="20"/>
          <w:sz w:val="34"/>
          <w:szCs w:val="34"/>
        </w:rPr>
        <w:t xml:space="preserve">Существующие и </w:t>
      </w:r>
      <w:r w:rsidRPr="00B7030F">
        <w:rPr>
          <w:rFonts w:asciiTheme="majorHAnsi" w:hAnsiTheme="majorHAnsi"/>
          <w:caps/>
          <w:color w:val="000000" w:themeColor="text1"/>
          <w:spacing w:val="20"/>
          <w:sz w:val="34"/>
          <w:szCs w:val="34"/>
        </w:rPr>
        <w:t>Перспективны</w:t>
      </w:r>
      <w:r w:rsidR="00A90E6E" w:rsidRPr="00B7030F">
        <w:rPr>
          <w:rFonts w:asciiTheme="majorHAnsi" w:hAnsiTheme="majorHAnsi"/>
          <w:caps/>
          <w:color w:val="000000" w:themeColor="text1"/>
          <w:spacing w:val="20"/>
          <w:sz w:val="34"/>
          <w:szCs w:val="34"/>
        </w:rPr>
        <w:t>е</w:t>
      </w:r>
      <w:r w:rsidRPr="00B7030F">
        <w:rPr>
          <w:rFonts w:asciiTheme="majorHAnsi" w:hAnsiTheme="majorHAnsi"/>
          <w:caps/>
          <w:color w:val="000000" w:themeColor="text1"/>
          <w:spacing w:val="20"/>
          <w:sz w:val="34"/>
          <w:szCs w:val="34"/>
        </w:rPr>
        <w:t xml:space="preserve"> баланс</w:t>
      </w:r>
      <w:r w:rsidR="00A90E6E" w:rsidRPr="00B7030F">
        <w:rPr>
          <w:rFonts w:asciiTheme="majorHAnsi" w:hAnsiTheme="majorHAnsi"/>
          <w:caps/>
          <w:color w:val="000000" w:themeColor="text1"/>
          <w:spacing w:val="20"/>
          <w:sz w:val="34"/>
          <w:szCs w:val="34"/>
        </w:rPr>
        <w:t>ы</w:t>
      </w:r>
      <w:r w:rsidRPr="00B7030F">
        <w:rPr>
          <w:rFonts w:asciiTheme="majorHAnsi" w:hAnsiTheme="majorHAnsi"/>
          <w:caps/>
          <w:color w:val="000000" w:themeColor="text1"/>
          <w:spacing w:val="20"/>
          <w:sz w:val="34"/>
          <w:szCs w:val="34"/>
        </w:rPr>
        <w:t xml:space="preserve"> теплоносителя</w:t>
      </w:r>
      <w:bookmarkEnd w:id="14"/>
    </w:p>
    <w:p w:rsidR="00E83333" w:rsidRPr="00B7030F" w:rsidRDefault="00E83333" w:rsidP="00E83333">
      <w:pPr>
        <w:ind w:firstLine="709"/>
        <w:jc w:val="both"/>
        <w:rPr>
          <w:sz w:val="28"/>
          <w:szCs w:val="28"/>
        </w:rPr>
      </w:pPr>
    </w:p>
    <w:p w:rsidR="00E83333" w:rsidRPr="00B7030F" w:rsidRDefault="00E83333" w:rsidP="00E83333">
      <w:pPr>
        <w:ind w:firstLine="709"/>
        <w:jc w:val="both"/>
        <w:rPr>
          <w:b/>
          <w:sz w:val="28"/>
          <w:szCs w:val="28"/>
        </w:rPr>
      </w:pPr>
      <w:r w:rsidRPr="00B7030F">
        <w:rPr>
          <w:b/>
          <w:sz w:val="28"/>
          <w:szCs w:val="28"/>
        </w:rPr>
        <w:t xml:space="preserve">а) </w:t>
      </w:r>
      <w:r w:rsidR="00865B36" w:rsidRPr="00B7030F">
        <w:rPr>
          <w:b/>
          <w:sz w:val="28"/>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E83333" w:rsidRPr="00B7030F" w:rsidRDefault="00DB7C5D" w:rsidP="00253841">
      <w:pPr>
        <w:ind w:firstLine="709"/>
        <w:jc w:val="both"/>
        <w:rPr>
          <w:sz w:val="28"/>
          <w:szCs w:val="28"/>
        </w:rPr>
      </w:pPr>
      <w:r w:rsidRPr="00B7030F">
        <w:rPr>
          <w:sz w:val="28"/>
          <w:szCs w:val="28"/>
        </w:rPr>
        <w:t xml:space="preserve">Водоподготовительные установки у потребителей в </w:t>
      </w:r>
      <w:r w:rsidR="000E1AB0">
        <w:rPr>
          <w:sz w:val="28"/>
          <w:szCs w:val="28"/>
        </w:rPr>
        <w:t>сельском поселении «</w:t>
      </w:r>
      <w:r w:rsidR="007E1D5A">
        <w:rPr>
          <w:sz w:val="28"/>
          <w:szCs w:val="28"/>
        </w:rPr>
        <w:t>Хозьминское</w:t>
      </w:r>
      <w:r w:rsidR="000E1AB0">
        <w:rPr>
          <w:sz w:val="28"/>
          <w:szCs w:val="28"/>
        </w:rPr>
        <w:t>»</w:t>
      </w:r>
      <w:r w:rsidR="004041FD">
        <w:rPr>
          <w:sz w:val="28"/>
          <w:szCs w:val="28"/>
        </w:rPr>
        <w:t xml:space="preserve"> отсутствуют. Теплоноситель </w:t>
      </w:r>
      <w:r w:rsidRPr="00B7030F">
        <w:rPr>
          <w:sz w:val="28"/>
          <w:szCs w:val="28"/>
        </w:rPr>
        <w:t>теплопотребляющими установками потребителей не потребляется.</w:t>
      </w:r>
    </w:p>
    <w:p w:rsidR="00E83333" w:rsidRPr="00B7030F" w:rsidRDefault="00E83333" w:rsidP="00E83333">
      <w:pPr>
        <w:ind w:firstLine="709"/>
        <w:jc w:val="both"/>
        <w:rPr>
          <w:sz w:val="28"/>
          <w:szCs w:val="28"/>
        </w:rPr>
      </w:pPr>
    </w:p>
    <w:p w:rsidR="00E83333" w:rsidRPr="00B7030F" w:rsidRDefault="00E83333" w:rsidP="00E83333">
      <w:pPr>
        <w:ind w:firstLine="709"/>
        <w:jc w:val="both"/>
        <w:rPr>
          <w:b/>
          <w:sz w:val="28"/>
          <w:szCs w:val="28"/>
        </w:rPr>
      </w:pPr>
      <w:r w:rsidRPr="00B7030F">
        <w:rPr>
          <w:b/>
          <w:sz w:val="28"/>
          <w:szCs w:val="28"/>
        </w:rPr>
        <w:t xml:space="preserve">б) </w:t>
      </w:r>
      <w:r w:rsidR="00865B36" w:rsidRPr="00B7030F">
        <w:rPr>
          <w:b/>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E5E7A" w:rsidRPr="00B7030F" w:rsidRDefault="00AE5E7A" w:rsidP="00AE5E7A">
      <w:pPr>
        <w:ind w:firstLine="709"/>
        <w:jc w:val="both"/>
        <w:rPr>
          <w:sz w:val="28"/>
          <w:szCs w:val="28"/>
        </w:rPr>
      </w:pPr>
      <w:r w:rsidRPr="00B7030F">
        <w:rPr>
          <w:sz w:val="28"/>
          <w:szCs w:val="28"/>
        </w:rPr>
        <w:t>Значения максимального потребления и производства теплоносителя</w:t>
      </w:r>
      <w:r w:rsidR="004D0D1F" w:rsidRPr="00B7030F">
        <w:rPr>
          <w:sz w:val="28"/>
          <w:szCs w:val="28"/>
        </w:rPr>
        <w:t xml:space="preserve"> приведены в таблице </w:t>
      </w:r>
      <w:r w:rsidR="00750A34">
        <w:rPr>
          <w:sz w:val="28"/>
          <w:szCs w:val="28"/>
        </w:rPr>
        <w:t>8</w:t>
      </w:r>
      <w:r w:rsidRPr="00B7030F">
        <w:rPr>
          <w:sz w:val="28"/>
          <w:szCs w:val="28"/>
        </w:rPr>
        <w:t>.</w:t>
      </w:r>
    </w:p>
    <w:p w:rsidR="00AE5E7A" w:rsidRDefault="004D0D1F" w:rsidP="00AE5E7A">
      <w:pPr>
        <w:ind w:firstLine="709"/>
        <w:jc w:val="right"/>
        <w:rPr>
          <w:sz w:val="28"/>
          <w:szCs w:val="28"/>
        </w:rPr>
      </w:pPr>
      <w:r w:rsidRPr="00B7030F">
        <w:rPr>
          <w:sz w:val="28"/>
          <w:szCs w:val="28"/>
        </w:rPr>
        <w:t xml:space="preserve">Таблица </w:t>
      </w:r>
      <w:r w:rsidR="00750A34">
        <w:rPr>
          <w:sz w:val="28"/>
          <w:szCs w:val="28"/>
        </w:rPr>
        <w:t>8</w:t>
      </w:r>
    </w:p>
    <w:tbl>
      <w:tblPr>
        <w:tblW w:w="5000" w:type="pct"/>
        <w:tblLook w:val="04A0" w:firstRow="1" w:lastRow="0" w:firstColumn="1" w:lastColumn="0" w:noHBand="0" w:noVBand="1"/>
      </w:tblPr>
      <w:tblGrid>
        <w:gridCol w:w="1449"/>
        <w:gridCol w:w="1340"/>
        <w:gridCol w:w="1621"/>
        <w:gridCol w:w="1799"/>
        <w:gridCol w:w="1837"/>
        <w:gridCol w:w="1808"/>
      </w:tblGrid>
      <w:tr w:rsidR="008C190D" w:rsidRPr="00CD1BD8" w:rsidTr="005635A4">
        <w:trPr>
          <w:trHeight w:val="20"/>
          <w:tblHead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Наименование источника теплоснабжения</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Среднечасовой</w:t>
            </w:r>
            <w:r w:rsidRPr="00CD1BD8">
              <w:rPr>
                <w:b/>
                <w:color w:val="000000"/>
              </w:rPr>
              <w:br/>
              <w:t xml:space="preserve"> расход</w:t>
            </w:r>
            <w:r w:rsidRPr="00CD1BD8">
              <w:rPr>
                <w:b/>
                <w:color w:val="000000"/>
              </w:rPr>
              <w:br/>
              <w:t xml:space="preserve"> </w:t>
            </w:r>
            <w:r w:rsidR="001C389B" w:rsidRPr="00CD1BD8">
              <w:rPr>
                <w:b/>
                <w:color w:val="000000"/>
              </w:rPr>
              <w:t>подпиточной</w:t>
            </w:r>
            <w:r w:rsidRPr="00CD1BD8">
              <w:rPr>
                <w:b/>
                <w:color w:val="000000"/>
              </w:rPr>
              <w:br/>
              <w:t xml:space="preserve"> воды, м3/ч</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 xml:space="preserve">Нормативная </w:t>
            </w:r>
            <w:r w:rsidRPr="00CD1BD8">
              <w:rPr>
                <w:b/>
                <w:color w:val="000000"/>
              </w:rPr>
              <w:br/>
              <w:t>аварийная подпитка  химически необработанной и недеаэрированной водой, м3/ч</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 xml:space="preserve">Нормативная </w:t>
            </w:r>
            <w:r w:rsidR="001C389B" w:rsidRPr="00CD1BD8">
              <w:rPr>
                <w:b/>
                <w:color w:val="000000"/>
              </w:rPr>
              <w:t>производительность</w:t>
            </w:r>
            <w:r w:rsidRPr="00CD1BD8">
              <w:rPr>
                <w:b/>
                <w:color w:val="000000"/>
              </w:rPr>
              <w:t xml:space="preserve"> ВПУ, м3/ч</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Производительность ВПУ, куб.м/ч</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8C190D" w:rsidRPr="00CD1BD8" w:rsidRDefault="008C190D" w:rsidP="005635A4">
            <w:pPr>
              <w:keepNext/>
              <w:ind w:left="-113" w:right="-113"/>
              <w:jc w:val="center"/>
              <w:rPr>
                <w:b/>
                <w:color w:val="000000"/>
              </w:rPr>
            </w:pPr>
            <w:r w:rsidRPr="00CD1BD8">
              <w:rPr>
                <w:b/>
                <w:color w:val="000000"/>
              </w:rPr>
              <w:t>Резерв (дефицит) производительности ВПУ, куб.м/ч</w:t>
            </w:r>
          </w:p>
        </w:tc>
      </w:tr>
      <w:tr w:rsidR="004041FD" w:rsidRPr="00CD1BD8" w:rsidTr="005635A4">
        <w:trPr>
          <w:trHeight w:val="20"/>
        </w:trPr>
        <w:tc>
          <w:tcPr>
            <w:tcW w:w="1029" w:type="pct"/>
            <w:tcBorders>
              <w:top w:val="nil"/>
              <w:left w:val="single" w:sz="4" w:space="0" w:color="auto"/>
              <w:bottom w:val="single" w:sz="4" w:space="0" w:color="auto"/>
              <w:right w:val="single" w:sz="4" w:space="0" w:color="auto"/>
            </w:tcBorders>
            <w:shd w:val="clear" w:color="auto" w:fill="auto"/>
            <w:vAlign w:val="center"/>
            <w:hideMark/>
          </w:tcPr>
          <w:p w:rsidR="004041FD" w:rsidRPr="00CD1BD8" w:rsidRDefault="00271018" w:rsidP="004041FD">
            <w:r w:rsidRPr="00271018">
              <w:t>Здание котельной, п. Хозьмино, ул. Цветочная, д. 11</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4041FD" w:rsidRPr="00CD1BD8" w:rsidRDefault="004041FD" w:rsidP="004041FD">
            <w:pPr>
              <w:jc w:val="center"/>
              <w:rPr>
                <w:color w:val="000000"/>
              </w:rPr>
            </w:pPr>
            <w:r>
              <w:rPr>
                <w:color w:val="000000"/>
              </w:rPr>
              <w:t>0,1</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rsidR="004041FD" w:rsidRPr="00CD1BD8" w:rsidRDefault="004041FD" w:rsidP="004041FD">
            <w:pPr>
              <w:jc w:val="center"/>
              <w:rPr>
                <w:color w:val="000000"/>
              </w:rPr>
            </w:pPr>
            <w:r>
              <w:rPr>
                <w:color w:val="000000"/>
              </w:rPr>
              <w:t>0,7</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4041FD" w:rsidRPr="00CD1BD8" w:rsidRDefault="004041FD" w:rsidP="004041FD">
            <w:pPr>
              <w:jc w:val="center"/>
              <w:rPr>
                <w:color w:val="000000"/>
              </w:rPr>
            </w:pPr>
            <w:r>
              <w:rPr>
                <w:color w:val="000000"/>
              </w:rPr>
              <w:t>0,3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4041FD" w:rsidRPr="00CD1BD8" w:rsidRDefault="004041FD" w:rsidP="004041FD">
            <w:pPr>
              <w:jc w:val="center"/>
            </w:pPr>
            <w:r>
              <w:t>0,3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4041FD" w:rsidRPr="00CD1BD8" w:rsidRDefault="004041FD" w:rsidP="004041FD">
            <w:pPr>
              <w:jc w:val="center"/>
            </w:pPr>
            <w:r w:rsidRPr="00CD1BD8">
              <w:t>0</w:t>
            </w:r>
          </w:p>
        </w:tc>
      </w:tr>
    </w:tbl>
    <w:p w:rsidR="008C190D" w:rsidRDefault="008C190D" w:rsidP="00AE5E7A">
      <w:pPr>
        <w:ind w:firstLine="709"/>
        <w:jc w:val="right"/>
        <w:rPr>
          <w:sz w:val="28"/>
          <w:szCs w:val="28"/>
        </w:rPr>
      </w:pPr>
    </w:p>
    <w:p w:rsidR="00AE5E7A" w:rsidRPr="00B7030F" w:rsidRDefault="000238C2" w:rsidP="00AE5E7A">
      <w:pPr>
        <w:ind w:firstLine="709"/>
        <w:jc w:val="both"/>
        <w:rPr>
          <w:sz w:val="28"/>
          <w:szCs w:val="28"/>
        </w:rPr>
      </w:pPr>
      <w:r w:rsidRPr="00B7030F">
        <w:rPr>
          <w:sz w:val="28"/>
          <w:szCs w:val="28"/>
        </w:rPr>
        <w:t>П</w:t>
      </w:r>
      <w:r w:rsidR="00AE5E7A" w:rsidRPr="00B7030F">
        <w:rPr>
          <w:sz w:val="28"/>
          <w:szCs w:val="28"/>
        </w:rPr>
        <w:t>одключение новых потребителей не создаст дефицита теплоносителя в системах централизованного теплоснабжения.</w:t>
      </w:r>
    </w:p>
    <w:p w:rsidR="00DB7C5D" w:rsidRPr="00B7030F" w:rsidRDefault="00DB7C5D" w:rsidP="00DB7C5D">
      <w:pPr>
        <w:ind w:firstLine="709"/>
        <w:jc w:val="both"/>
        <w:rPr>
          <w:sz w:val="28"/>
          <w:szCs w:val="28"/>
        </w:rPr>
      </w:pPr>
    </w:p>
    <w:p w:rsidR="002E0905" w:rsidRPr="00B7030F" w:rsidRDefault="002E0905" w:rsidP="00E83333">
      <w:pPr>
        <w:ind w:firstLine="709"/>
        <w:jc w:val="both"/>
        <w:rPr>
          <w:sz w:val="28"/>
          <w:szCs w:val="28"/>
        </w:rPr>
      </w:pPr>
    </w:p>
    <w:p w:rsidR="00A90E6E" w:rsidRPr="00B7030F" w:rsidRDefault="004062D5"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5" w:name="_Toc530746303"/>
      <w:r w:rsidRPr="00B7030F">
        <w:rPr>
          <w:rFonts w:asciiTheme="majorHAnsi" w:hAnsiTheme="majorHAnsi"/>
          <w:caps/>
          <w:color w:val="000000" w:themeColor="text1"/>
          <w:spacing w:val="20"/>
          <w:sz w:val="34"/>
          <w:szCs w:val="34"/>
        </w:rPr>
        <w:lastRenderedPageBreak/>
        <w:t>4</w:t>
      </w:r>
      <w:r w:rsidR="00D83BFD" w:rsidRPr="00B7030F">
        <w:rPr>
          <w:rFonts w:asciiTheme="majorHAnsi" w:hAnsiTheme="majorHAnsi"/>
          <w:caps/>
          <w:color w:val="000000" w:themeColor="text1"/>
          <w:spacing w:val="20"/>
          <w:sz w:val="34"/>
          <w:szCs w:val="34"/>
        </w:rPr>
        <w:t>.</w:t>
      </w:r>
      <w:r w:rsidRPr="00B7030F">
        <w:rPr>
          <w:rFonts w:asciiTheme="majorHAnsi" w:hAnsiTheme="majorHAnsi"/>
          <w:caps/>
          <w:color w:val="000000" w:themeColor="text1"/>
          <w:spacing w:val="20"/>
          <w:sz w:val="34"/>
          <w:szCs w:val="34"/>
        </w:rPr>
        <w:t xml:space="preserve"> </w:t>
      </w:r>
      <w:r w:rsidR="00A90E6E" w:rsidRPr="00B7030F">
        <w:rPr>
          <w:rFonts w:asciiTheme="majorHAnsi" w:hAnsiTheme="majorHAnsi"/>
          <w:caps/>
          <w:color w:val="000000" w:themeColor="text1"/>
          <w:spacing w:val="20"/>
          <w:sz w:val="34"/>
          <w:szCs w:val="34"/>
        </w:rPr>
        <w:t>Основные положения мастер-плана развития систем теплоснабжения поселения</w:t>
      </w:r>
      <w:bookmarkEnd w:id="15"/>
    </w:p>
    <w:p w:rsidR="00C60643" w:rsidRPr="00B7030F" w:rsidRDefault="00C60643" w:rsidP="00C60643">
      <w:pPr>
        <w:ind w:firstLine="709"/>
        <w:jc w:val="both"/>
        <w:rPr>
          <w:sz w:val="28"/>
          <w:szCs w:val="28"/>
        </w:rPr>
      </w:pPr>
    </w:p>
    <w:p w:rsidR="00865B36" w:rsidRPr="00B7030F" w:rsidRDefault="00865B36" w:rsidP="00C60643">
      <w:pPr>
        <w:ind w:firstLine="709"/>
        <w:jc w:val="both"/>
        <w:rPr>
          <w:b/>
          <w:sz w:val="28"/>
          <w:szCs w:val="28"/>
        </w:rPr>
      </w:pPr>
      <w:r w:rsidRPr="00B7030F">
        <w:rPr>
          <w:b/>
          <w:sz w:val="28"/>
          <w:szCs w:val="28"/>
        </w:rPr>
        <w:t>а) Описание сценариев развития теплоснабжения поселения</w:t>
      </w:r>
    </w:p>
    <w:p w:rsidR="00BA7E99" w:rsidRDefault="00BA7E99" w:rsidP="00BA7E99">
      <w:pPr>
        <w:ind w:firstLine="709"/>
        <w:jc w:val="both"/>
        <w:rPr>
          <w:sz w:val="28"/>
          <w:szCs w:val="28"/>
        </w:rPr>
      </w:pPr>
      <w:r w:rsidRPr="009549DA">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 На территори</w:t>
      </w:r>
      <w:r>
        <w:rPr>
          <w:sz w:val="28"/>
          <w:szCs w:val="28"/>
        </w:rPr>
        <w:t>и</w:t>
      </w:r>
      <w:r w:rsidRPr="009549DA">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9549DA">
        <w:rPr>
          <w:sz w:val="28"/>
          <w:szCs w:val="28"/>
        </w:rPr>
        <w:t xml:space="preserve"> разработ</w:t>
      </w:r>
      <w:r>
        <w:rPr>
          <w:sz w:val="28"/>
          <w:szCs w:val="28"/>
        </w:rPr>
        <w:t>ан и утвержден</w:t>
      </w:r>
      <w:r w:rsidRPr="009549DA">
        <w:rPr>
          <w:sz w:val="28"/>
          <w:szCs w:val="28"/>
        </w:rPr>
        <w:t xml:space="preserve"> Генеральн</w:t>
      </w:r>
      <w:r>
        <w:rPr>
          <w:sz w:val="28"/>
          <w:szCs w:val="28"/>
        </w:rPr>
        <w:t>ый план</w:t>
      </w:r>
      <w:r w:rsidRPr="009549DA">
        <w:rPr>
          <w:sz w:val="28"/>
          <w:szCs w:val="28"/>
        </w:rPr>
        <w:t>. Программа комплексного развития систем коммунальной инфраструктуры на территори</w:t>
      </w:r>
      <w:r>
        <w:rPr>
          <w:sz w:val="28"/>
          <w:szCs w:val="28"/>
        </w:rPr>
        <w:t>и</w:t>
      </w:r>
      <w:r w:rsidRPr="009549DA">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Pr>
          <w:sz w:val="28"/>
          <w:szCs w:val="28"/>
        </w:rPr>
        <w:t xml:space="preserve"> также разработана и </w:t>
      </w:r>
      <w:r w:rsidRPr="009549DA">
        <w:rPr>
          <w:sz w:val="28"/>
          <w:szCs w:val="28"/>
        </w:rPr>
        <w:t>утвер</w:t>
      </w:r>
      <w:r>
        <w:rPr>
          <w:sz w:val="28"/>
          <w:szCs w:val="28"/>
        </w:rPr>
        <w:t>ждена</w:t>
      </w:r>
      <w:r w:rsidRPr="009549DA">
        <w:rPr>
          <w:sz w:val="28"/>
          <w:szCs w:val="28"/>
        </w:rPr>
        <w:t xml:space="preserve">. </w:t>
      </w:r>
    </w:p>
    <w:p w:rsidR="00BA7E99" w:rsidRDefault="00BA7E99" w:rsidP="00BA7E99">
      <w:pPr>
        <w:ind w:firstLine="709"/>
        <w:jc w:val="both"/>
        <w:rPr>
          <w:sz w:val="28"/>
          <w:szCs w:val="28"/>
        </w:rPr>
      </w:pPr>
      <w:r w:rsidRPr="005117FC">
        <w:rPr>
          <w:sz w:val="28"/>
          <w:szCs w:val="28"/>
        </w:rPr>
        <w:t>Отсутствие перспектив многоэтажного строительства и увеличение жилого фонда преимущественно 1-2х этажной индивидуальной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w:t>
      </w:r>
    </w:p>
    <w:p w:rsidR="00BA7E99" w:rsidRPr="00CD1BD8" w:rsidRDefault="00BA7E99" w:rsidP="00BA7E99">
      <w:pPr>
        <w:ind w:firstLine="709"/>
        <w:jc w:val="both"/>
        <w:rPr>
          <w:sz w:val="28"/>
          <w:szCs w:val="28"/>
        </w:rPr>
      </w:pPr>
      <w:r w:rsidRPr="009549DA">
        <w:rPr>
          <w:sz w:val="28"/>
          <w:szCs w:val="28"/>
        </w:rPr>
        <w:t>В связи с этим схема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p>
    <w:p w:rsidR="00865B36" w:rsidRPr="00B7030F" w:rsidRDefault="00865B36" w:rsidP="00C60643">
      <w:pPr>
        <w:ind w:firstLine="709"/>
        <w:jc w:val="both"/>
        <w:rPr>
          <w:sz w:val="28"/>
          <w:szCs w:val="28"/>
        </w:rPr>
      </w:pPr>
    </w:p>
    <w:p w:rsidR="00865B36" w:rsidRPr="00B7030F" w:rsidRDefault="00865B36" w:rsidP="00C60643">
      <w:pPr>
        <w:ind w:firstLine="709"/>
        <w:jc w:val="both"/>
        <w:rPr>
          <w:b/>
          <w:sz w:val="28"/>
          <w:szCs w:val="28"/>
        </w:rPr>
      </w:pPr>
      <w:r w:rsidRPr="00B7030F">
        <w:rPr>
          <w:b/>
          <w:sz w:val="28"/>
          <w:szCs w:val="28"/>
        </w:rPr>
        <w:t>б) Обоснование выбора приоритетного сценария развития теплоснабжения поселения</w:t>
      </w:r>
    </w:p>
    <w:p w:rsidR="00C60643" w:rsidRPr="00B7030F" w:rsidRDefault="00177948" w:rsidP="00DF39C4">
      <w:pPr>
        <w:ind w:firstLine="709"/>
        <w:jc w:val="both"/>
        <w:rPr>
          <w:sz w:val="28"/>
          <w:szCs w:val="28"/>
        </w:rPr>
      </w:pPr>
      <w:r w:rsidRPr="00B7030F">
        <w:rPr>
          <w:sz w:val="28"/>
          <w:szCs w:val="28"/>
        </w:rPr>
        <w:t>Приоритетным сценарием развития системы теплоснабжения</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является сохранение существующей организации теплоснабжения с постепенным обновлением оборудования и сооружений.</w:t>
      </w:r>
    </w:p>
    <w:p w:rsidR="00177948" w:rsidRPr="00B7030F" w:rsidRDefault="00177948" w:rsidP="00C60643">
      <w:pPr>
        <w:ind w:firstLine="709"/>
        <w:jc w:val="both"/>
        <w:rPr>
          <w:sz w:val="28"/>
          <w:szCs w:val="28"/>
        </w:rPr>
      </w:pPr>
    </w:p>
    <w:p w:rsidR="00177948" w:rsidRPr="00B7030F" w:rsidRDefault="00177948" w:rsidP="00C60643">
      <w:pPr>
        <w:ind w:firstLine="709"/>
        <w:jc w:val="both"/>
        <w:rPr>
          <w:sz w:val="28"/>
          <w:szCs w:val="28"/>
        </w:rPr>
      </w:pPr>
    </w:p>
    <w:p w:rsidR="004062D5"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6" w:name="_Toc530746304"/>
      <w:r w:rsidRPr="00B7030F">
        <w:rPr>
          <w:rFonts w:asciiTheme="majorHAnsi" w:hAnsiTheme="majorHAnsi"/>
          <w:caps/>
          <w:color w:val="000000" w:themeColor="text1"/>
          <w:spacing w:val="20"/>
          <w:sz w:val="34"/>
          <w:szCs w:val="34"/>
        </w:rPr>
        <w:lastRenderedPageBreak/>
        <w:t xml:space="preserve">5. </w:t>
      </w:r>
      <w:r w:rsidR="004062D5" w:rsidRPr="00B7030F">
        <w:rPr>
          <w:rFonts w:asciiTheme="majorHAnsi" w:hAnsiTheme="majorHAnsi"/>
          <w:caps/>
          <w:color w:val="000000" w:themeColor="text1"/>
          <w:spacing w:val="20"/>
          <w:sz w:val="34"/>
          <w:szCs w:val="34"/>
        </w:rPr>
        <w:t>Предложения по строительству, реконструкции и техническому перевооружению источник</w:t>
      </w:r>
      <w:r w:rsidR="00FD5E4B" w:rsidRPr="00B7030F">
        <w:rPr>
          <w:rFonts w:asciiTheme="majorHAnsi" w:hAnsiTheme="majorHAnsi"/>
          <w:caps/>
          <w:color w:val="000000" w:themeColor="text1"/>
          <w:spacing w:val="20"/>
          <w:sz w:val="34"/>
          <w:szCs w:val="34"/>
        </w:rPr>
        <w:t>ов</w:t>
      </w:r>
      <w:r w:rsidR="004062D5" w:rsidRPr="00B7030F">
        <w:rPr>
          <w:rFonts w:asciiTheme="majorHAnsi" w:hAnsiTheme="majorHAnsi"/>
          <w:caps/>
          <w:color w:val="000000" w:themeColor="text1"/>
          <w:spacing w:val="20"/>
          <w:sz w:val="34"/>
          <w:szCs w:val="34"/>
        </w:rPr>
        <w:t xml:space="preserve"> тепловой энергии</w:t>
      </w:r>
      <w:bookmarkEnd w:id="16"/>
    </w:p>
    <w:p w:rsidR="00262826" w:rsidRPr="00B7030F" w:rsidRDefault="00262826" w:rsidP="0059629C">
      <w:pPr>
        <w:spacing w:line="360" w:lineRule="auto"/>
        <w:ind w:firstLine="567"/>
        <w:jc w:val="both"/>
        <w:rPr>
          <w:color w:val="000000" w:themeColor="text1"/>
          <w:sz w:val="28"/>
          <w:szCs w:val="28"/>
        </w:rPr>
      </w:pPr>
    </w:p>
    <w:p w:rsidR="00C249D4" w:rsidRPr="00B7030F" w:rsidRDefault="00C249D4" w:rsidP="00C249D4">
      <w:pPr>
        <w:ind w:firstLine="709"/>
        <w:jc w:val="both"/>
        <w:rPr>
          <w:b/>
          <w:sz w:val="28"/>
          <w:szCs w:val="28"/>
        </w:rPr>
      </w:pPr>
      <w:bookmarkStart w:id="17" w:name="_Hlk489379749"/>
      <w:r w:rsidRPr="00B7030F">
        <w:rPr>
          <w:b/>
          <w:sz w:val="28"/>
          <w:szCs w:val="28"/>
        </w:rPr>
        <w:t xml:space="preserve">а) Предложения по строительству источников тепловой энергии, обеспечивающих перспективную тепловую нагрузку на осваиваемых территориях поселения, </w:t>
      </w:r>
      <w:r w:rsidR="00321A02" w:rsidRPr="00B7030F">
        <w:rPr>
          <w:b/>
          <w:sz w:val="28"/>
          <w:szCs w:val="28"/>
        </w:rPr>
        <w:t>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Pr="00B7030F">
        <w:rPr>
          <w:b/>
          <w:sz w:val="28"/>
          <w:szCs w:val="28"/>
        </w:rPr>
        <w:t xml:space="preserve"> </w:t>
      </w:r>
    </w:p>
    <w:p w:rsidR="00C249D4" w:rsidRPr="00B7030F" w:rsidRDefault="006F7D47" w:rsidP="001800E5">
      <w:pPr>
        <w:tabs>
          <w:tab w:val="left" w:pos="1276"/>
        </w:tabs>
        <w:ind w:firstLine="709"/>
        <w:jc w:val="both"/>
        <w:rPr>
          <w:sz w:val="28"/>
          <w:szCs w:val="28"/>
        </w:rPr>
      </w:pPr>
      <w:r w:rsidRPr="00B7030F">
        <w:rPr>
          <w:sz w:val="28"/>
          <w:szCs w:val="28"/>
        </w:rPr>
        <w:t>О</w:t>
      </w:r>
      <w:r w:rsidR="00C249D4" w:rsidRPr="00B7030F">
        <w:rPr>
          <w:sz w:val="28"/>
          <w:szCs w:val="28"/>
        </w:rPr>
        <w:t>св</w:t>
      </w:r>
      <w:r w:rsidRPr="00B7030F">
        <w:rPr>
          <w:sz w:val="28"/>
          <w:szCs w:val="28"/>
        </w:rPr>
        <w:t>оение</w:t>
      </w:r>
      <w:r w:rsidR="00C249D4" w:rsidRPr="00B7030F">
        <w:rPr>
          <w:sz w:val="28"/>
          <w:szCs w:val="28"/>
        </w:rPr>
        <w:t xml:space="preserve"> территори</w:t>
      </w:r>
      <w:r w:rsidRPr="00B7030F">
        <w:rPr>
          <w:sz w:val="28"/>
          <w:szCs w:val="28"/>
        </w:rPr>
        <w:t>й</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00C249D4" w:rsidRPr="00B7030F">
        <w:rPr>
          <w:sz w:val="28"/>
          <w:szCs w:val="28"/>
        </w:rPr>
        <w:t>, для которых отсутствует возможность или целесообразность передачи тепловой энергии от существующих источников тепловой энергии</w:t>
      </w:r>
      <w:r w:rsidRPr="00B7030F">
        <w:rPr>
          <w:sz w:val="28"/>
          <w:szCs w:val="28"/>
        </w:rPr>
        <w:t>, не планируется.</w:t>
      </w:r>
    </w:p>
    <w:p w:rsidR="00C249D4" w:rsidRPr="00B7030F" w:rsidRDefault="00C249D4" w:rsidP="00C249D4">
      <w:pPr>
        <w:tabs>
          <w:tab w:val="left" w:pos="1276"/>
        </w:tabs>
        <w:ind w:firstLine="709"/>
        <w:jc w:val="both"/>
        <w:rPr>
          <w:sz w:val="28"/>
          <w:szCs w:val="28"/>
        </w:rPr>
      </w:pPr>
    </w:p>
    <w:p w:rsidR="00C249D4" w:rsidRPr="00B7030F" w:rsidRDefault="00C249D4" w:rsidP="00C249D4">
      <w:pPr>
        <w:ind w:firstLine="709"/>
        <w:jc w:val="both"/>
        <w:rPr>
          <w:b/>
          <w:sz w:val="28"/>
          <w:szCs w:val="28"/>
        </w:rPr>
      </w:pPr>
      <w:r w:rsidRPr="00B7030F">
        <w:rPr>
          <w:b/>
          <w:sz w:val="28"/>
          <w:szCs w:val="28"/>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50D68" w:rsidRPr="00B7030F" w:rsidRDefault="00AE5E7A" w:rsidP="00650D68">
      <w:pPr>
        <w:tabs>
          <w:tab w:val="left" w:pos="1276"/>
        </w:tabs>
        <w:ind w:firstLine="709"/>
        <w:jc w:val="both"/>
        <w:rPr>
          <w:bCs/>
          <w:iCs/>
          <w:sz w:val="28"/>
          <w:szCs w:val="28"/>
        </w:rPr>
      </w:pPr>
      <w:r w:rsidRPr="00B7030F">
        <w:rPr>
          <w:bCs/>
          <w:iCs/>
          <w:sz w:val="28"/>
          <w:szCs w:val="28"/>
        </w:rPr>
        <w:t>М</w:t>
      </w:r>
      <w:r w:rsidR="00650D68" w:rsidRPr="00B7030F">
        <w:rPr>
          <w:bCs/>
          <w:iCs/>
          <w:sz w:val="28"/>
          <w:szCs w:val="28"/>
        </w:rPr>
        <w:t>ероприяти</w:t>
      </w:r>
      <w:r w:rsidRPr="00B7030F">
        <w:rPr>
          <w:bCs/>
          <w:iCs/>
          <w:sz w:val="28"/>
          <w:szCs w:val="28"/>
        </w:rPr>
        <w:t>я</w:t>
      </w:r>
      <w:r w:rsidR="00650D68" w:rsidRPr="00B7030F">
        <w:rPr>
          <w:bCs/>
          <w:iCs/>
          <w:sz w:val="28"/>
          <w:szCs w:val="28"/>
        </w:rPr>
        <w:t xml:space="preserve"> по реконструкции и техническому перевооружению теплоисточник</w:t>
      </w:r>
      <w:r w:rsidR="00FF5F36">
        <w:rPr>
          <w:bCs/>
          <w:iCs/>
          <w:sz w:val="28"/>
          <w:szCs w:val="28"/>
        </w:rPr>
        <w:t>а</w:t>
      </w:r>
      <w:r w:rsidR="00650D68" w:rsidRPr="00B7030F">
        <w:rPr>
          <w:bCs/>
          <w:iCs/>
          <w:sz w:val="28"/>
          <w:szCs w:val="28"/>
        </w:rPr>
        <w:t xml:space="preserve"> для обеспечения вновь подключаемых нагрузок потребителей</w:t>
      </w:r>
      <w:r w:rsidRPr="00B7030F">
        <w:rPr>
          <w:bCs/>
          <w:iCs/>
          <w:sz w:val="28"/>
          <w:szCs w:val="28"/>
        </w:rPr>
        <w:t xml:space="preserve"> не планируются</w:t>
      </w:r>
      <w:r w:rsidR="00650D68" w:rsidRPr="00B7030F">
        <w:rPr>
          <w:bCs/>
          <w:iCs/>
          <w:sz w:val="28"/>
          <w:szCs w:val="28"/>
        </w:rPr>
        <w:t>.</w:t>
      </w:r>
    </w:p>
    <w:p w:rsidR="00C249D4" w:rsidRPr="00B7030F" w:rsidRDefault="00C249D4" w:rsidP="00C249D4">
      <w:pPr>
        <w:tabs>
          <w:tab w:val="left" w:pos="1276"/>
        </w:tabs>
        <w:ind w:firstLine="709"/>
        <w:jc w:val="both"/>
        <w:rPr>
          <w:bCs/>
          <w:iCs/>
          <w:sz w:val="28"/>
          <w:szCs w:val="28"/>
        </w:rPr>
      </w:pPr>
    </w:p>
    <w:p w:rsidR="00C249D4" w:rsidRPr="00B7030F" w:rsidRDefault="00C249D4" w:rsidP="00C249D4">
      <w:pPr>
        <w:ind w:firstLine="709"/>
        <w:jc w:val="both"/>
        <w:rPr>
          <w:b/>
          <w:sz w:val="28"/>
          <w:szCs w:val="28"/>
        </w:rPr>
      </w:pPr>
      <w:r w:rsidRPr="00B7030F">
        <w:rPr>
          <w:b/>
          <w:sz w:val="28"/>
          <w:szCs w:val="28"/>
        </w:rPr>
        <w:t>в) Предложения по техническому перевооружению источников тепловой энергии с целью повышения эффективности работы систем теплоснабжения</w:t>
      </w:r>
    </w:p>
    <w:p w:rsidR="00AE5E7A" w:rsidRPr="00B7030F" w:rsidRDefault="00AE5E7A" w:rsidP="002F4E3A">
      <w:pPr>
        <w:tabs>
          <w:tab w:val="left" w:pos="1276"/>
        </w:tabs>
        <w:ind w:firstLine="709"/>
        <w:jc w:val="both"/>
        <w:rPr>
          <w:sz w:val="28"/>
          <w:szCs w:val="28"/>
        </w:rPr>
      </w:pPr>
      <w:r w:rsidRPr="00B7030F">
        <w:rPr>
          <w:sz w:val="28"/>
          <w:szCs w:val="28"/>
        </w:rPr>
        <w:t>Выявленные проблемы функционирования и развития системы теплоснабжения</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решаются посредством мероприятий по модернизации, реконструкции инфраструктуры.</w:t>
      </w:r>
    </w:p>
    <w:p w:rsidR="00AE5E7A" w:rsidRPr="00B7030F" w:rsidRDefault="00AE5E7A" w:rsidP="00AE5E7A">
      <w:pPr>
        <w:tabs>
          <w:tab w:val="left" w:pos="1276"/>
        </w:tabs>
        <w:ind w:firstLine="709"/>
        <w:jc w:val="both"/>
        <w:rPr>
          <w:sz w:val="28"/>
          <w:szCs w:val="28"/>
        </w:rPr>
      </w:pPr>
      <w:r w:rsidRPr="00B7030F">
        <w:rPr>
          <w:sz w:val="28"/>
          <w:szCs w:val="28"/>
        </w:rPr>
        <w:t>Основным направлением данных мероприятий является максимально возможное использование существующего оборудования.</w:t>
      </w:r>
    </w:p>
    <w:p w:rsidR="00B651AC" w:rsidRPr="00B7030F" w:rsidRDefault="00B651AC" w:rsidP="001A4DBD">
      <w:pPr>
        <w:ind w:firstLine="720"/>
        <w:jc w:val="both"/>
        <w:rPr>
          <w:bCs/>
          <w:iCs/>
          <w:sz w:val="28"/>
          <w:szCs w:val="28"/>
        </w:rPr>
      </w:pPr>
      <w:r w:rsidRPr="00B7030F">
        <w:rPr>
          <w:bCs/>
          <w:iCs/>
          <w:sz w:val="28"/>
          <w:szCs w:val="28"/>
        </w:rPr>
        <w:t xml:space="preserve">С учетом перспективных тепловых нагрузок общая годовая потребность в топливе для централизованного теплоснабжения </w:t>
      </w:r>
      <w:r w:rsidR="000E1AB0">
        <w:rPr>
          <w:bCs/>
          <w:iCs/>
          <w:sz w:val="28"/>
          <w:szCs w:val="28"/>
        </w:rPr>
        <w:t>сельского поселения «</w:t>
      </w:r>
      <w:r w:rsidR="007E1D5A">
        <w:rPr>
          <w:bCs/>
          <w:iCs/>
          <w:sz w:val="28"/>
          <w:szCs w:val="28"/>
        </w:rPr>
        <w:t>Хозьминское</w:t>
      </w:r>
      <w:r w:rsidR="000E1AB0">
        <w:rPr>
          <w:bCs/>
          <w:iCs/>
          <w:sz w:val="28"/>
          <w:szCs w:val="28"/>
        </w:rPr>
        <w:t>»</w:t>
      </w:r>
      <w:r w:rsidRPr="00B7030F">
        <w:rPr>
          <w:bCs/>
          <w:iCs/>
          <w:sz w:val="28"/>
          <w:szCs w:val="28"/>
        </w:rPr>
        <w:t xml:space="preserve"> составит</w:t>
      </w:r>
      <w:r w:rsidR="00E013F1" w:rsidRPr="00B7030F">
        <w:rPr>
          <w:bCs/>
          <w:iCs/>
          <w:sz w:val="28"/>
          <w:szCs w:val="28"/>
        </w:rPr>
        <w:t xml:space="preserve"> </w:t>
      </w:r>
      <w:r w:rsidR="00271018">
        <w:rPr>
          <w:bCs/>
          <w:iCs/>
          <w:sz w:val="28"/>
          <w:szCs w:val="28"/>
        </w:rPr>
        <w:t>492</w:t>
      </w:r>
      <w:r w:rsidRPr="00B7030F">
        <w:rPr>
          <w:bCs/>
          <w:iCs/>
          <w:sz w:val="28"/>
          <w:szCs w:val="28"/>
        </w:rPr>
        <w:t xml:space="preserve"> т у.т. (таблица </w:t>
      </w:r>
      <w:r w:rsidR="00750A34">
        <w:rPr>
          <w:bCs/>
          <w:iCs/>
          <w:sz w:val="28"/>
          <w:szCs w:val="28"/>
        </w:rPr>
        <w:t>9</w:t>
      </w:r>
      <w:r w:rsidRPr="00B7030F">
        <w:rPr>
          <w:bCs/>
          <w:iCs/>
          <w:sz w:val="28"/>
          <w:szCs w:val="28"/>
        </w:rPr>
        <w:t>).</w:t>
      </w:r>
    </w:p>
    <w:p w:rsidR="00B651AC" w:rsidRDefault="00B651AC" w:rsidP="00B651AC">
      <w:pPr>
        <w:keepNext/>
        <w:tabs>
          <w:tab w:val="num" w:pos="-4962"/>
        </w:tabs>
        <w:spacing w:line="360" w:lineRule="auto"/>
        <w:ind w:firstLine="567"/>
        <w:jc w:val="right"/>
        <w:rPr>
          <w:color w:val="000000" w:themeColor="text1"/>
          <w:sz w:val="28"/>
          <w:szCs w:val="28"/>
        </w:rPr>
      </w:pPr>
      <w:r w:rsidRPr="00B7030F">
        <w:rPr>
          <w:color w:val="000000" w:themeColor="text1"/>
          <w:sz w:val="28"/>
          <w:szCs w:val="28"/>
        </w:rPr>
        <w:t xml:space="preserve">Таблица </w:t>
      </w:r>
      <w:r w:rsidR="00750A34">
        <w:rPr>
          <w:color w:val="000000" w:themeColor="text1"/>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561"/>
        <w:gridCol w:w="883"/>
        <w:gridCol w:w="1561"/>
        <w:gridCol w:w="883"/>
      </w:tblGrid>
      <w:tr w:rsidR="000C0B0F" w:rsidRPr="00CD1BD8" w:rsidTr="00271018">
        <w:trPr>
          <w:trHeight w:val="20"/>
          <w:tblHeader/>
        </w:trPr>
        <w:tc>
          <w:tcPr>
            <w:tcW w:w="1541" w:type="pct"/>
            <w:vMerge w:val="restart"/>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Наименование котельной</w:t>
            </w:r>
          </w:p>
        </w:tc>
        <w:tc>
          <w:tcPr>
            <w:tcW w:w="3459" w:type="pct"/>
            <w:gridSpan w:val="4"/>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Годовое потребление топлива, т у.т.</w:t>
            </w:r>
          </w:p>
        </w:tc>
      </w:tr>
      <w:tr w:rsidR="000C0B0F" w:rsidRPr="00CD1BD8" w:rsidTr="00271018">
        <w:trPr>
          <w:trHeight w:val="20"/>
          <w:tblHeader/>
        </w:trPr>
        <w:tc>
          <w:tcPr>
            <w:tcW w:w="1541" w:type="pct"/>
            <w:vMerge/>
            <w:vAlign w:val="center"/>
            <w:hideMark/>
          </w:tcPr>
          <w:p w:rsidR="000C0B0F" w:rsidRPr="00CD1BD8" w:rsidRDefault="000C0B0F" w:rsidP="00271018">
            <w:pPr>
              <w:ind w:left="-57" w:right="-57"/>
              <w:rPr>
                <w:b/>
                <w:bCs/>
                <w:color w:val="000000"/>
              </w:rPr>
            </w:pPr>
          </w:p>
        </w:tc>
        <w:tc>
          <w:tcPr>
            <w:tcW w:w="1728" w:type="pct"/>
            <w:gridSpan w:val="2"/>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В отопительный период</w:t>
            </w:r>
          </w:p>
        </w:tc>
        <w:tc>
          <w:tcPr>
            <w:tcW w:w="1731" w:type="pct"/>
            <w:gridSpan w:val="2"/>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В неотопительный период</w:t>
            </w:r>
          </w:p>
        </w:tc>
      </w:tr>
      <w:tr w:rsidR="000C0B0F" w:rsidRPr="00CD1BD8" w:rsidTr="00271018">
        <w:trPr>
          <w:trHeight w:val="20"/>
          <w:tblHeader/>
        </w:trPr>
        <w:tc>
          <w:tcPr>
            <w:tcW w:w="1541" w:type="pct"/>
            <w:vMerge/>
            <w:vAlign w:val="center"/>
            <w:hideMark/>
          </w:tcPr>
          <w:p w:rsidR="000C0B0F" w:rsidRPr="00CD1BD8" w:rsidRDefault="000C0B0F" w:rsidP="00271018">
            <w:pPr>
              <w:ind w:left="-57" w:right="-57"/>
              <w:rPr>
                <w:b/>
                <w:bCs/>
                <w:color w:val="000000"/>
              </w:rPr>
            </w:pPr>
          </w:p>
        </w:tc>
        <w:tc>
          <w:tcPr>
            <w:tcW w:w="864" w:type="pct"/>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Максимальное часовое</w:t>
            </w:r>
          </w:p>
        </w:tc>
        <w:tc>
          <w:tcPr>
            <w:tcW w:w="864" w:type="pct"/>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Годовое</w:t>
            </w:r>
          </w:p>
        </w:tc>
        <w:tc>
          <w:tcPr>
            <w:tcW w:w="864" w:type="pct"/>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Максимальное часовое</w:t>
            </w:r>
          </w:p>
        </w:tc>
        <w:tc>
          <w:tcPr>
            <w:tcW w:w="867" w:type="pct"/>
            <w:shd w:val="clear" w:color="auto" w:fill="auto"/>
            <w:vAlign w:val="center"/>
            <w:hideMark/>
          </w:tcPr>
          <w:p w:rsidR="000C0B0F" w:rsidRPr="00CD1BD8" w:rsidRDefault="000C0B0F" w:rsidP="00271018">
            <w:pPr>
              <w:ind w:left="-57" w:right="-57"/>
              <w:jc w:val="center"/>
              <w:rPr>
                <w:b/>
                <w:bCs/>
                <w:color w:val="000000"/>
              </w:rPr>
            </w:pPr>
            <w:r w:rsidRPr="00CD1BD8">
              <w:rPr>
                <w:b/>
                <w:bCs/>
                <w:color w:val="000000"/>
              </w:rPr>
              <w:t>Годовое</w:t>
            </w:r>
          </w:p>
        </w:tc>
      </w:tr>
      <w:tr w:rsidR="000C0B0F" w:rsidRPr="00CD1BD8" w:rsidTr="00271018">
        <w:trPr>
          <w:trHeight w:val="20"/>
        </w:trPr>
        <w:tc>
          <w:tcPr>
            <w:tcW w:w="1541" w:type="pct"/>
            <w:shd w:val="clear" w:color="auto" w:fill="auto"/>
            <w:noWrap/>
          </w:tcPr>
          <w:p w:rsidR="000C0B0F" w:rsidRPr="00CD1BD8" w:rsidRDefault="00271018" w:rsidP="00271018">
            <w:r w:rsidRPr="00271018">
              <w:t>Здание котельной, п. Хозьмино, ул. Цветочная, д. 11</w:t>
            </w:r>
          </w:p>
        </w:tc>
        <w:tc>
          <w:tcPr>
            <w:tcW w:w="864" w:type="pct"/>
            <w:shd w:val="clear" w:color="auto" w:fill="auto"/>
            <w:noWrap/>
            <w:vAlign w:val="center"/>
          </w:tcPr>
          <w:p w:rsidR="000C0B0F" w:rsidRPr="00CD1BD8" w:rsidRDefault="00271018" w:rsidP="00271018">
            <w:pPr>
              <w:jc w:val="center"/>
            </w:pPr>
            <w:r>
              <w:t>0,5</w:t>
            </w:r>
          </w:p>
        </w:tc>
        <w:tc>
          <w:tcPr>
            <w:tcW w:w="864" w:type="pct"/>
            <w:shd w:val="clear" w:color="auto" w:fill="auto"/>
            <w:noWrap/>
            <w:vAlign w:val="center"/>
          </w:tcPr>
          <w:p w:rsidR="000C0B0F" w:rsidRPr="00CD1BD8" w:rsidRDefault="00271018" w:rsidP="00271018">
            <w:pPr>
              <w:jc w:val="center"/>
            </w:pPr>
            <w:r>
              <w:rPr>
                <w:color w:val="000000"/>
              </w:rPr>
              <w:t>492</w:t>
            </w:r>
          </w:p>
        </w:tc>
        <w:tc>
          <w:tcPr>
            <w:tcW w:w="864" w:type="pct"/>
            <w:shd w:val="clear" w:color="auto" w:fill="auto"/>
            <w:noWrap/>
            <w:vAlign w:val="center"/>
          </w:tcPr>
          <w:p w:rsidR="000C0B0F" w:rsidRPr="00CD1BD8" w:rsidRDefault="000C0B0F" w:rsidP="00271018">
            <w:pPr>
              <w:jc w:val="center"/>
              <w:rPr>
                <w:color w:val="000000"/>
                <w:sz w:val="22"/>
                <w:szCs w:val="22"/>
                <w:lang w:val="en-US"/>
              </w:rPr>
            </w:pPr>
            <w:r w:rsidRPr="00CD1BD8">
              <w:rPr>
                <w:color w:val="000000"/>
                <w:sz w:val="22"/>
                <w:szCs w:val="22"/>
                <w:lang w:val="en-US"/>
              </w:rPr>
              <w:t>0</w:t>
            </w:r>
          </w:p>
        </w:tc>
        <w:tc>
          <w:tcPr>
            <w:tcW w:w="867" w:type="pct"/>
            <w:shd w:val="clear" w:color="auto" w:fill="auto"/>
            <w:noWrap/>
            <w:vAlign w:val="center"/>
          </w:tcPr>
          <w:p w:rsidR="000C0B0F" w:rsidRPr="00CD1BD8" w:rsidRDefault="000C0B0F" w:rsidP="00271018">
            <w:pPr>
              <w:jc w:val="center"/>
              <w:rPr>
                <w:color w:val="000000"/>
                <w:sz w:val="22"/>
                <w:szCs w:val="22"/>
                <w:lang w:val="en-US"/>
              </w:rPr>
            </w:pPr>
            <w:r w:rsidRPr="00CD1BD8">
              <w:rPr>
                <w:color w:val="000000"/>
                <w:sz w:val="22"/>
                <w:szCs w:val="22"/>
                <w:lang w:val="en-US"/>
              </w:rPr>
              <w:t>0</w:t>
            </w:r>
          </w:p>
        </w:tc>
      </w:tr>
    </w:tbl>
    <w:p w:rsidR="000C0B0F" w:rsidRDefault="000C0B0F" w:rsidP="00B651AC">
      <w:pPr>
        <w:keepNext/>
        <w:tabs>
          <w:tab w:val="num" w:pos="-4962"/>
        </w:tabs>
        <w:spacing w:line="360" w:lineRule="auto"/>
        <w:ind w:firstLine="567"/>
        <w:jc w:val="right"/>
        <w:rPr>
          <w:color w:val="000000" w:themeColor="text1"/>
          <w:sz w:val="28"/>
          <w:szCs w:val="28"/>
        </w:rPr>
      </w:pPr>
    </w:p>
    <w:p w:rsidR="00C249D4" w:rsidRPr="00B7030F" w:rsidRDefault="00C249D4" w:rsidP="00B651AC">
      <w:pPr>
        <w:keepNext/>
        <w:keepLines/>
        <w:ind w:firstLine="709"/>
        <w:jc w:val="both"/>
        <w:rPr>
          <w:b/>
          <w:sz w:val="28"/>
          <w:szCs w:val="28"/>
        </w:rPr>
      </w:pPr>
      <w:bookmarkStart w:id="18" w:name="Par96"/>
      <w:bookmarkEnd w:id="18"/>
      <w:r w:rsidRPr="00B7030F">
        <w:rPr>
          <w:b/>
          <w:sz w:val="28"/>
          <w:szCs w:val="28"/>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E53C08" w:rsidRPr="00B7030F" w:rsidRDefault="00E53C08" w:rsidP="004266A5">
      <w:pPr>
        <w:tabs>
          <w:tab w:val="left" w:pos="1276"/>
        </w:tabs>
        <w:ind w:firstLine="709"/>
        <w:jc w:val="both"/>
        <w:rPr>
          <w:sz w:val="28"/>
          <w:szCs w:val="28"/>
        </w:rPr>
      </w:pPr>
      <w:r w:rsidRPr="00B7030F">
        <w:rPr>
          <w:sz w:val="28"/>
          <w:szCs w:val="28"/>
        </w:rPr>
        <w:t>Источники тепловой энергии, функционирующие в режиме комбинированной выработки э</w:t>
      </w:r>
      <w:r w:rsidR="00375FE4" w:rsidRPr="00B7030F">
        <w:rPr>
          <w:sz w:val="28"/>
          <w:szCs w:val="28"/>
        </w:rPr>
        <w:t xml:space="preserve">лектрической и тепловой энергии,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00375FE4" w:rsidRPr="00B7030F">
        <w:rPr>
          <w:sz w:val="28"/>
          <w:szCs w:val="28"/>
        </w:rPr>
        <w:t xml:space="preserve"> отсутствуют</w:t>
      </w:r>
      <w:r w:rsidRPr="00B7030F">
        <w:rPr>
          <w:sz w:val="28"/>
          <w:szCs w:val="28"/>
        </w:rPr>
        <w:t>.</w:t>
      </w:r>
    </w:p>
    <w:p w:rsidR="00375FE4" w:rsidRPr="00B7030F" w:rsidRDefault="00375FE4" w:rsidP="00C249D4">
      <w:pPr>
        <w:tabs>
          <w:tab w:val="left" w:pos="1276"/>
        </w:tabs>
        <w:ind w:firstLine="709"/>
        <w:jc w:val="both"/>
        <w:rPr>
          <w:sz w:val="28"/>
          <w:szCs w:val="28"/>
        </w:rPr>
      </w:pPr>
    </w:p>
    <w:p w:rsidR="00375FE4" w:rsidRPr="00B7030F" w:rsidRDefault="00375FE4" w:rsidP="00375FE4">
      <w:pPr>
        <w:keepNext/>
        <w:keepLines/>
        <w:ind w:firstLine="709"/>
        <w:jc w:val="both"/>
        <w:rPr>
          <w:b/>
          <w:sz w:val="28"/>
          <w:szCs w:val="28"/>
        </w:rPr>
      </w:pPr>
      <w:r w:rsidRPr="00B7030F">
        <w:rPr>
          <w:b/>
          <w:sz w:val="28"/>
          <w:szCs w:val="28"/>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C249D4" w:rsidRPr="00B7030F" w:rsidRDefault="00375FE4" w:rsidP="006D6E64">
      <w:pPr>
        <w:tabs>
          <w:tab w:val="left" w:pos="1276"/>
        </w:tabs>
        <w:ind w:firstLine="709"/>
        <w:jc w:val="both"/>
        <w:rPr>
          <w:sz w:val="28"/>
          <w:szCs w:val="28"/>
        </w:rPr>
      </w:pPr>
      <w:r w:rsidRPr="00B7030F">
        <w:rPr>
          <w:sz w:val="28"/>
          <w:szCs w:val="28"/>
        </w:rPr>
        <w:t xml:space="preserve">Избыточные источники тепловой энергии, а также источники тепловой энергии, выработавшие нормативный срок службы,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отсутствуют.</w:t>
      </w:r>
    </w:p>
    <w:p w:rsidR="00375FE4" w:rsidRPr="00B7030F" w:rsidRDefault="00375FE4" w:rsidP="00C249D4">
      <w:pPr>
        <w:ind w:firstLine="709"/>
        <w:jc w:val="both"/>
        <w:rPr>
          <w:b/>
          <w:sz w:val="28"/>
          <w:szCs w:val="28"/>
        </w:rPr>
      </w:pPr>
    </w:p>
    <w:p w:rsidR="00C249D4" w:rsidRPr="00B7030F" w:rsidRDefault="00375FE4" w:rsidP="00C249D4">
      <w:pPr>
        <w:ind w:firstLine="709"/>
        <w:jc w:val="both"/>
        <w:rPr>
          <w:b/>
          <w:sz w:val="28"/>
          <w:szCs w:val="28"/>
        </w:rPr>
      </w:pPr>
      <w:r w:rsidRPr="00B7030F">
        <w:rPr>
          <w:b/>
          <w:sz w:val="28"/>
          <w:szCs w:val="28"/>
        </w:rPr>
        <w:t>е</w:t>
      </w:r>
      <w:r w:rsidR="00C249D4" w:rsidRPr="00B7030F">
        <w:rPr>
          <w:b/>
          <w:sz w:val="28"/>
          <w:szCs w:val="28"/>
        </w:rPr>
        <w:t xml:space="preserve">) Меры по переоборудованию котельных в источники </w:t>
      </w:r>
      <w:r w:rsidR="00307031" w:rsidRPr="00B7030F">
        <w:rPr>
          <w:b/>
          <w:sz w:val="28"/>
          <w:szCs w:val="28"/>
        </w:rPr>
        <w:t>тепловой энергии, функционирующие в режиме комбинированной выработки электрической и тепловой энергии</w:t>
      </w:r>
    </w:p>
    <w:p w:rsidR="00C249D4" w:rsidRPr="00B7030F" w:rsidRDefault="00E42A72" w:rsidP="007D40D4">
      <w:pPr>
        <w:tabs>
          <w:tab w:val="left" w:pos="1276"/>
        </w:tabs>
        <w:ind w:firstLine="709"/>
        <w:jc w:val="both"/>
        <w:rPr>
          <w:sz w:val="28"/>
          <w:szCs w:val="28"/>
        </w:rPr>
      </w:pPr>
      <w:r w:rsidRPr="00B7030F">
        <w:rPr>
          <w:sz w:val="28"/>
          <w:szCs w:val="28"/>
        </w:rPr>
        <w:t>Меры по переоборудованию котельн</w:t>
      </w:r>
      <w:r w:rsidR="003D50F0">
        <w:rPr>
          <w:sz w:val="28"/>
          <w:szCs w:val="28"/>
        </w:rPr>
        <w:t>ой</w:t>
      </w:r>
      <w:r w:rsidRPr="00B7030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в источник </w:t>
      </w:r>
      <w:r w:rsidR="00C82531" w:rsidRPr="00B7030F">
        <w:rPr>
          <w:sz w:val="28"/>
          <w:szCs w:val="28"/>
        </w:rPr>
        <w:t>тепловой энергии, функционирующ</w:t>
      </w:r>
      <w:r w:rsidR="003D50F0">
        <w:rPr>
          <w:sz w:val="28"/>
          <w:szCs w:val="28"/>
        </w:rPr>
        <w:t>ий</w:t>
      </w:r>
      <w:r w:rsidR="00C82531" w:rsidRPr="00B7030F">
        <w:rPr>
          <w:sz w:val="28"/>
          <w:szCs w:val="28"/>
        </w:rPr>
        <w:t xml:space="preserve"> в режиме комбинированной выработки электрической и тепловой энергии,</w:t>
      </w:r>
      <w:r w:rsidRPr="00B7030F">
        <w:rPr>
          <w:sz w:val="28"/>
          <w:szCs w:val="28"/>
        </w:rPr>
        <w:t xml:space="preserve"> схемой теплоснабжения не предусмотрены.</w:t>
      </w:r>
    </w:p>
    <w:p w:rsidR="00C249D4" w:rsidRPr="00B7030F" w:rsidRDefault="00C249D4" w:rsidP="00C249D4">
      <w:pPr>
        <w:tabs>
          <w:tab w:val="left" w:pos="1276"/>
        </w:tabs>
        <w:ind w:firstLine="709"/>
        <w:jc w:val="both"/>
        <w:rPr>
          <w:sz w:val="28"/>
          <w:szCs w:val="28"/>
        </w:rPr>
      </w:pPr>
    </w:p>
    <w:p w:rsidR="00C249D4" w:rsidRPr="00B7030F" w:rsidRDefault="00375FE4" w:rsidP="00C249D4">
      <w:pPr>
        <w:ind w:firstLine="709"/>
        <w:jc w:val="both"/>
        <w:rPr>
          <w:b/>
          <w:sz w:val="28"/>
          <w:szCs w:val="28"/>
        </w:rPr>
      </w:pPr>
      <w:r w:rsidRPr="00B7030F">
        <w:rPr>
          <w:b/>
          <w:sz w:val="28"/>
          <w:szCs w:val="28"/>
        </w:rPr>
        <w:t>ж</w:t>
      </w:r>
      <w:r w:rsidR="00C249D4" w:rsidRPr="00B7030F">
        <w:rPr>
          <w:b/>
          <w:sz w:val="28"/>
          <w:szCs w:val="28"/>
        </w:rPr>
        <w:t xml:space="preserve">) </w:t>
      </w:r>
      <w:r w:rsidRPr="00B7030F">
        <w:rPr>
          <w:b/>
          <w:sz w:val="28"/>
          <w:szCs w:val="28"/>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CF1BED" w:rsidRPr="00B7030F" w:rsidRDefault="00375FE4" w:rsidP="000B503B">
      <w:pPr>
        <w:tabs>
          <w:tab w:val="left" w:pos="1276"/>
        </w:tabs>
        <w:ind w:firstLine="709"/>
        <w:jc w:val="both"/>
        <w:rPr>
          <w:sz w:val="28"/>
          <w:szCs w:val="28"/>
        </w:rPr>
      </w:pPr>
      <w:r w:rsidRPr="00B7030F">
        <w:rPr>
          <w:sz w:val="28"/>
          <w:szCs w:val="28"/>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F1BED" w:rsidRPr="00B7030F">
        <w:rPr>
          <w:sz w:val="28"/>
          <w:szCs w:val="28"/>
        </w:rPr>
        <w:t xml:space="preserve"> схемой не предусмотрены, так как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00CF1BED" w:rsidRPr="00B7030F">
        <w:rPr>
          <w:sz w:val="28"/>
          <w:szCs w:val="28"/>
        </w:rPr>
        <w:t xml:space="preserve"> отсутствуют источники комбинированной выработки тепловой и электрической энергии.</w:t>
      </w:r>
    </w:p>
    <w:p w:rsidR="00C249D4" w:rsidRPr="00B7030F" w:rsidRDefault="00C249D4" w:rsidP="00C249D4">
      <w:pPr>
        <w:tabs>
          <w:tab w:val="left" w:pos="1276"/>
        </w:tabs>
        <w:ind w:firstLine="709"/>
        <w:jc w:val="both"/>
        <w:rPr>
          <w:sz w:val="28"/>
          <w:szCs w:val="28"/>
        </w:rPr>
      </w:pPr>
    </w:p>
    <w:p w:rsidR="00C249D4" w:rsidRPr="00B7030F" w:rsidRDefault="00C249D4" w:rsidP="00C249D4">
      <w:pPr>
        <w:ind w:firstLine="709"/>
        <w:jc w:val="both"/>
        <w:rPr>
          <w:b/>
          <w:sz w:val="28"/>
          <w:szCs w:val="28"/>
        </w:rPr>
      </w:pPr>
      <w:r w:rsidRPr="00B7030F">
        <w:rPr>
          <w:b/>
          <w:sz w:val="28"/>
          <w:szCs w:val="28"/>
        </w:rPr>
        <w:t xml:space="preserve">з) </w:t>
      </w:r>
      <w:r w:rsidR="00375FE4" w:rsidRPr="00B7030F">
        <w:rPr>
          <w:b/>
          <w:sz w:val="28"/>
          <w:szCs w:val="28"/>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C249D4" w:rsidRPr="00B7030F" w:rsidRDefault="002E2AAC" w:rsidP="00C249D4">
      <w:pPr>
        <w:tabs>
          <w:tab w:val="left" w:pos="1276"/>
        </w:tabs>
        <w:ind w:firstLine="709"/>
        <w:jc w:val="both"/>
        <w:rPr>
          <w:sz w:val="28"/>
          <w:szCs w:val="28"/>
        </w:rPr>
      </w:pPr>
      <w:r w:rsidRPr="00B7030F">
        <w:rPr>
          <w:sz w:val="28"/>
          <w:szCs w:val="28"/>
        </w:rPr>
        <w:t>Температурный график отпуска тепловой энергии</w:t>
      </w:r>
      <w:r w:rsidR="003D50F0">
        <w:rPr>
          <w:sz w:val="28"/>
          <w:szCs w:val="28"/>
        </w:rPr>
        <w:t xml:space="preserve"> котельной</w:t>
      </w:r>
      <w:r w:rsidRPr="00B7030F">
        <w:rPr>
          <w:sz w:val="28"/>
          <w:szCs w:val="28"/>
        </w:rPr>
        <w:t xml:space="preserve"> составляет </w:t>
      </w:r>
      <w:r w:rsidR="00C02C97">
        <w:rPr>
          <w:sz w:val="28"/>
          <w:szCs w:val="28"/>
        </w:rPr>
        <w:t>95/70</w:t>
      </w:r>
      <w:r w:rsidRPr="00B7030F">
        <w:rPr>
          <w:sz w:val="28"/>
          <w:szCs w:val="28"/>
        </w:rPr>
        <w:t xml:space="preserve"> гр.С</w:t>
      </w:r>
      <w:r w:rsidR="00381204" w:rsidRPr="00B7030F">
        <w:rPr>
          <w:sz w:val="28"/>
          <w:szCs w:val="28"/>
        </w:rPr>
        <w:t>.</w:t>
      </w:r>
      <w:r w:rsidRPr="00B7030F">
        <w:rPr>
          <w:sz w:val="28"/>
          <w:szCs w:val="28"/>
        </w:rPr>
        <w:t xml:space="preserve"> Изменение </w:t>
      </w:r>
      <w:r w:rsidR="00381204" w:rsidRPr="00B7030F">
        <w:rPr>
          <w:sz w:val="28"/>
          <w:szCs w:val="28"/>
        </w:rPr>
        <w:t>применяем</w:t>
      </w:r>
      <w:r w:rsidR="003D50F0">
        <w:rPr>
          <w:sz w:val="28"/>
          <w:szCs w:val="28"/>
        </w:rPr>
        <w:t>ого</w:t>
      </w:r>
      <w:r w:rsidR="00381204" w:rsidRPr="00B7030F">
        <w:rPr>
          <w:sz w:val="28"/>
          <w:szCs w:val="28"/>
        </w:rPr>
        <w:t xml:space="preserve"> температурн</w:t>
      </w:r>
      <w:r w:rsidR="003D50F0">
        <w:rPr>
          <w:sz w:val="28"/>
          <w:szCs w:val="28"/>
        </w:rPr>
        <w:t>ого</w:t>
      </w:r>
      <w:r w:rsidR="00381204" w:rsidRPr="00B7030F">
        <w:rPr>
          <w:sz w:val="28"/>
          <w:szCs w:val="28"/>
        </w:rPr>
        <w:t xml:space="preserve"> график</w:t>
      </w:r>
      <w:r w:rsidR="003D50F0">
        <w:rPr>
          <w:sz w:val="28"/>
          <w:szCs w:val="28"/>
        </w:rPr>
        <w:t>а</w:t>
      </w:r>
      <w:r w:rsidRPr="00B7030F">
        <w:rPr>
          <w:sz w:val="28"/>
          <w:szCs w:val="28"/>
        </w:rPr>
        <w:t xml:space="preserve"> схемой не предусмотрено.</w:t>
      </w:r>
    </w:p>
    <w:p w:rsidR="00C249D4" w:rsidRPr="00B7030F" w:rsidRDefault="00C249D4" w:rsidP="00C249D4">
      <w:pPr>
        <w:tabs>
          <w:tab w:val="left" w:pos="1276"/>
        </w:tabs>
        <w:ind w:firstLine="709"/>
        <w:jc w:val="both"/>
        <w:rPr>
          <w:sz w:val="28"/>
          <w:szCs w:val="28"/>
        </w:rPr>
      </w:pPr>
    </w:p>
    <w:p w:rsidR="00C249D4" w:rsidRPr="00B7030F" w:rsidRDefault="00C249D4" w:rsidP="00C249D4">
      <w:pPr>
        <w:ind w:firstLine="709"/>
        <w:jc w:val="both"/>
        <w:rPr>
          <w:b/>
          <w:sz w:val="28"/>
          <w:szCs w:val="28"/>
        </w:rPr>
      </w:pPr>
      <w:r w:rsidRPr="00B7030F">
        <w:rPr>
          <w:b/>
          <w:sz w:val="28"/>
          <w:szCs w:val="28"/>
        </w:rPr>
        <w:t xml:space="preserve">и) </w:t>
      </w:r>
      <w:r w:rsidR="00375FE4" w:rsidRPr="00B7030F">
        <w:rPr>
          <w:b/>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3122F1" w:rsidRPr="00B7030F" w:rsidRDefault="003122F1" w:rsidP="00C249D4">
      <w:pPr>
        <w:tabs>
          <w:tab w:val="left" w:pos="1276"/>
        </w:tabs>
        <w:ind w:firstLine="709"/>
        <w:jc w:val="both"/>
        <w:rPr>
          <w:sz w:val="28"/>
          <w:szCs w:val="28"/>
        </w:rPr>
      </w:pPr>
      <w:r w:rsidRPr="00B7030F">
        <w:rPr>
          <w:sz w:val="28"/>
          <w:szCs w:val="28"/>
        </w:rPr>
        <w:t>Перспективная установленная тепловая мощность источников тепловой энергии представлен</w:t>
      </w:r>
      <w:r w:rsidR="00375FE4" w:rsidRPr="00B7030F">
        <w:rPr>
          <w:sz w:val="28"/>
          <w:szCs w:val="28"/>
        </w:rPr>
        <w:t>а</w:t>
      </w:r>
      <w:r w:rsidRPr="00B7030F">
        <w:rPr>
          <w:sz w:val="28"/>
          <w:szCs w:val="28"/>
        </w:rPr>
        <w:t xml:space="preserve"> в таблице</w:t>
      </w:r>
      <w:r w:rsidR="00FE766F" w:rsidRPr="00B7030F">
        <w:rPr>
          <w:sz w:val="28"/>
          <w:szCs w:val="28"/>
        </w:rPr>
        <w:t xml:space="preserve"> </w:t>
      </w:r>
      <w:r w:rsidR="00750A34">
        <w:rPr>
          <w:sz w:val="28"/>
          <w:szCs w:val="28"/>
        </w:rPr>
        <w:t>3</w:t>
      </w:r>
      <w:r w:rsidRPr="00B7030F">
        <w:rPr>
          <w:sz w:val="28"/>
          <w:szCs w:val="28"/>
        </w:rPr>
        <w:t>.</w:t>
      </w:r>
    </w:p>
    <w:p w:rsidR="00F7436B" w:rsidRPr="00B7030F" w:rsidRDefault="00F7436B" w:rsidP="009E33E9">
      <w:pPr>
        <w:tabs>
          <w:tab w:val="left" w:pos="1276"/>
        </w:tabs>
        <w:ind w:firstLine="709"/>
        <w:jc w:val="right"/>
        <w:rPr>
          <w:sz w:val="28"/>
          <w:szCs w:val="28"/>
        </w:rPr>
      </w:pPr>
    </w:p>
    <w:p w:rsidR="00C249D4" w:rsidRPr="00B7030F" w:rsidRDefault="00C249D4" w:rsidP="00286A9B">
      <w:pPr>
        <w:keepNext/>
        <w:keepLines/>
        <w:ind w:firstLine="709"/>
        <w:jc w:val="both"/>
        <w:rPr>
          <w:b/>
          <w:sz w:val="28"/>
          <w:szCs w:val="28"/>
        </w:rPr>
      </w:pPr>
      <w:r w:rsidRPr="00B7030F">
        <w:rPr>
          <w:b/>
          <w:sz w:val="28"/>
          <w:szCs w:val="28"/>
        </w:rPr>
        <w:t xml:space="preserve">к) </w:t>
      </w:r>
      <w:r w:rsidR="00924B61" w:rsidRPr="00B7030F">
        <w:rPr>
          <w:b/>
          <w:sz w:val="28"/>
          <w:szCs w:val="28"/>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0C0B0F" w:rsidRPr="00356243" w:rsidRDefault="000C0B0F" w:rsidP="009F1AA9">
      <w:pPr>
        <w:tabs>
          <w:tab w:val="left" w:pos="1276"/>
        </w:tabs>
        <w:ind w:firstLine="709"/>
        <w:jc w:val="both"/>
        <w:rPr>
          <w:sz w:val="28"/>
          <w:szCs w:val="28"/>
        </w:rPr>
      </w:pPr>
      <w:r w:rsidRPr="00356243">
        <w:rPr>
          <w:sz w:val="28"/>
          <w:szCs w:val="28"/>
        </w:rPr>
        <w:t>Ввод новых и реконструкция существующих источников тепловой энергии с использованием возобновляемых источников энергии нецелесообразен по причине отсутствия на территории</w:t>
      </w:r>
      <w:r>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356243">
        <w:rPr>
          <w:sz w:val="28"/>
          <w:szCs w:val="28"/>
        </w:rPr>
        <w:t xml:space="preserve"> и на территориях ближайших муниципальных образований необходимой инфраструктуры для генерации с использованием возобновляемых источников энергии.</w:t>
      </w:r>
    </w:p>
    <w:p w:rsidR="00C249D4" w:rsidRPr="00B7030F" w:rsidRDefault="00271018" w:rsidP="009F1AA9">
      <w:pPr>
        <w:tabs>
          <w:tab w:val="left" w:pos="1276"/>
        </w:tabs>
        <w:ind w:firstLine="709"/>
        <w:jc w:val="both"/>
        <w:rPr>
          <w:sz w:val="28"/>
          <w:szCs w:val="28"/>
        </w:rPr>
      </w:pPr>
      <w:r w:rsidRPr="00271018">
        <w:rPr>
          <w:sz w:val="28"/>
          <w:szCs w:val="28"/>
        </w:rPr>
        <w:t>Здание котельной, п. Хозьмино, ул. Цветочная, д. 11</w:t>
      </w:r>
      <w:r w:rsidR="000C0B0F" w:rsidRPr="00356243">
        <w:rPr>
          <w:sz w:val="28"/>
          <w:szCs w:val="28"/>
        </w:rPr>
        <w:t>работа</w:t>
      </w:r>
      <w:r w:rsidR="000C0B0F">
        <w:rPr>
          <w:sz w:val="28"/>
          <w:szCs w:val="28"/>
        </w:rPr>
        <w:t>е</w:t>
      </w:r>
      <w:r w:rsidR="000C0B0F" w:rsidRPr="00356243">
        <w:rPr>
          <w:sz w:val="28"/>
          <w:szCs w:val="28"/>
        </w:rPr>
        <w:t xml:space="preserve">т на </w:t>
      </w:r>
      <w:r w:rsidR="000C0B0F">
        <w:rPr>
          <w:sz w:val="28"/>
          <w:szCs w:val="28"/>
        </w:rPr>
        <w:t>дровах</w:t>
      </w:r>
      <w:r w:rsidR="000C0B0F" w:rsidRPr="00356243">
        <w:rPr>
          <w:sz w:val="28"/>
          <w:szCs w:val="28"/>
        </w:rPr>
        <w:t>, которы</w:t>
      </w:r>
      <w:r w:rsidR="000C0B0F">
        <w:rPr>
          <w:sz w:val="28"/>
          <w:szCs w:val="28"/>
        </w:rPr>
        <w:t>е</w:t>
      </w:r>
      <w:r w:rsidR="000C0B0F" w:rsidRPr="00356243">
        <w:rPr>
          <w:sz w:val="28"/>
          <w:szCs w:val="28"/>
        </w:rPr>
        <w:t xml:space="preserve"> </w:t>
      </w:r>
      <w:r w:rsidR="000C0B0F">
        <w:rPr>
          <w:sz w:val="28"/>
          <w:szCs w:val="28"/>
        </w:rPr>
        <w:t>заготавливаются на территории Архангельской области</w:t>
      </w:r>
      <w:r w:rsidR="000C0B0F" w:rsidRPr="00356243">
        <w:rPr>
          <w:sz w:val="28"/>
          <w:szCs w:val="28"/>
        </w:rPr>
        <w:t xml:space="preserve">. Таким образом, на </w:t>
      </w:r>
      <w:r w:rsidR="000C0B0F">
        <w:rPr>
          <w:sz w:val="28"/>
          <w:szCs w:val="28"/>
        </w:rPr>
        <w:t xml:space="preserve">котельной </w:t>
      </w:r>
      <w:r w:rsidR="007E1D5A">
        <w:rPr>
          <w:sz w:val="28"/>
          <w:szCs w:val="28"/>
        </w:rPr>
        <w:t>п. Хозьмино</w:t>
      </w:r>
      <w:r w:rsidR="000C0B0F" w:rsidRPr="00356243">
        <w:rPr>
          <w:sz w:val="28"/>
          <w:szCs w:val="28"/>
        </w:rPr>
        <w:t xml:space="preserve"> используется местное топливо.</w:t>
      </w:r>
    </w:p>
    <w:p w:rsidR="00C249D4" w:rsidRPr="00B7030F" w:rsidRDefault="00C249D4" w:rsidP="00833714">
      <w:pPr>
        <w:tabs>
          <w:tab w:val="left" w:pos="1276"/>
        </w:tabs>
        <w:ind w:firstLine="709"/>
        <w:jc w:val="both"/>
        <w:rPr>
          <w:sz w:val="28"/>
          <w:szCs w:val="28"/>
        </w:rPr>
      </w:pPr>
    </w:p>
    <w:p w:rsidR="00C249D4" w:rsidRPr="00B7030F" w:rsidRDefault="00C249D4" w:rsidP="00833714">
      <w:pPr>
        <w:tabs>
          <w:tab w:val="left" w:pos="1276"/>
        </w:tabs>
        <w:ind w:firstLine="709"/>
        <w:jc w:val="both"/>
        <w:rPr>
          <w:sz w:val="28"/>
          <w:szCs w:val="28"/>
        </w:rPr>
      </w:pPr>
    </w:p>
    <w:bookmarkEnd w:id="17"/>
    <w:p w:rsidR="00C5309D" w:rsidRPr="00B7030F" w:rsidRDefault="00C5309D" w:rsidP="004C258E">
      <w:pPr>
        <w:ind w:firstLine="720"/>
        <w:jc w:val="both"/>
        <w:rPr>
          <w:color w:val="000000" w:themeColor="text1"/>
          <w:sz w:val="28"/>
          <w:szCs w:val="28"/>
        </w:rPr>
      </w:pPr>
    </w:p>
    <w:p w:rsidR="004062D5"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19" w:name="_Toc530746305"/>
      <w:r w:rsidRPr="00B7030F">
        <w:rPr>
          <w:rFonts w:asciiTheme="majorHAnsi" w:hAnsiTheme="majorHAnsi"/>
          <w:caps/>
          <w:color w:val="000000" w:themeColor="text1"/>
          <w:spacing w:val="20"/>
          <w:sz w:val="34"/>
          <w:szCs w:val="34"/>
        </w:rPr>
        <w:lastRenderedPageBreak/>
        <w:t>6</w:t>
      </w:r>
      <w:r w:rsidR="00D83BFD" w:rsidRPr="00B7030F">
        <w:rPr>
          <w:rFonts w:asciiTheme="majorHAnsi" w:hAnsiTheme="majorHAnsi"/>
          <w:caps/>
          <w:color w:val="000000" w:themeColor="text1"/>
          <w:spacing w:val="20"/>
          <w:sz w:val="34"/>
          <w:szCs w:val="34"/>
        </w:rPr>
        <w:t>.</w:t>
      </w:r>
      <w:r w:rsidR="004062D5" w:rsidRPr="00B7030F">
        <w:rPr>
          <w:rFonts w:asciiTheme="majorHAnsi" w:hAnsiTheme="majorHAnsi"/>
          <w:caps/>
          <w:color w:val="000000" w:themeColor="text1"/>
          <w:spacing w:val="20"/>
          <w:sz w:val="34"/>
          <w:szCs w:val="34"/>
        </w:rPr>
        <w:t xml:space="preserve"> Предложения по строительству и реконструкции тепловых сетей</w:t>
      </w:r>
      <w:bookmarkEnd w:id="19"/>
    </w:p>
    <w:p w:rsidR="001E6EA8" w:rsidRPr="00B7030F" w:rsidRDefault="001E6EA8" w:rsidP="00FF69FC">
      <w:pPr>
        <w:tabs>
          <w:tab w:val="left" w:pos="1276"/>
        </w:tabs>
        <w:ind w:firstLine="709"/>
        <w:jc w:val="both"/>
        <w:rPr>
          <w:sz w:val="28"/>
          <w:szCs w:val="28"/>
        </w:rPr>
      </w:pPr>
    </w:p>
    <w:p w:rsidR="00FF69FC" w:rsidRPr="00B7030F" w:rsidRDefault="00FF69FC" w:rsidP="00AD21CE">
      <w:pPr>
        <w:ind w:firstLine="709"/>
        <w:jc w:val="both"/>
        <w:rPr>
          <w:b/>
          <w:sz w:val="28"/>
          <w:szCs w:val="28"/>
        </w:rPr>
      </w:pPr>
      <w:r w:rsidRPr="00B7030F">
        <w:rPr>
          <w:b/>
          <w:sz w:val="28"/>
          <w:szCs w:val="28"/>
        </w:rPr>
        <w:t>а)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F69FC" w:rsidRPr="00B7030F" w:rsidRDefault="00AD21CE" w:rsidP="009D5524">
      <w:pPr>
        <w:tabs>
          <w:tab w:val="left" w:pos="1276"/>
        </w:tabs>
        <w:ind w:firstLine="709"/>
        <w:jc w:val="both"/>
        <w:rPr>
          <w:sz w:val="28"/>
          <w:szCs w:val="28"/>
        </w:rPr>
      </w:pPr>
      <w:r w:rsidRPr="00B7030F">
        <w:rPr>
          <w:sz w:val="28"/>
          <w:szCs w:val="28"/>
        </w:rPr>
        <w:t xml:space="preserve">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отсутствуют и в период реализации схемы не предвидятся.</w:t>
      </w:r>
    </w:p>
    <w:p w:rsidR="007F0D48" w:rsidRPr="00B7030F" w:rsidRDefault="007F0D48" w:rsidP="007F0D48">
      <w:pPr>
        <w:tabs>
          <w:tab w:val="left" w:pos="1276"/>
        </w:tabs>
        <w:ind w:firstLine="709"/>
        <w:jc w:val="both"/>
        <w:rPr>
          <w:sz w:val="28"/>
          <w:szCs w:val="28"/>
        </w:rPr>
      </w:pPr>
    </w:p>
    <w:p w:rsidR="007F0D48" w:rsidRPr="00B7030F" w:rsidRDefault="007F0D48" w:rsidP="00FF69FC">
      <w:pPr>
        <w:tabs>
          <w:tab w:val="left" w:pos="1276"/>
        </w:tabs>
        <w:ind w:firstLine="709"/>
        <w:jc w:val="both"/>
        <w:rPr>
          <w:sz w:val="28"/>
          <w:szCs w:val="28"/>
        </w:rPr>
      </w:pPr>
    </w:p>
    <w:p w:rsidR="00FF69FC" w:rsidRPr="00B7030F" w:rsidRDefault="00FF69FC" w:rsidP="00AD21CE">
      <w:pPr>
        <w:ind w:firstLine="709"/>
        <w:jc w:val="both"/>
        <w:rPr>
          <w:b/>
          <w:sz w:val="28"/>
          <w:szCs w:val="28"/>
        </w:rPr>
      </w:pPr>
      <w:r w:rsidRPr="00B7030F">
        <w:rPr>
          <w:b/>
          <w:sz w:val="28"/>
          <w:szCs w:val="28"/>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rsidR="00AD21CE" w:rsidRPr="00B7030F" w:rsidRDefault="00AD21CE" w:rsidP="00FF69FC">
      <w:pPr>
        <w:tabs>
          <w:tab w:val="left" w:pos="1276"/>
        </w:tabs>
        <w:ind w:firstLine="709"/>
        <w:jc w:val="both"/>
        <w:rPr>
          <w:sz w:val="28"/>
          <w:szCs w:val="28"/>
        </w:rPr>
      </w:pPr>
      <w:r w:rsidRPr="00B7030F">
        <w:rPr>
          <w:sz w:val="28"/>
          <w:szCs w:val="28"/>
        </w:rPr>
        <w:t>Строительство и реконструкция тепловых сетей для обеспечения перспективных приростов тепловой нагрузки в осваиваемых районах под жилищную, комплексную или производственную застройку схемой теплоснабжения не предусмотрено.</w:t>
      </w:r>
    </w:p>
    <w:p w:rsidR="00FF69FC" w:rsidRPr="00B7030F" w:rsidRDefault="00FF69FC" w:rsidP="00FF69FC">
      <w:pPr>
        <w:tabs>
          <w:tab w:val="left" w:pos="1276"/>
        </w:tabs>
        <w:ind w:firstLine="709"/>
        <w:jc w:val="both"/>
        <w:rPr>
          <w:sz w:val="28"/>
          <w:szCs w:val="28"/>
        </w:rPr>
      </w:pPr>
    </w:p>
    <w:p w:rsidR="00FF69FC" w:rsidRPr="00B7030F" w:rsidRDefault="00FF69FC" w:rsidP="00AD21CE">
      <w:pPr>
        <w:ind w:firstLine="709"/>
        <w:jc w:val="both"/>
        <w:rPr>
          <w:b/>
          <w:sz w:val="28"/>
          <w:szCs w:val="28"/>
        </w:rPr>
      </w:pPr>
      <w:r w:rsidRPr="00B7030F">
        <w:rPr>
          <w:b/>
          <w:sz w:val="28"/>
          <w:szCs w:val="28"/>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0C0B0F" w:rsidRDefault="000C0B0F" w:rsidP="00FF69FC">
      <w:pPr>
        <w:tabs>
          <w:tab w:val="left" w:pos="1276"/>
        </w:tabs>
        <w:ind w:firstLine="709"/>
        <w:jc w:val="both"/>
        <w:rPr>
          <w:sz w:val="28"/>
          <w:szCs w:val="28"/>
        </w:rPr>
      </w:pPr>
      <w:r w:rsidRPr="00CD1BD8">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поставка тепловой энергии потребителям от различных источников тепловой энергии схемой не предусмотрена.</w:t>
      </w:r>
    </w:p>
    <w:p w:rsidR="00FF69FC" w:rsidRPr="00B7030F" w:rsidRDefault="000C0B0F" w:rsidP="00FF69FC">
      <w:pPr>
        <w:tabs>
          <w:tab w:val="left" w:pos="1276"/>
        </w:tabs>
        <w:ind w:firstLine="709"/>
        <w:jc w:val="both"/>
        <w:rPr>
          <w:sz w:val="28"/>
          <w:szCs w:val="28"/>
        </w:rPr>
      </w:pPr>
      <w:r w:rsidRPr="00B7030F">
        <w:rPr>
          <w:sz w:val="28"/>
          <w:szCs w:val="28"/>
        </w:rPr>
        <w:t xml:space="preserve"> </w:t>
      </w:r>
    </w:p>
    <w:p w:rsidR="005E2BF3" w:rsidRPr="00B7030F" w:rsidRDefault="00FF69FC" w:rsidP="000C0B0F">
      <w:pPr>
        <w:keepNext/>
        <w:ind w:firstLine="709"/>
        <w:jc w:val="both"/>
        <w:rPr>
          <w:sz w:val="28"/>
          <w:szCs w:val="28"/>
        </w:rPr>
      </w:pPr>
      <w:r w:rsidRPr="00B7030F">
        <w:rPr>
          <w:b/>
          <w:sz w:val="28"/>
          <w:szCs w:val="28"/>
        </w:rPr>
        <w:lastRenderedPageBreak/>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AD21CE" w:rsidRPr="00B7030F" w:rsidRDefault="006809B3" w:rsidP="00FF69FC">
      <w:pPr>
        <w:tabs>
          <w:tab w:val="left" w:pos="1276"/>
        </w:tabs>
        <w:ind w:firstLine="709"/>
        <w:jc w:val="both"/>
        <w:rPr>
          <w:sz w:val="28"/>
          <w:szCs w:val="28"/>
        </w:rPr>
      </w:pPr>
      <w:r w:rsidRPr="00B7030F">
        <w:rPr>
          <w:sz w:val="28"/>
          <w:szCs w:val="28"/>
        </w:rPr>
        <w:t>Строительств</w:t>
      </w:r>
      <w:r w:rsidR="005E2BF3" w:rsidRPr="00B7030F">
        <w:rPr>
          <w:sz w:val="28"/>
          <w:szCs w:val="28"/>
        </w:rPr>
        <w:t>о</w:t>
      </w:r>
      <w:r w:rsidRPr="00B7030F">
        <w:rPr>
          <w:sz w:val="28"/>
          <w:szCs w:val="28"/>
        </w:rPr>
        <w:t xml:space="preserve"> и реконструкци</w:t>
      </w:r>
      <w:r w:rsidR="005E2BF3" w:rsidRPr="00B7030F">
        <w:rPr>
          <w:sz w:val="28"/>
          <w:szCs w:val="28"/>
        </w:rPr>
        <w:t>я</w:t>
      </w:r>
      <w:r w:rsidRPr="00B7030F">
        <w:rPr>
          <w:sz w:val="28"/>
          <w:szCs w:val="28"/>
        </w:rPr>
        <w:t xml:space="preserve"> тепловых сетей для повышения эффективности функционирования системы теплоснабжения за счет перевода котельн</w:t>
      </w:r>
      <w:r w:rsidR="000C0B0F">
        <w:rPr>
          <w:sz w:val="28"/>
          <w:szCs w:val="28"/>
        </w:rPr>
        <w:t>ой</w:t>
      </w:r>
      <w:r w:rsidRPr="00B7030F">
        <w:rPr>
          <w:sz w:val="28"/>
          <w:szCs w:val="28"/>
        </w:rPr>
        <w:t xml:space="preserve"> в пиковый режим работы или ликвидации котельн</w:t>
      </w:r>
      <w:r w:rsidR="003D50F0">
        <w:rPr>
          <w:sz w:val="28"/>
          <w:szCs w:val="28"/>
        </w:rPr>
        <w:t>ой</w:t>
      </w:r>
      <w:r w:rsidR="005E2BF3" w:rsidRPr="00B7030F">
        <w:rPr>
          <w:sz w:val="28"/>
          <w:szCs w:val="28"/>
        </w:rPr>
        <w:t xml:space="preserve"> схемой теплоснабжения не предусмотрено.</w:t>
      </w:r>
    </w:p>
    <w:p w:rsidR="00FF69FC" w:rsidRPr="00B7030F" w:rsidRDefault="00FF69FC" w:rsidP="00FF69FC">
      <w:pPr>
        <w:tabs>
          <w:tab w:val="left" w:pos="1276"/>
        </w:tabs>
        <w:ind w:firstLine="709"/>
        <w:jc w:val="both"/>
        <w:rPr>
          <w:sz w:val="28"/>
          <w:szCs w:val="28"/>
        </w:rPr>
      </w:pPr>
    </w:p>
    <w:p w:rsidR="00FF69FC" w:rsidRPr="00B7030F" w:rsidRDefault="00286A9B" w:rsidP="00AD21CE">
      <w:pPr>
        <w:ind w:firstLine="709"/>
        <w:jc w:val="both"/>
        <w:rPr>
          <w:b/>
          <w:sz w:val="28"/>
          <w:szCs w:val="28"/>
        </w:rPr>
      </w:pPr>
      <w:r w:rsidRPr="00B7030F">
        <w:rPr>
          <w:b/>
          <w:sz w:val="28"/>
          <w:szCs w:val="28"/>
        </w:rPr>
        <w:t>д</w:t>
      </w:r>
      <w:r w:rsidR="00FF69FC" w:rsidRPr="00B7030F">
        <w:rPr>
          <w:b/>
          <w:sz w:val="28"/>
          <w:szCs w:val="28"/>
        </w:rPr>
        <w:t xml:space="preserve">) </w:t>
      </w:r>
      <w:r w:rsidRPr="00B7030F">
        <w:rPr>
          <w:b/>
          <w:sz w:val="28"/>
          <w:szCs w:val="28"/>
        </w:rPr>
        <w:t>Предложения по строительству и реконструкции тепловых сетей для обеспечения нормативной надежности теплоснабжения потребителей</w:t>
      </w:r>
    </w:p>
    <w:p w:rsidR="00271018" w:rsidRDefault="00271018" w:rsidP="002F1208">
      <w:pPr>
        <w:tabs>
          <w:tab w:val="left" w:pos="1276"/>
        </w:tabs>
        <w:ind w:firstLine="709"/>
        <w:jc w:val="both"/>
        <w:rPr>
          <w:sz w:val="28"/>
          <w:szCs w:val="28"/>
        </w:rPr>
      </w:pPr>
      <w:r w:rsidRPr="00271018">
        <w:rPr>
          <w:sz w:val="28"/>
          <w:szCs w:val="28"/>
        </w:rPr>
        <w:t xml:space="preserve">Последняя реконструкция тепловых сетей п. Хозьмино была проведена в 2007 году. Заменены стальные трубы на современные трубы с ПВХ и ППУ утеплением. Способ прокладки труб – подземный, канальный и без канальный. Тепловые колодцы выполнены из бетонных колец с утеплением. </w:t>
      </w:r>
      <w:r>
        <w:rPr>
          <w:sz w:val="28"/>
          <w:szCs w:val="28"/>
        </w:rPr>
        <w:t>На данный момент реконструкции и строительства тепловых сетей не требуется.</w:t>
      </w:r>
    </w:p>
    <w:p w:rsidR="00271018" w:rsidRDefault="00271018" w:rsidP="002F1208">
      <w:pPr>
        <w:tabs>
          <w:tab w:val="left" w:pos="1276"/>
        </w:tabs>
        <w:ind w:firstLine="709"/>
        <w:jc w:val="both"/>
        <w:rPr>
          <w:sz w:val="28"/>
          <w:szCs w:val="28"/>
        </w:rPr>
      </w:pPr>
    </w:p>
    <w:p w:rsidR="00286A9B" w:rsidRPr="00B7030F" w:rsidRDefault="00286A9B" w:rsidP="002F1208">
      <w:pPr>
        <w:tabs>
          <w:tab w:val="left" w:pos="1276"/>
        </w:tabs>
        <w:ind w:firstLine="709"/>
        <w:jc w:val="both"/>
        <w:rPr>
          <w:sz w:val="28"/>
          <w:szCs w:val="28"/>
        </w:rPr>
      </w:pPr>
      <w:r w:rsidRPr="00B7030F">
        <w:rPr>
          <w:sz w:val="28"/>
          <w:szCs w:val="28"/>
        </w:rPr>
        <w:t xml:space="preserve">Перечень мероприятий и инвестиционных проектов в теплоснабжении, обеспечивающих спрос на услуги теплоснабжения по годам реализации Схемы для решения поставленных задач и обеспечения целевых показателей развития коммунальной инфраструктуры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также включает инженерно-техническую оптимизацию коммунальных систем, в том числе: </w:t>
      </w:r>
    </w:p>
    <w:p w:rsidR="00286A9B" w:rsidRPr="00B7030F" w:rsidRDefault="00286A9B" w:rsidP="00286A9B">
      <w:pPr>
        <w:tabs>
          <w:tab w:val="left" w:pos="1276"/>
        </w:tabs>
        <w:ind w:firstLine="709"/>
        <w:jc w:val="both"/>
        <w:rPr>
          <w:sz w:val="28"/>
          <w:szCs w:val="28"/>
        </w:rPr>
      </w:pPr>
      <w:r w:rsidRPr="00B7030F">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rsidR="00286A9B" w:rsidRPr="00B7030F" w:rsidRDefault="00286A9B" w:rsidP="00286A9B">
      <w:pPr>
        <w:tabs>
          <w:tab w:val="left" w:pos="1276"/>
        </w:tabs>
        <w:ind w:firstLine="709"/>
        <w:jc w:val="both"/>
        <w:rPr>
          <w:sz w:val="28"/>
          <w:szCs w:val="28"/>
        </w:rPr>
      </w:pPr>
      <w:r w:rsidRPr="00B7030F">
        <w:rPr>
          <w:sz w:val="28"/>
          <w:szCs w:val="28"/>
        </w:rPr>
        <w:t>2.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т.ч. определению источника компенсации возникающих при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rsidR="00286A9B" w:rsidRPr="00B7030F" w:rsidRDefault="00286A9B" w:rsidP="00286A9B">
      <w:pPr>
        <w:tabs>
          <w:tab w:val="left" w:pos="1276"/>
        </w:tabs>
        <w:ind w:firstLine="709"/>
        <w:jc w:val="both"/>
        <w:rPr>
          <w:sz w:val="28"/>
          <w:szCs w:val="28"/>
        </w:rPr>
      </w:pPr>
      <w:r w:rsidRPr="00B7030F">
        <w:rPr>
          <w:sz w:val="28"/>
          <w:szCs w:val="28"/>
        </w:rPr>
        <w:t>Разработанные мероприятия систематизированы по степени их актуальности в решении вопросов развития системы теплоснабжения, сроку окупаемости, а также с учетом оценки тарифных последствий, влияющих на изменение размера платы граждан за коммунальные услуги.</w:t>
      </w:r>
    </w:p>
    <w:p w:rsidR="00286A9B" w:rsidRPr="00B7030F" w:rsidRDefault="00286A9B" w:rsidP="00286A9B">
      <w:pPr>
        <w:tabs>
          <w:tab w:val="left" w:pos="1276"/>
        </w:tabs>
        <w:ind w:firstLine="709"/>
        <w:jc w:val="both"/>
        <w:rPr>
          <w:sz w:val="28"/>
          <w:szCs w:val="28"/>
        </w:rPr>
      </w:pPr>
      <w:r w:rsidRPr="00B7030F">
        <w:rPr>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rsidR="00A7546A" w:rsidRPr="00B7030F" w:rsidRDefault="00286A9B" w:rsidP="001952FD">
      <w:pPr>
        <w:tabs>
          <w:tab w:val="left" w:pos="1276"/>
        </w:tabs>
        <w:ind w:firstLine="709"/>
        <w:jc w:val="both"/>
        <w:rPr>
          <w:color w:val="000000" w:themeColor="text1"/>
          <w:sz w:val="28"/>
          <w:szCs w:val="28"/>
        </w:rPr>
      </w:pPr>
      <w:r w:rsidRPr="00B7030F">
        <w:rPr>
          <w:sz w:val="28"/>
          <w:szCs w:val="28"/>
        </w:rPr>
        <w:t>Объемы мероприятий 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rsidR="00A90E6E"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0" w:name="_Toc530746306"/>
      <w:r w:rsidRPr="00B7030F">
        <w:rPr>
          <w:rFonts w:asciiTheme="majorHAnsi" w:hAnsiTheme="majorHAnsi"/>
          <w:caps/>
          <w:color w:val="000000" w:themeColor="text1"/>
          <w:spacing w:val="20"/>
          <w:sz w:val="34"/>
          <w:szCs w:val="34"/>
        </w:rPr>
        <w:lastRenderedPageBreak/>
        <w:t>7</w:t>
      </w:r>
      <w:r w:rsidR="00D83BFD" w:rsidRPr="00B7030F">
        <w:rPr>
          <w:rFonts w:asciiTheme="majorHAnsi" w:hAnsiTheme="majorHAnsi"/>
          <w:caps/>
          <w:color w:val="000000" w:themeColor="text1"/>
          <w:spacing w:val="20"/>
          <w:sz w:val="34"/>
          <w:szCs w:val="34"/>
        </w:rPr>
        <w:t>.</w:t>
      </w:r>
      <w:r w:rsidR="004062D5" w:rsidRPr="00B7030F">
        <w:rPr>
          <w:rFonts w:asciiTheme="majorHAnsi" w:hAnsiTheme="majorHAnsi"/>
          <w:caps/>
          <w:color w:val="000000" w:themeColor="text1"/>
          <w:spacing w:val="20"/>
          <w:sz w:val="34"/>
          <w:szCs w:val="34"/>
        </w:rPr>
        <w:t xml:space="preserve"> </w:t>
      </w:r>
      <w:r w:rsidRPr="00B7030F">
        <w:rPr>
          <w:rFonts w:asciiTheme="majorHAnsi" w:hAnsiTheme="majorHAnsi"/>
          <w:caps/>
          <w:color w:val="000000" w:themeColor="text1"/>
          <w:spacing w:val="20"/>
          <w:sz w:val="34"/>
          <w:szCs w:val="34"/>
        </w:rPr>
        <w:t>Предложения по переводу открытых систем теплоснабжения (горячего водоснабжения) в закрытые системы горячего водоснабжения</w:t>
      </w:r>
      <w:bookmarkEnd w:id="20"/>
    </w:p>
    <w:p w:rsidR="00A90E6E" w:rsidRPr="00B7030F" w:rsidRDefault="00A90E6E" w:rsidP="00A90E6E">
      <w:pPr>
        <w:tabs>
          <w:tab w:val="left" w:pos="1276"/>
        </w:tabs>
        <w:ind w:firstLine="709"/>
        <w:jc w:val="both"/>
        <w:rPr>
          <w:sz w:val="28"/>
          <w:szCs w:val="28"/>
        </w:rPr>
      </w:pPr>
    </w:p>
    <w:p w:rsidR="00A90E6E" w:rsidRPr="00B7030F" w:rsidRDefault="00A90E6E" w:rsidP="00D907AF">
      <w:pPr>
        <w:tabs>
          <w:tab w:val="left" w:pos="1276"/>
        </w:tabs>
        <w:ind w:firstLine="709"/>
        <w:jc w:val="both"/>
        <w:rPr>
          <w:sz w:val="28"/>
          <w:szCs w:val="28"/>
        </w:rPr>
      </w:pPr>
      <w:r w:rsidRPr="00B7030F">
        <w:rPr>
          <w:sz w:val="28"/>
          <w:szCs w:val="28"/>
        </w:rPr>
        <w:t xml:space="preserve">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открытые системы теплоснабжения (горячего водоснабжения) отсутствуют.</w:t>
      </w:r>
    </w:p>
    <w:p w:rsidR="00A90E6E" w:rsidRPr="00B7030F" w:rsidRDefault="00A90E6E" w:rsidP="00A90E6E">
      <w:pPr>
        <w:tabs>
          <w:tab w:val="left" w:pos="1276"/>
        </w:tabs>
        <w:ind w:firstLine="709"/>
        <w:jc w:val="both"/>
        <w:rPr>
          <w:sz w:val="28"/>
          <w:szCs w:val="28"/>
        </w:rPr>
      </w:pPr>
    </w:p>
    <w:p w:rsidR="00D83BFD"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1" w:name="_Toc530746307"/>
      <w:r w:rsidRPr="00B7030F">
        <w:rPr>
          <w:rFonts w:asciiTheme="majorHAnsi" w:hAnsiTheme="majorHAnsi"/>
          <w:caps/>
          <w:color w:val="000000" w:themeColor="text1"/>
          <w:spacing w:val="20"/>
          <w:sz w:val="34"/>
          <w:szCs w:val="34"/>
        </w:rPr>
        <w:lastRenderedPageBreak/>
        <w:t xml:space="preserve">8. </w:t>
      </w:r>
      <w:r w:rsidR="004062D5" w:rsidRPr="00B7030F">
        <w:rPr>
          <w:rFonts w:asciiTheme="majorHAnsi" w:hAnsiTheme="majorHAnsi"/>
          <w:caps/>
          <w:color w:val="000000" w:themeColor="text1"/>
          <w:spacing w:val="20"/>
          <w:sz w:val="34"/>
          <w:szCs w:val="34"/>
        </w:rPr>
        <w:t>Перспективные топливные балансы</w:t>
      </w:r>
      <w:bookmarkEnd w:id="21"/>
    </w:p>
    <w:p w:rsidR="00262826" w:rsidRPr="00B7030F" w:rsidRDefault="00262826" w:rsidP="00D1712A">
      <w:pPr>
        <w:tabs>
          <w:tab w:val="num" w:pos="-4962"/>
        </w:tabs>
        <w:spacing w:line="360" w:lineRule="auto"/>
        <w:ind w:firstLine="567"/>
        <w:jc w:val="both"/>
        <w:rPr>
          <w:color w:val="000000" w:themeColor="text1"/>
          <w:sz w:val="28"/>
          <w:szCs w:val="28"/>
        </w:rPr>
      </w:pPr>
    </w:p>
    <w:p w:rsidR="00B16D76" w:rsidRPr="00B7030F" w:rsidRDefault="00B16D76" w:rsidP="00B16D76">
      <w:pPr>
        <w:ind w:firstLine="709"/>
        <w:jc w:val="both"/>
        <w:rPr>
          <w:b/>
          <w:sz w:val="28"/>
          <w:szCs w:val="28"/>
        </w:rPr>
      </w:pPr>
      <w:r w:rsidRPr="00B7030F">
        <w:rPr>
          <w:b/>
          <w:sz w:val="28"/>
          <w:szCs w:val="28"/>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7F4677" w:rsidRPr="00B7030F" w:rsidRDefault="007F4677" w:rsidP="00746D59">
      <w:pPr>
        <w:tabs>
          <w:tab w:val="left" w:pos="1276"/>
        </w:tabs>
        <w:ind w:firstLine="709"/>
        <w:jc w:val="both"/>
        <w:rPr>
          <w:sz w:val="28"/>
          <w:szCs w:val="28"/>
        </w:rPr>
      </w:pPr>
      <w:r w:rsidRPr="00B7030F">
        <w:rPr>
          <w:sz w:val="28"/>
          <w:szCs w:val="28"/>
        </w:rPr>
        <w:t>Перспективны</w:t>
      </w:r>
      <w:r w:rsidR="00FF5F36">
        <w:rPr>
          <w:sz w:val="28"/>
          <w:szCs w:val="28"/>
        </w:rPr>
        <w:t>й</w:t>
      </w:r>
      <w:r w:rsidRPr="00B7030F">
        <w:rPr>
          <w:sz w:val="28"/>
          <w:szCs w:val="28"/>
        </w:rPr>
        <w:t xml:space="preserve"> топливны</w:t>
      </w:r>
      <w:r w:rsidR="00FF5F36">
        <w:rPr>
          <w:sz w:val="28"/>
          <w:szCs w:val="28"/>
        </w:rPr>
        <w:t>й</w:t>
      </w:r>
      <w:r w:rsidRPr="00B7030F">
        <w:rPr>
          <w:sz w:val="28"/>
          <w:szCs w:val="28"/>
        </w:rPr>
        <w:t xml:space="preserve"> баланс теплоисточник</w:t>
      </w:r>
      <w:r w:rsidR="00FF5F36">
        <w:rPr>
          <w:sz w:val="28"/>
          <w:szCs w:val="28"/>
        </w:rPr>
        <w:t>а</w:t>
      </w:r>
      <w:r w:rsidRPr="00B7030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представлены в таблице 1</w:t>
      </w:r>
      <w:r w:rsidR="00750A34">
        <w:rPr>
          <w:sz w:val="28"/>
          <w:szCs w:val="28"/>
        </w:rPr>
        <w:t>0</w:t>
      </w:r>
      <w:r w:rsidRPr="00B7030F">
        <w:rPr>
          <w:sz w:val="28"/>
          <w:szCs w:val="28"/>
        </w:rPr>
        <w:t xml:space="preserve">. </w:t>
      </w:r>
    </w:p>
    <w:p w:rsidR="00F50028" w:rsidRDefault="00F50028" w:rsidP="00F50028">
      <w:pPr>
        <w:tabs>
          <w:tab w:val="num" w:pos="-4962"/>
        </w:tabs>
        <w:spacing w:line="360" w:lineRule="auto"/>
        <w:ind w:firstLine="567"/>
        <w:jc w:val="right"/>
        <w:rPr>
          <w:color w:val="000000" w:themeColor="text1"/>
          <w:sz w:val="28"/>
          <w:szCs w:val="28"/>
        </w:rPr>
      </w:pPr>
      <w:r w:rsidRPr="00B7030F">
        <w:rPr>
          <w:color w:val="000000" w:themeColor="text1"/>
          <w:sz w:val="28"/>
          <w:szCs w:val="28"/>
        </w:rPr>
        <w:t xml:space="preserve">Таблица </w:t>
      </w:r>
      <w:r w:rsidR="004D0D1F" w:rsidRPr="00B7030F">
        <w:rPr>
          <w:color w:val="000000" w:themeColor="text1"/>
          <w:sz w:val="28"/>
          <w:szCs w:val="28"/>
        </w:rPr>
        <w:t>1</w:t>
      </w:r>
      <w:r w:rsidR="00750A34">
        <w:rPr>
          <w:color w:val="000000" w:themeColor="text1"/>
          <w:sz w:val="28"/>
          <w:szCs w:val="28"/>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561"/>
        <w:gridCol w:w="883"/>
        <w:gridCol w:w="1561"/>
        <w:gridCol w:w="883"/>
      </w:tblGrid>
      <w:tr w:rsidR="00B849A8" w:rsidRPr="00CD1BD8" w:rsidTr="00586D26">
        <w:trPr>
          <w:trHeight w:val="20"/>
          <w:tblHeader/>
        </w:trPr>
        <w:tc>
          <w:tcPr>
            <w:tcW w:w="1527" w:type="pct"/>
            <w:vMerge w:val="restart"/>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Наименование котельной</w:t>
            </w:r>
          </w:p>
        </w:tc>
        <w:tc>
          <w:tcPr>
            <w:tcW w:w="3473" w:type="pct"/>
            <w:gridSpan w:val="4"/>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Годовое потребление топлива, т у.т.</w:t>
            </w:r>
          </w:p>
        </w:tc>
      </w:tr>
      <w:tr w:rsidR="00B849A8" w:rsidRPr="00CD1BD8" w:rsidTr="00586D26">
        <w:trPr>
          <w:trHeight w:val="20"/>
          <w:tblHeader/>
        </w:trPr>
        <w:tc>
          <w:tcPr>
            <w:tcW w:w="1527" w:type="pct"/>
            <w:vMerge/>
            <w:vAlign w:val="center"/>
            <w:hideMark/>
          </w:tcPr>
          <w:p w:rsidR="00B849A8" w:rsidRPr="00CD1BD8" w:rsidRDefault="00B849A8" w:rsidP="005635A4">
            <w:pPr>
              <w:ind w:left="-57" w:right="-57"/>
              <w:rPr>
                <w:b/>
                <w:bCs/>
                <w:color w:val="000000"/>
              </w:rPr>
            </w:pPr>
          </w:p>
        </w:tc>
        <w:tc>
          <w:tcPr>
            <w:tcW w:w="1735" w:type="pct"/>
            <w:gridSpan w:val="2"/>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В отопительный период</w:t>
            </w:r>
          </w:p>
        </w:tc>
        <w:tc>
          <w:tcPr>
            <w:tcW w:w="1738" w:type="pct"/>
            <w:gridSpan w:val="2"/>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В неотопительный период</w:t>
            </w:r>
          </w:p>
        </w:tc>
      </w:tr>
      <w:tr w:rsidR="00B849A8" w:rsidRPr="00CD1BD8" w:rsidTr="00586D26">
        <w:trPr>
          <w:trHeight w:val="20"/>
          <w:tblHeader/>
        </w:trPr>
        <w:tc>
          <w:tcPr>
            <w:tcW w:w="1527" w:type="pct"/>
            <w:vMerge/>
            <w:vAlign w:val="center"/>
            <w:hideMark/>
          </w:tcPr>
          <w:p w:rsidR="00B849A8" w:rsidRPr="00CD1BD8" w:rsidRDefault="00B849A8" w:rsidP="005635A4">
            <w:pPr>
              <w:ind w:left="-57" w:right="-57"/>
              <w:rPr>
                <w:b/>
                <w:bCs/>
                <w:color w:val="000000"/>
              </w:rPr>
            </w:pPr>
          </w:p>
        </w:tc>
        <w:tc>
          <w:tcPr>
            <w:tcW w:w="884" w:type="pct"/>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Максимальное часовое</w:t>
            </w:r>
          </w:p>
        </w:tc>
        <w:tc>
          <w:tcPr>
            <w:tcW w:w="851" w:type="pct"/>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Годовое</w:t>
            </w:r>
          </w:p>
        </w:tc>
        <w:tc>
          <w:tcPr>
            <w:tcW w:w="884" w:type="pct"/>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Максимальное часовое</w:t>
            </w:r>
          </w:p>
        </w:tc>
        <w:tc>
          <w:tcPr>
            <w:tcW w:w="854" w:type="pct"/>
            <w:shd w:val="clear" w:color="auto" w:fill="auto"/>
            <w:vAlign w:val="center"/>
            <w:hideMark/>
          </w:tcPr>
          <w:p w:rsidR="00B849A8" w:rsidRPr="00CD1BD8" w:rsidRDefault="00B849A8" w:rsidP="005635A4">
            <w:pPr>
              <w:ind w:left="-57" w:right="-57"/>
              <w:jc w:val="center"/>
              <w:rPr>
                <w:b/>
                <w:bCs/>
                <w:color w:val="000000"/>
              </w:rPr>
            </w:pPr>
            <w:r w:rsidRPr="00CD1BD8">
              <w:rPr>
                <w:b/>
                <w:bCs/>
                <w:color w:val="000000"/>
              </w:rPr>
              <w:t>Годовое</w:t>
            </w:r>
          </w:p>
        </w:tc>
      </w:tr>
      <w:tr w:rsidR="00586D26" w:rsidRPr="00CD1BD8" w:rsidTr="00586D26">
        <w:trPr>
          <w:trHeight w:val="20"/>
        </w:trPr>
        <w:tc>
          <w:tcPr>
            <w:tcW w:w="1527" w:type="pct"/>
            <w:shd w:val="clear" w:color="auto" w:fill="auto"/>
            <w:noWrap/>
            <w:vAlign w:val="center"/>
          </w:tcPr>
          <w:p w:rsidR="00586D26" w:rsidRPr="00CD1BD8" w:rsidRDefault="00271018" w:rsidP="00271018">
            <w:pPr>
              <w:rPr>
                <w:color w:val="000000"/>
              </w:rPr>
            </w:pPr>
            <w:r w:rsidRPr="00271018">
              <w:rPr>
                <w:color w:val="000000"/>
              </w:rPr>
              <w:t>Здание котельной, п. Хозьмино, ул. Цветочная, д. 11</w:t>
            </w:r>
          </w:p>
        </w:tc>
        <w:tc>
          <w:tcPr>
            <w:tcW w:w="884" w:type="pct"/>
            <w:shd w:val="clear" w:color="auto" w:fill="auto"/>
            <w:noWrap/>
            <w:vAlign w:val="center"/>
          </w:tcPr>
          <w:p w:rsidR="00586D26" w:rsidRPr="00CD1BD8" w:rsidRDefault="00271018" w:rsidP="005635A4">
            <w:pPr>
              <w:jc w:val="center"/>
            </w:pPr>
            <w:r>
              <w:t>0,5</w:t>
            </w:r>
          </w:p>
        </w:tc>
        <w:tc>
          <w:tcPr>
            <w:tcW w:w="851" w:type="pct"/>
            <w:shd w:val="clear" w:color="auto" w:fill="auto"/>
            <w:noWrap/>
            <w:vAlign w:val="bottom"/>
          </w:tcPr>
          <w:p w:rsidR="00586D26" w:rsidRPr="00CD1BD8" w:rsidRDefault="00271018" w:rsidP="005635A4">
            <w:pPr>
              <w:jc w:val="center"/>
            </w:pPr>
            <w:r>
              <w:rPr>
                <w:color w:val="000000"/>
              </w:rPr>
              <w:t>492</w:t>
            </w:r>
          </w:p>
        </w:tc>
        <w:tc>
          <w:tcPr>
            <w:tcW w:w="884" w:type="pct"/>
            <w:shd w:val="clear" w:color="auto" w:fill="auto"/>
            <w:noWrap/>
            <w:vAlign w:val="center"/>
          </w:tcPr>
          <w:p w:rsidR="00586D26" w:rsidRPr="00CD1BD8" w:rsidRDefault="00586D26" w:rsidP="005635A4">
            <w:pPr>
              <w:jc w:val="center"/>
              <w:rPr>
                <w:color w:val="000000"/>
                <w:sz w:val="22"/>
                <w:szCs w:val="22"/>
                <w:lang w:val="en-US"/>
              </w:rPr>
            </w:pPr>
            <w:r w:rsidRPr="00CD1BD8">
              <w:rPr>
                <w:color w:val="000000"/>
                <w:sz w:val="22"/>
                <w:szCs w:val="22"/>
                <w:lang w:val="en-US"/>
              </w:rPr>
              <w:t>0</w:t>
            </w:r>
          </w:p>
        </w:tc>
        <w:tc>
          <w:tcPr>
            <w:tcW w:w="854" w:type="pct"/>
            <w:shd w:val="clear" w:color="auto" w:fill="auto"/>
            <w:noWrap/>
            <w:vAlign w:val="center"/>
          </w:tcPr>
          <w:p w:rsidR="00586D26" w:rsidRPr="00CD1BD8" w:rsidRDefault="00586D26" w:rsidP="005635A4">
            <w:pPr>
              <w:jc w:val="center"/>
              <w:rPr>
                <w:color w:val="000000"/>
                <w:sz w:val="22"/>
                <w:szCs w:val="22"/>
                <w:lang w:val="en-US"/>
              </w:rPr>
            </w:pPr>
            <w:r w:rsidRPr="00CD1BD8">
              <w:rPr>
                <w:color w:val="000000"/>
                <w:sz w:val="22"/>
                <w:szCs w:val="22"/>
                <w:lang w:val="en-US"/>
              </w:rPr>
              <w:t>0</w:t>
            </w:r>
          </w:p>
        </w:tc>
      </w:tr>
    </w:tbl>
    <w:p w:rsidR="00184D09" w:rsidRPr="00B7030F" w:rsidRDefault="00184D09" w:rsidP="00B16D76">
      <w:pPr>
        <w:tabs>
          <w:tab w:val="left" w:pos="1276"/>
        </w:tabs>
        <w:ind w:firstLine="709"/>
        <w:jc w:val="both"/>
        <w:rPr>
          <w:sz w:val="28"/>
          <w:szCs w:val="28"/>
        </w:rPr>
      </w:pPr>
    </w:p>
    <w:p w:rsidR="00B16D76" w:rsidRPr="00B7030F" w:rsidRDefault="00B16D76" w:rsidP="00B16D76">
      <w:pPr>
        <w:ind w:firstLine="709"/>
        <w:jc w:val="both"/>
        <w:rPr>
          <w:b/>
          <w:sz w:val="28"/>
          <w:szCs w:val="28"/>
        </w:rPr>
      </w:pPr>
      <w:r w:rsidRPr="00B7030F">
        <w:rPr>
          <w:b/>
          <w:sz w:val="28"/>
          <w:szCs w:val="28"/>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DB670C" w:rsidRPr="00B7030F" w:rsidRDefault="00726B61" w:rsidP="002B0482">
      <w:pPr>
        <w:tabs>
          <w:tab w:val="left" w:pos="1276"/>
        </w:tabs>
        <w:ind w:firstLine="709"/>
        <w:jc w:val="both"/>
        <w:rPr>
          <w:sz w:val="28"/>
          <w:szCs w:val="28"/>
        </w:rPr>
      </w:pPr>
      <w:r>
        <w:rPr>
          <w:sz w:val="28"/>
          <w:szCs w:val="28"/>
        </w:rPr>
        <w:t>К</w:t>
      </w:r>
      <w:r w:rsidR="00A3662A" w:rsidRPr="00B7030F">
        <w:rPr>
          <w:sz w:val="28"/>
          <w:szCs w:val="28"/>
        </w:rPr>
        <w:t>отельн</w:t>
      </w:r>
      <w:r>
        <w:rPr>
          <w:sz w:val="28"/>
          <w:szCs w:val="28"/>
        </w:rPr>
        <w:t>ая</w:t>
      </w:r>
      <w:r w:rsidR="00A3662A" w:rsidRPr="00B7030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00A3662A" w:rsidRPr="00B7030F">
        <w:rPr>
          <w:sz w:val="28"/>
          <w:szCs w:val="28"/>
        </w:rPr>
        <w:t xml:space="preserve"> работа</w:t>
      </w:r>
      <w:r>
        <w:rPr>
          <w:sz w:val="28"/>
          <w:szCs w:val="28"/>
        </w:rPr>
        <w:t>е</w:t>
      </w:r>
      <w:r w:rsidR="00A3662A" w:rsidRPr="00B7030F">
        <w:rPr>
          <w:sz w:val="28"/>
          <w:szCs w:val="28"/>
        </w:rPr>
        <w:t xml:space="preserve">т на </w:t>
      </w:r>
      <w:r>
        <w:rPr>
          <w:sz w:val="28"/>
          <w:szCs w:val="28"/>
        </w:rPr>
        <w:t>дровах</w:t>
      </w:r>
      <w:r w:rsidR="00DB670C" w:rsidRPr="00356243">
        <w:rPr>
          <w:sz w:val="28"/>
          <w:szCs w:val="28"/>
        </w:rPr>
        <w:t>, которы</w:t>
      </w:r>
      <w:r w:rsidR="00DB670C">
        <w:rPr>
          <w:sz w:val="28"/>
          <w:szCs w:val="28"/>
        </w:rPr>
        <w:t>е</w:t>
      </w:r>
      <w:r w:rsidR="00DB670C" w:rsidRPr="00356243">
        <w:rPr>
          <w:sz w:val="28"/>
          <w:szCs w:val="28"/>
        </w:rPr>
        <w:t xml:space="preserve"> </w:t>
      </w:r>
      <w:r w:rsidR="00DB670C">
        <w:rPr>
          <w:sz w:val="28"/>
          <w:szCs w:val="28"/>
        </w:rPr>
        <w:t>заготавливаются на территории Архангельской области</w:t>
      </w:r>
      <w:r w:rsidR="00DB670C" w:rsidRPr="00356243">
        <w:rPr>
          <w:sz w:val="28"/>
          <w:szCs w:val="28"/>
        </w:rPr>
        <w:t xml:space="preserve">. Таким образом, на </w:t>
      </w:r>
      <w:r w:rsidR="00DB670C">
        <w:rPr>
          <w:sz w:val="28"/>
          <w:szCs w:val="28"/>
        </w:rPr>
        <w:t xml:space="preserve">котельной </w:t>
      </w:r>
      <w:r w:rsidR="007E1D5A">
        <w:rPr>
          <w:sz w:val="28"/>
          <w:szCs w:val="28"/>
        </w:rPr>
        <w:t>п. Хозьмино</w:t>
      </w:r>
      <w:r w:rsidR="00DB670C" w:rsidRPr="00356243">
        <w:rPr>
          <w:sz w:val="28"/>
          <w:szCs w:val="28"/>
        </w:rPr>
        <w:t xml:space="preserve"> используется местное топливо.</w:t>
      </w:r>
    </w:p>
    <w:p w:rsidR="00A3662A" w:rsidRPr="00B7030F" w:rsidRDefault="00A3662A" w:rsidP="00C30011">
      <w:pPr>
        <w:tabs>
          <w:tab w:val="left" w:pos="1276"/>
        </w:tabs>
        <w:ind w:firstLine="709"/>
        <w:jc w:val="both"/>
        <w:rPr>
          <w:sz w:val="28"/>
          <w:szCs w:val="28"/>
        </w:rPr>
      </w:pPr>
      <w:r w:rsidRPr="00B7030F">
        <w:rPr>
          <w:sz w:val="28"/>
          <w:szCs w:val="28"/>
        </w:rPr>
        <w:t xml:space="preserve">Использование возобновляемых источников энергии для производства тепловой энергии для централизованного теплоснабжения не представляется возможным по причине отсутствия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и на территориях ближайших муниципальных образований необходимой инфраструктуры для генерации с использованием возобновляемых источников энергии.</w:t>
      </w:r>
    </w:p>
    <w:p w:rsidR="001628AC" w:rsidRPr="00B7030F" w:rsidRDefault="001628AC" w:rsidP="00B16D76">
      <w:pPr>
        <w:tabs>
          <w:tab w:val="left" w:pos="1276"/>
        </w:tabs>
        <w:ind w:firstLine="709"/>
        <w:jc w:val="both"/>
        <w:rPr>
          <w:sz w:val="28"/>
          <w:szCs w:val="28"/>
        </w:rPr>
      </w:pPr>
    </w:p>
    <w:p w:rsidR="00184D09" w:rsidRPr="00B7030F" w:rsidRDefault="00184D09" w:rsidP="00B16D76">
      <w:pPr>
        <w:tabs>
          <w:tab w:val="left" w:pos="1276"/>
        </w:tabs>
        <w:ind w:firstLine="709"/>
        <w:jc w:val="both"/>
        <w:rPr>
          <w:sz w:val="28"/>
          <w:szCs w:val="28"/>
        </w:rPr>
      </w:pPr>
    </w:p>
    <w:p w:rsidR="00146541" w:rsidRPr="00B7030F" w:rsidRDefault="00146541" w:rsidP="00B16D76">
      <w:pPr>
        <w:tabs>
          <w:tab w:val="left" w:pos="1276"/>
        </w:tabs>
        <w:ind w:firstLine="709"/>
        <w:jc w:val="both"/>
        <w:rPr>
          <w:sz w:val="28"/>
          <w:szCs w:val="28"/>
        </w:rPr>
      </w:pPr>
    </w:p>
    <w:p w:rsidR="005B423A" w:rsidRPr="00B7030F" w:rsidRDefault="005B423A" w:rsidP="00B16D76">
      <w:pPr>
        <w:tabs>
          <w:tab w:val="left" w:pos="1276"/>
        </w:tabs>
        <w:ind w:firstLine="709"/>
        <w:jc w:val="both"/>
        <w:rPr>
          <w:sz w:val="28"/>
          <w:szCs w:val="28"/>
        </w:rPr>
      </w:pPr>
    </w:p>
    <w:p w:rsidR="004062D5"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2" w:name="_Toc530746308"/>
      <w:r w:rsidRPr="00B7030F">
        <w:rPr>
          <w:rFonts w:asciiTheme="majorHAnsi" w:hAnsiTheme="majorHAnsi"/>
          <w:caps/>
          <w:color w:val="000000" w:themeColor="text1"/>
          <w:spacing w:val="20"/>
          <w:sz w:val="34"/>
          <w:szCs w:val="34"/>
        </w:rPr>
        <w:lastRenderedPageBreak/>
        <w:t>9</w:t>
      </w:r>
      <w:r w:rsidR="00D83BFD" w:rsidRPr="00B7030F">
        <w:rPr>
          <w:rFonts w:asciiTheme="majorHAnsi" w:hAnsiTheme="majorHAnsi"/>
          <w:caps/>
          <w:color w:val="000000" w:themeColor="text1"/>
          <w:spacing w:val="20"/>
          <w:sz w:val="34"/>
          <w:szCs w:val="34"/>
        </w:rPr>
        <w:t>.</w:t>
      </w:r>
      <w:r w:rsidR="004062D5" w:rsidRPr="00B7030F">
        <w:rPr>
          <w:rFonts w:asciiTheme="majorHAnsi" w:hAnsiTheme="majorHAnsi"/>
          <w:caps/>
          <w:color w:val="000000" w:themeColor="text1"/>
          <w:spacing w:val="20"/>
          <w:sz w:val="34"/>
          <w:szCs w:val="34"/>
        </w:rPr>
        <w:t xml:space="preserve"> Инвестиции в строительство, реконструкцию и техническое перевооружение</w:t>
      </w:r>
      <w:bookmarkEnd w:id="22"/>
    </w:p>
    <w:p w:rsidR="007F6E80" w:rsidRPr="00B7030F" w:rsidRDefault="007F6E80" w:rsidP="007F6E80">
      <w:pPr>
        <w:ind w:firstLine="709"/>
        <w:jc w:val="both"/>
        <w:rPr>
          <w:b/>
          <w:sz w:val="28"/>
          <w:szCs w:val="28"/>
        </w:rPr>
      </w:pPr>
      <w:r w:rsidRPr="00B7030F">
        <w:rPr>
          <w:b/>
          <w:sz w:val="28"/>
          <w:szCs w:val="28"/>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CB6ACD" w:rsidRPr="00195FA0" w:rsidRDefault="00CB6ACD" w:rsidP="00124017">
      <w:pPr>
        <w:tabs>
          <w:tab w:val="left" w:pos="1276"/>
        </w:tabs>
        <w:ind w:firstLine="709"/>
        <w:jc w:val="right"/>
        <w:rPr>
          <w:sz w:val="28"/>
          <w:szCs w:val="28"/>
        </w:rPr>
      </w:pPr>
    </w:p>
    <w:p w:rsidR="00F07B3A" w:rsidRPr="00CD1BD8" w:rsidRDefault="00F07B3A" w:rsidP="00F07B3A">
      <w:pPr>
        <w:tabs>
          <w:tab w:val="left" w:pos="1276"/>
        </w:tabs>
        <w:ind w:firstLine="709"/>
        <w:jc w:val="both"/>
        <w:rPr>
          <w:sz w:val="28"/>
          <w:szCs w:val="28"/>
        </w:rPr>
      </w:pPr>
      <w:r>
        <w:rPr>
          <w:sz w:val="28"/>
          <w:szCs w:val="28"/>
        </w:rPr>
        <w:t xml:space="preserve">На данный момент все запланированные мероприятия </w:t>
      </w:r>
      <w:r w:rsidR="00271018" w:rsidRPr="00271018">
        <w:rPr>
          <w:sz w:val="28"/>
          <w:szCs w:val="28"/>
        </w:rPr>
        <w:t xml:space="preserve">в рамках концессионного соглашения </w:t>
      </w:r>
      <w:r w:rsidR="00271018">
        <w:rPr>
          <w:sz w:val="28"/>
          <w:szCs w:val="28"/>
        </w:rPr>
        <w:t>выполнены в полном объеме</w:t>
      </w:r>
      <w:r>
        <w:rPr>
          <w:sz w:val="28"/>
          <w:szCs w:val="28"/>
        </w:rPr>
        <w:t>.</w:t>
      </w:r>
    </w:p>
    <w:p w:rsidR="007F6E80" w:rsidRPr="00B7030F" w:rsidRDefault="007F6E80" w:rsidP="007F6E80">
      <w:pPr>
        <w:tabs>
          <w:tab w:val="left" w:pos="1276"/>
        </w:tabs>
        <w:ind w:firstLine="709"/>
        <w:jc w:val="both"/>
        <w:rPr>
          <w:sz w:val="28"/>
          <w:szCs w:val="28"/>
        </w:rPr>
      </w:pPr>
    </w:p>
    <w:p w:rsidR="00271018" w:rsidRPr="00271018" w:rsidRDefault="007F6E80" w:rsidP="00271018">
      <w:pPr>
        <w:ind w:firstLine="709"/>
        <w:jc w:val="both"/>
        <w:rPr>
          <w:b/>
          <w:sz w:val="28"/>
          <w:szCs w:val="28"/>
        </w:rPr>
      </w:pPr>
      <w:r w:rsidRPr="00B7030F">
        <w:rPr>
          <w:b/>
          <w:sz w:val="28"/>
          <w:szCs w:val="28"/>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7F6E80" w:rsidRDefault="00271018" w:rsidP="00271018">
      <w:pPr>
        <w:tabs>
          <w:tab w:val="left" w:pos="1276"/>
        </w:tabs>
        <w:ind w:firstLine="709"/>
        <w:jc w:val="both"/>
        <w:rPr>
          <w:sz w:val="28"/>
          <w:szCs w:val="28"/>
        </w:rPr>
      </w:pPr>
      <w:r w:rsidRPr="00271018">
        <w:rPr>
          <w:sz w:val="28"/>
          <w:szCs w:val="28"/>
        </w:rPr>
        <w:t>На данный момент все запланированные мероприятия в рамках концессионного соглашения выполнены в полном объеме.</w:t>
      </w:r>
    </w:p>
    <w:p w:rsidR="00271018" w:rsidRPr="00B7030F" w:rsidRDefault="00271018" w:rsidP="00271018">
      <w:pPr>
        <w:tabs>
          <w:tab w:val="left" w:pos="1276"/>
        </w:tabs>
        <w:ind w:firstLine="709"/>
        <w:jc w:val="both"/>
        <w:rPr>
          <w:sz w:val="28"/>
          <w:szCs w:val="28"/>
        </w:rPr>
      </w:pPr>
    </w:p>
    <w:p w:rsidR="007F6E80" w:rsidRPr="00B7030F" w:rsidRDefault="007F6E80" w:rsidP="000F77F3">
      <w:pPr>
        <w:keepNext/>
        <w:ind w:firstLine="709"/>
        <w:jc w:val="both"/>
        <w:rPr>
          <w:b/>
          <w:sz w:val="28"/>
          <w:szCs w:val="28"/>
        </w:rPr>
      </w:pPr>
      <w:r w:rsidRPr="00B7030F">
        <w:rPr>
          <w:b/>
          <w:sz w:val="28"/>
          <w:szCs w:val="28"/>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7F6E80" w:rsidRPr="00B7030F" w:rsidRDefault="004A3C5D" w:rsidP="007F6E80">
      <w:pPr>
        <w:tabs>
          <w:tab w:val="left" w:pos="1276"/>
        </w:tabs>
        <w:ind w:firstLine="709"/>
        <w:jc w:val="both"/>
        <w:rPr>
          <w:sz w:val="28"/>
          <w:szCs w:val="28"/>
        </w:rPr>
      </w:pPr>
      <w:r w:rsidRPr="00B7030F">
        <w:rPr>
          <w:sz w:val="28"/>
          <w:szCs w:val="28"/>
        </w:rPr>
        <w:t>Инвестиции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схемой теплоснабжения не предусмотрены.</w:t>
      </w:r>
    </w:p>
    <w:p w:rsidR="003740AD" w:rsidRPr="00B7030F" w:rsidRDefault="003740AD" w:rsidP="007F6E80">
      <w:pPr>
        <w:tabs>
          <w:tab w:val="left" w:pos="1276"/>
        </w:tabs>
        <w:ind w:firstLine="709"/>
        <w:jc w:val="both"/>
        <w:rPr>
          <w:sz w:val="28"/>
          <w:szCs w:val="28"/>
        </w:rPr>
      </w:pPr>
    </w:p>
    <w:p w:rsidR="003740AD" w:rsidRPr="00B7030F" w:rsidRDefault="003740AD" w:rsidP="003740AD">
      <w:pPr>
        <w:keepNext/>
        <w:ind w:firstLine="709"/>
        <w:jc w:val="both"/>
        <w:rPr>
          <w:b/>
          <w:sz w:val="28"/>
          <w:szCs w:val="28"/>
        </w:rPr>
      </w:pPr>
      <w:r w:rsidRPr="00B7030F">
        <w:rPr>
          <w:b/>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3740AD" w:rsidRPr="00B7030F" w:rsidRDefault="000F0F2E" w:rsidP="00C05CD8">
      <w:pPr>
        <w:tabs>
          <w:tab w:val="left" w:pos="1276"/>
        </w:tabs>
        <w:ind w:firstLine="709"/>
        <w:jc w:val="both"/>
        <w:rPr>
          <w:sz w:val="28"/>
          <w:szCs w:val="28"/>
        </w:rPr>
      </w:pPr>
      <w:r w:rsidRPr="00B7030F">
        <w:rPr>
          <w:sz w:val="28"/>
          <w:szCs w:val="28"/>
        </w:rPr>
        <w:t>На территории</w:t>
      </w:r>
      <w:r w:rsidR="003E261F">
        <w:rPr>
          <w:sz w:val="28"/>
          <w:szCs w:val="28"/>
        </w:rPr>
        <w:t xml:space="preserve">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открытые системы теплоснабжения (горячего водоснабжения) отсутствуют.</w:t>
      </w:r>
    </w:p>
    <w:p w:rsidR="003740AD" w:rsidRPr="00B7030F" w:rsidRDefault="003740AD" w:rsidP="003740AD">
      <w:pPr>
        <w:tabs>
          <w:tab w:val="left" w:pos="1276"/>
        </w:tabs>
        <w:ind w:firstLine="709"/>
        <w:jc w:val="both"/>
        <w:rPr>
          <w:sz w:val="28"/>
          <w:szCs w:val="28"/>
        </w:rPr>
      </w:pPr>
    </w:p>
    <w:p w:rsidR="003740AD" w:rsidRPr="00B7030F" w:rsidRDefault="003740AD" w:rsidP="003740AD">
      <w:pPr>
        <w:keepNext/>
        <w:ind w:firstLine="709"/>
        <w:jc w:val="both"/>
        <w:rPr>
          <w:b/>
          <w:sz w:val="28"/>
          <w:szCs w:val="28"/>
        </w:rPr>
      </w:pPr>
      <w:r w:rsidRPr="00B7030F">
        <w:rPr>
          <w:b/>
          <w:sz w:val="28"/>
          <w:szCs w:val="28"/>
        </w:rPr>
        <w:t>д) Оценка эффективности инвестиций по отдельным предложениям</w:t>
      </w:r>
    </w:p>
    <w:p w:rsidR="00AF608D" w:rsidRPr="00B7030F" w:rsidRDefault="00AF608D" w:rsidP="00AF608D">
      <w:pPr>
        <w:tabs>
          <w:tab w:val="left" w:pos="1276"/>
        </w:tabs>
        <w:ind w:firstLine="709"/>
        <w:jc w:val="both"/>
        <w:rPr>
          <w:sz w:val="28"/>
          <w:szCs w:val="28"/>
        </w:rPr>
      </w:pPr>
      <w:r w:rsidRPr="00B7030F">
        <w:rPr>
          <w:sz w:val="28"/>
          <w:szCs w:val="28"/>
        </w:rPr>
        <w:t xml:space="preserve">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 </w:t>
      </w:r>
    </w:p>
    <w:p w:rsidR="00AF608D" w:rsidRPr="00B7030F" w:rsidRDefault="00AF608D" w:rsidP="00AF608D">
      <w:pPr>
        <w:tabs>
          <w:tab w:val="left" w:pos="1276"/>
        </w:tabs>
        <w:ind w:firstLine="709"/>
        <w:jc w:val="both"/>
        <w:rPr>
          <w:sz w:val="28"/>
          <w:szCs w:val="28"/>
        </w:rPr>
        <w:sectPr w:rsidR="00AF608D" w:rsidRPr="00B7030F" w:rsidSect="00FB2BDE">
          <w:pgSz w:w="11906" w:h="16838"/>
          <w:pgMar w:top="1134" w:right="1134" w:bottom="1134" w:left="1134" w:header="720" w:footer="709" w:gutter="0"/>
          <w:cols w:space="720"/>
          <w:docGrid w:linePitch="360"/>
        </w:sectPr>
      </w:pPr>
    </w:p>
    <w:p w:rsidR="00D83BFD"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3" w:name="_Toc530746309"/>
      <w:r w:rsidRPr="00B7030F">
        <w:rPr>
          <w:rFonts w:asciiTheme="majorHAnsi" w:hAnsiTheme="majorHAnsi"/>
          <w:caps/>
          <w:color w:val="000000" w:themeColor="text1"/>
          <w:spacing w:val="20"/>
          <w:sz w:val="34"/>
          <w:szCs w:val="34"/>
        </w:rPr>
        <w:lastRenderedPageBreak/>
        <w:t>10</w:t>
      </w:r>
      <w:r w:rsidR="00D83BFD" w:rsidRPr="00B7030F">
        <w:rPr>
          <w:rFonts w:asciiTheme="majorHAnsi" w:hAnsiTheme="majorHAnsi"/>
          <w:caps/>
          <w:color w:val="000000" w:themeColor="text1"/>
          <w:spacing w:val="20"/>
          <w:sz w:val="34"/>
          <w:szCs w:val="34"/>
        </w:rPr>
        <w:t>.</w:t>
      </w:r>
      <w:r w:rsidR="004062D5" w:rsidRPr="00B7030F">
        <w:rPr>
          <w:rFonts w:asciiTheme="majorHAnsi" w:hAnsiTheme="majorHAnsi"/>
          <w:caps/>
          <w:color w:val="000000" w:themeColor="text1"/>
          <w:spacing w:val="20"/>
          <w:sz w:val="34"/>
          <w:szCs w:val="34"/>
        </w:rPr>
        <w:t xml:space="preserve"> Решение об определении единой теплоснабжающей организации</w:t>
      </w:r>
      <w:bookmarkEnd w:id="23"/>
    </w:p>
    <w:p w:rsidR="005B423A" w:rsidRPr="00B7030F" w:rsidRDefault="005B423A" w:rsidP="00C87D21">
      <w:pPr>
        <w:tabs>
          <w:tab w:val="left" w:pos="1276"/>
        </w:tabs>
        <w:ind w:firstLine="709"/>
        <w:jc w:val="both"/>
        <w:rPr>
          <w:sz w:val="28"/>
          <w:szCs w:val="28"/>
        </w:rPr>
      </w:pPr>
    </w:p>
    <w:p w:rsidR="00C87D21" w:rsidRPr="00B7030F" w:rsidRDefault="00486E13" w:rsidP="00486E13">
      <w:pPr>
        <w:keepNext/>
        <w:ind w:firstLine="709"/>
        <w:jc w:val="both"/>
        <w:rPr>
          <w:b/>
          <w:sz w:val="28"/>
          <w:szCs w:val="28"/>
        </w:rPr>
      </w:pPr>
      <w:r w:rsidRPr="00B7030F">
        <w:rPr>
          <w:b/>
          <w:sz w:val="28"/>
          <w:szCs w:val="28"/>
        </w:rPr>
        <w:t>а) Р</w:t>
      </w:r>
      <w:r w:rsidR="00C87D21" w:rsidRPr="00B7030F">
        <w:rPr>
          <w:b/>
          <w:sz w:val="28"/>
          <w:szCs w:val="28"/>
        </w:rPr>
        <w:t xml:space="preserve">ешение об определении единой теплоснабжающей организации </w:t>
      </w:r>
    </w:p>
    <w:p w:rsidR="00486E13" w:rsidRPr="00B7030F" w:rsidRDefault="00486E13" w:rsidP="00486E13">
      <w:pPr>
        <w:tabs>
          <w:tab w:val="left" w:pos="1276"/>
        </w:tabs>
        <w:ind w:firstLine="709"/>
        <w:jc w:val="both"/>
        <w:rPr>
          <w:sz w:val="28"/>
          <w:szCs w:val="28"/>
        </w:rPr>
      </w:pPr>
      <w:r w:rsidRPr="00B7030F">
        <w:rPr>
          <w:sz w:val="28"/>
          <w:szCs w:val="28"/>
        </w:rP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486E13" w:rsidRPr="00B7030F" w:rsidRDefault="00486E13" w:rsidP="00486E13">
      <w:pPr>
        <w:tabs>
          <w:tab w:val="left" w:pos="1276"/>
        </w:tabs>
        <w:ind w:firstLine="709"/>
        <w:jc w:val="both"/>
        <w:rPr>
          <w:sz w:val="28"/>
          <w:szCs w:val="28"/>
        </w:rPr>
      </w:pPr>
      <w:r w:rsidRPr="00B7030F">
        <w:rPr>
          <w:sz w:val="28"/>
          <w:szCs w:val="28"/>
        </w:rPr>
        <w:t>- определить единую теплоснабжающую организацию (организации) в каждой из систем теплоснабжения, расположенных в границах поселения;</w:t>
      </w:r>
    </w:p>
    <w:p w:rsidR="00486E13" w:rsidRPr="00B7030F" w:rsidRDefault="00486E13" w:rsidP="00486E13">
      <w:pPr>
        <w:tabs>
          <w:tab w:val="left" w:pos="1276"/>
        </w:tabs>
        <w:ind w:firstLine="709"/>
        <w:jc w:val="both"/>
        <w:rPr>
          <w:sz w:val="28"/>
          <w:szCs w:val="28"/>
        </w:rPr>
      </w:pPr>
      <w:r w:rsidRPr="00B7030F">
        <w:rPr>
          <w:sz w:val="28"/>
          <w:szCs w:val="28"/>
        </w:rPr>
        <w:t>- определить на несколько систем теплоснабжения единую теплоснабжающую организацию.</w:t>
      </w:r>
    </w:p>
    <w:p w:rsidR="00AA5499" w:rsidRPr="00B7030F" w:rsidRDefault="00486E13" w:rsidP="00486E13">
      <w:pPr>
        <w:tabs>
          <w:tab w:val="left" w:pos="1276"/>
        </w:tabs>
        <w:ind w:firstLine="709"/>
        <w:jc w:val="both"/>
        <w:rPr>
          <w:sz w:val="28"/>
          <w:szCs w:val="28"/>
        </w:rPr>
      </w:pPr>
      <w:r w:rsidRPr="00B7030F">
        <w:rPr>
          <w:sz w:val="28"/>
          <w:szCs w:val="28"/>
        </w:rPr>
        <w:t>В соответствии с Критериями и порядком определения единой теплоснабжающей организации в качестве единой теплоснабжающей организации определен</w:t>
      </w:r>
      <w:r w:rsidR="00BC4AFE">
        <w:rPr>
          <w:sz w:val="28"/>
          <w:szCs w:val="28"/>
        </w:rPr>
        <w:t>о</w:t>
      </w:r>
      <w:r w:rsidRPr="00B7030F">
        <w:rPr>
          <w:sz w:val="28"/>
          <w:szCs w:val="28"/>
        </w:rPr>
        <w:t xml:space="preserve"> </w:t>
      </w:r>
      <w:r w:rsidR="0016748F">
        <w:rPr>
          <w:sz w:val="28"/>
          <w:szCs w:val="28"/>
        </w:rPr>
        <w:t>МУП «Хозьминское»</w:t>
      </w:r>
      <w:r w:rsidR="00AA5499" w:rsidRPr="00B7030F">
        <w:rPr>
          <w:sz w:val="28"/>
          <w:szCs w:val="28"/>
        </w:rPr>
        <w:t xml:space="preserve"> в эксплуатируем</w:t>
      </w:r>
      <w:r w:rsidR="00BC4AFE">
        <w:rPr>
          <w:sz w:val="28"/>
          <w:szCs w:val="28"/>
        </w:rPr>
        <w:t>ой</w:t>
      </w:r>
      <w:r w:rsidR="00AA5499" w:rsidRPr="00B7030F">
        <w:rPr>
          <w:sz w:val="28"/>
          <w:szCs w:val="28"/>
        </w:rPr>
        <w:t xml:space="preserve"> </w:t>
      </w:r>
      <w:r w:rsidR="00BB04AA">
        <w:rPr>
          <w:sz w:val="28"/>
          <w:szCs w:val="28"/>
        </w:rPr>
        <w:t>ею</w:t>
      </w:r>
      <w:r w:rsidR="00AA5499" w:rsidRPr="00B7030F">
        <w:rPr>
          <w:sz w:val="28"/>
          <w:szCs w:val="28"/>
        </w:rPr>
        <w:t xml:space="preserve"> зон</w:t>
      </w:r>
      <w:r w:rsidR="00BC4AFE">
        <w:rPr>
          <w:sz w:val="28"/>
          <w:szCs w:val="28"/>
        </w:rPr>
        <w:t>е</w:t>
      </w:r>
      <w:r w:rsidR="00AA5499" w:rsidRPr="00B7030F">
        <w:rPr>
          <w:sz w:val="28"/>
          <w:szCs w:val="28"/>
        </w:rPr>
        <w:t xml:space="preserve"> действия котельн</w:t>
      </w:r>
      <w:r w:rsidR="00BC4AFE">
        <w:rPr>
          <w:sz w:val="28"/>
          <w:szCs w:val="28"/>
        </w:rPr>
        <w:t>ой</w:t>
      </w:r>
      <w:r w:rsidR="005805BF" w:rsidRPr="00B7030F">
        <w:rPr>
          <w:sz w:val="28"/>
          <w:szCs w:val="28"/>
        </w:rPr>
        <w:t xml:space="preserve"> (таблица</w:t>
      </w:r>
      <w:r w:rsidR="001E5643" w:rsidRPr="00B7030F">
        <w:rPr>
          <w:sz w:val="28"/>
          <w:szCs w:val="28"/>
        </w:rPr>
        <w:t xml:space="preserve"> 1</w:t>
      </w:r>
      <w:r w:rsidR="00750A34">
        <w:rPr>
          <w:sz w:val="28"/>
          <w:szCs w:val="28"/>
        </w:rPr>
        <w:t>4</w:t>
      </w:r>
      <w:r w:rsidR="005805BF" w:rsidRPr="00B7030F">
        <w:rPr>
          <w:sz w:val="28"/>
          <w:szCs w:val="28"/>
        </w:rPr>
        <w:t>)</w:t>
      </w:r>
      <w:r w:rsidR="00AA5499" w:rsidRPr="00B7030F">
        <w:rPr>
          <w:sz w:val="28"/>
          <w:szCs w:val="28"/>
        </w:rPr>
        <w:t>.</w:t>
      </w:r>
    </w:p>
    <w:p w:rsidR="00204A00" w:rsidRPr="00B7030F" w:rsidRDefault="00204A00" w:rsidP="00C87D21">
      <w:pPr>
        <w:tabs>
          <w:tab w:val="left" w:pos="1276"/>
        </w:tabs>
        <w:ind w:firstLine="709"/>
        <w:jc w:val="both"/>
        <w:rPr>
          <w:sz w:val="28"/>
          <w:szCs w:val="28"/>
        </w:rPr>
      </w:pPr>
    </w:p>
    <w:p w:rsidR="00C87D21" w:rsidRPr="00B7030F" w:rsidRDefault="00C87D21" w:rsidP="00486E13">
      <w:pPr>
        <w:keepNext/>
        <w:ind w:firstLine="709"/>
        <w:jc w:val="both"/>
        <w:rPr>
          <w:b/>
          <w:sz w:val="28"/>
          <w:szCs w:val="28"/>
        </w:rPr>
      </w:pPr>
      <w:r w:rsidRPr="00B7030F">
        <w:rPr>
          <w:b/>
          <w:sz w:val="28"/>
          <w:szCs w:val="28"/>
        </w:rPr>
        <w:t xml:space="preserve">б) </w:t>
      </w:r>
      <w:r w:rsidR="00486E13" w:rsidRPr="00B7030F">
        <w:rPr>
          <w:b/>
          <w:sz w:val="28"/>
          <w:szCs w:val="28"/>
        </w:rPr>
        <w:t>Р</w:t>
      </w:r>
      <w:r w:rsidRPr="00B7030F">
        <w:rPr>
          <w:b/>
          <w:sz w:val="28"/>
          <w:szCs w:val="28"/>
        </w:rPr>
        <w:t>еестр зон деятельности единой теплоснабж</w:t>
      </w:r>
      <w:r w:rsidR="00486E13" w:rsidRPr="00B7030F">
        <w:rPr>
          <w:b/>
          <w:sz w:val="28"/>
          <w:szCs w:val="28"/>
        </w:rPr>
        <w:t>ающей организации</w:t>
      </w:r>
    </w:p>
    <w:p w:rsidR="0086104E" w:rsidRPr="00B7030F" w:rsidRDefault="0086104E" w:rsidP="0086104E">
      <w:pPr>
        <w:tabs>
          <w:tab w:val="left" w:pos="1276"/>
        </w:tabs>
        <w:ind w:firstLine="709"/>
        <w:jc w:val="right"/>
        <w:rPr>
          <w:sz w:val="28"/>
          <w:szCs w:val="28"/>
          <w:lang w:val="en-US"/>
        </w:rPr>
      </w:pPr>
      <w:r w:rsidRPr="00B7030F">
        <w:rPr>
          <w:sz w:val="28"/>
          <w:szCs w:val="28"/>
        </w:rPr>
        <w:t>Таблица</w:t>
      </w:r>
      <w:r w:rsidR="00224D18" w:rsidRPr="00B7030F">
        <w:rPr>
          <w:sz w:val="28"/>
          <w:szCs w:val="28"/>
        </w:rPr>
        <w:t xml:space="preserve"> 1</w:t>
      </w:r>
      <w:r w:rsidR="00750A34">
        <w:rPr>
          <w:sz w:val="28"/>
          <w:szCs w:val="28"/>
        </w:rPr>
        <w:t>4</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16"/>
      </w:tblGrid>
      <w:tr w:rsidR="00EA5AC6" w:rsidRPr="00B7030F" w:rsidTr="00F06EF5">
        <w:trPr>
          <w:trHeight w:val="20"/>
          <w:tblHeader/>
        </w:trPr>
        <w:tc>
          <w:tcPr>
            <w:tcW w:w="4673" w:type="dxa"/>
            <w:shd w:val="clear" w:color="auto" w:fill="auto"/>
            <w:noWrap/>
            <w:vAlign w:val="center"/>
            <w:hideMark/>
          </w:tcPr>
          <w:p w:rsidR="00EA5AC6" w:rsidRPr="00B7030F" w:rsidRDefault="00EA5AC6" w:rsidP="00F06EF5">
            <w:pPr>
              <w:jc w:val="center"/>
              <w:rPr>
                <w:b/>
                <w:color w:val="000000"/>
              </w:rPr>
            </w:pPr>
            <w:r w:rsidRPr="00B7030F">
              <w:rPr>
                <w:b/>
                <w:color w:val="000000"/>
              </w:rPr>
              <w:t>Единая теплоснабжающая организация</w:t>
            </w:r>
          </w:p>
        </w:tc>
        <w:tc>
          <w:tcPr>
            <w:tcW w:w="5016" w:type="dxa"/>
            <w:shd w:val="clear" w:color="auto" w:fill="auto"/>
            <w:noWrap/>
            <w:vAlign w:val="center"/>
            <w:hideMark/>
          </w:tcPr>
          <w:p w:rsidR="00EA5AC6" w:rsidRPr="00B7030F" w:rsidRDefault="00EA5AC6" w:rsidP="00F06EF5">
            <w:pPr>
              <w:jc w:val="center"/>
              <w:rPr>
                <w:b/>
                <w:color w:val="000000"/>
              </w:rPr>
            </w:pPr>
            <w:r w:rsidRPr="00B7030F">
              <w:rPr>
                <w:b/>
                <w:color w:val="000000"/>
              </w:rPr>
              <w:t>Наименование системы теплоснабжения</w:t>
            </w:r>
          </w:p>
        </w:tc>
      </w:tr>
      <w:tr w:rsidR="00EA5AC6" w:rsidRPr="00B7030F" w:rsidTr="00F06EF5">
        <w:trPr>
          <w:trHeight w:val="20"/>
        </w:trPr>
        <w:tc>
          <w:tcPr>
            <w:tcW w:w="4673" w:type="dxa"/>
            <w:shd w:val="clear" w:color="auto" w:fill="auto"/>
            <w:noWrap/>
            <w:vAlign w:val="center"/>
            <w:hideMark/>
          </w:tcPr>
          <w:p w:rsidR="00EA5AC6" w:rsidRPr="00B7030F" w:rsidRDefault="0016748F" w:rsidP="00F06EF5">
            <w:pPr>
              <w:jc w:val="center"/>
              <w:rPr>
                <w:color w:val="000000"/>
              </w:rPr>
            </w:pPr>
            <w:r>
              <w:rPr>
                <w:color w:val="000000"/>
              </w:rPr>
              <w:t>МУП «Хозьминское»</w:t>
            </w:r>
          </w:p>
        </w:tc>
        <w:tc>
          <w:tcPr>
            <w:tcW w:w="5016" w:type="dxa"/>
            <w:shd w:val="clear" w:color="auto" w:fill="auto"/>
            <w:noWrap/>
          </w:tcPr>
          <w:p w:rsidR="00EA5AC6" w:rsidRPr="00B7030F" w:rsidRDefault="00216619" w:rsidP="00660C5D">
            <w:r w:rsidRPr="00216619">
              <w:rPr>
                <w:color w:val="000000"/>
              </w:rPr>
              <w:t>Здание котельной, п. Хозьмино, ул. Цветочная, д. 11</w:t>
            </w:r>
          </w:p>
        </w:tc>
      </w:tr>
    </w:tbl>
    <w:p w:rsidR="00204A00" w:rsidRPr="00B7030F" w:rsidRDefault="00204A00" w:rsidP="00C87D21">
      <w:pPr>
        <w:tabs>
          <w:tab w:val="left" w:pos="1276"/>
        </w:tabs>
        <w:ind w:firstLine="709"/>
        <w:jc w:val="both"/>
        <w:rPr>
          <w:sz w:val="28"/>
          <w:szCs w:val="28"/>
        </w:rPr>
      </w:pPr>
    </w:p>
    <w:p w:rsidR="00C87D21" w:rsidRPr="00B7030F" w:rsidRDefault="00486E13" w:rsidP="00486E13">
      <w:pPr>
        <w:keepNext/>
        <w:ind w:firstLine="709"/>
        <w:jc w:val="both"/>
        <w:rPr>
          <w:b/>
          <w:sz w:val="28"/>
          <w:szCs w:val="28"/>
        </w:rPr>
      </w:pPr>
      <w:r w:rsidRPr="00B7030F">
        <w:rPr>
          <w:b/>
          <w:sz w:val="28"/>
          <w:szCs w:val="28"/>
        </w:rPr>
        <w:t>в) О</w:t>
      </w:r>
      <w:r w:rsidR="00C87D21" w:rsidRPr="00B7030F">
        <w:rPr>
          <w:b/>
          <w:sz w:val="28"/>
          <w:szCs w:val="28"/>
        </w:rPr>
        <w:t>снования, в том числе критерии, в соответствии с которыми теплоснабжающая организация определена единой теплоснабжающей организацией</w:t>
      </w:r>
    </w:p>
    <w:p w:rsidR="00486E13" w:rsidRPr="00B7030F" w:rsidRDefault="00486E13" w:rsidP="00486E13">
      <w:pPr>
        <w:tabs>
          <w:tab w:val="left" w:pos="1276"/>
        </w:tabs>
        <w:ind w:firstLine="709"/>
        <w:jc w:val="both"/>
        <w:rPr>
          <w:sz w:val="28"/>
          <w:szCs w:val="28"/>
        </w:rPr>
      </w:pPr>
      <w:r w:rsidRPr="00B7030F">
        <w:rPr>
          <w:sz w:val="28"/>
          <w:szCs w:val="28"/>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РФ (Критерии и порядок определения единой теплоснабжающей организации), утв. Постановлением Правительства РФ от 08.08.2012 № 808 «Об организации теплоснабжения в РФ и о внесении изменений в некоторые акты Правительства РФ».</w:t>
      </w:r>
    </w:p>
    <w:p w:rsidR="00486E13" w:rsidRPr="00B7030F" w:rsidRDefault="00486E13" w:rsidP="00486E13">
      <w:pPr>
        <w:tabs>
          <w:tab w:val="left" w:pos="1276"/>
        </w:tabs>
        <w:ind w:firstLine="709"/>
        <w:jc w:val="both"/>
        <w:rPr>
          <w:sz w:val="28"/>
          <w:szCs w:val="28"/>
        </w:rPr>
      </w:pPr>
      <w:r w:rsidRPr="00B7030F">
        <w:rPr>
          <w:sz w:val="28"/>
          <w:szCs w:val="28"/>
        </w:rPr>
        <w:t>В соответствии с п. 7 Правил организации теплоснабжения в РФ критериями определения единой теплоснабжающей организации являются:</w:t>
      </w:r>
    </w:p>
    <w:p w:rsidR="00486E13" w:rsidRPr="00B7030F" w:rsidRDefault="00486E13" w:rsidP="00486E13">
      <w:pPr>
        <w:tabs>
          <w:tab w:val="left" w:pos="1276"/>
        </w:tabs>
        <w:ind w:firstLine="709"/>
        <w:jc w:val="both"/>
        <w:rPr>
          <w:sz w:val="28"/>
          <w:szCs w:val="28"/>
        </w:rPr>
      </w:pPr>
      <w:r w:rsidRPr="00B7030F">
        <w:rPr>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86E13" w:rsidRPr="00B7030F" w:rsidRDefault="00486E13" w:rsidP="00486E13">
      <w:pPr>
        <w:tabs>
          <w:tab w:val="left" w:pos="1276"/>
        </w:tabs>
        <w:ind w:firstLine="709"/>
        <w:jc w:val="both"/>
        <w:rPr>
          <w:sz w:val="28"/>
          <w:szCs w:val="28"/>
        </w:rPr>
      </w:pPr>
      <w:r w:rsidRPr="00B7030F">
        <w:rPr>
          <w:sz w:val="28"/>
          <w:szCs w:val="28"/>
        </w:rPr>
        <w:t>- размер собственного капитала;</w:t>
      </w:r>
    </w:p>
    <w:p w:rsidR="00486E13" w:rsidRPr="00B7030F" w:rsidRDefault="00486E13" w:rsidP="00486E13">
      <w:pPr>
        <w:tabs>
          <w:tab w:val="left" w:pos="1276"/>
        </w:tabs>
        <w:ind w:firstLine="709"/>
        <w:jc w:val="both"/>
        <w:rPr>
          <w:sz w:val="28"/>
          <w:szCs w:val="28"/>
        </w:rPr>
      </w:pPr>
      <w:r w:rsidRPr="00B7030F">
        <w:rPr>
          <w:sz w:val="28"/>
          <w:szCs w:val="28"/>
        </w:rPr>
        <w:lastRenderedPageBreak/>
        <w:t>- способность в лучшей мере обеспечить надежность теплоснабжения в соответствующей системе теплоснабжения.</w:t>
      </w:r>
    </w:p>
    <w:p w:rsidR="00204A00" w:rsidRPr="00B7030F" w:rsidRDefault="00204A00" w:rsidP="00C87D21">
      <w:pPr>
        <w:tabs>
          <w:tab w:val="left" w:pos="1276"/>
        </w:tabs>
        <w:ind w:firstLine="709"/>
        <w:jc w:val="both"/>
        <w:rPr>
          <w:sz w:val="28"/>
          <w:szCs w:val="28"/>
        </w:rPr>
      </w:pPr>
    </w:p>
    <w:p w:rsidR="00C87D21" w:rsidRPr="00B7030F" w:rsidRDefault="00486E13" w:rsidP="00486E13">
      <w:pPr>
        <w:keepNext/>
        <w:ind w:firstLine="709"/>
        <w:jc w:val="both"/>
        <w:rPr>
          <w:b/>
          <w:sz w:val="28"/>
          <w:szCs w:val="28"/>
        </w:rPr>
      </w:pPr>
      <w:r w:rsidRPr="00B7030F">
        <w:rPr>
          <w:b/>
          <w:sz w:val="28"/>
          <w:szCs w:val="28"/>
        </w:rPr>
        <w:t>г) И</w:t>
      </w:r>
      <w:r w:rsidR="00C87D21" w:rsidRPr="00B7030F">
        <w:rPr>
          <w:b/>
          <w:sz w:val="28"/>
          <w:szCs w:val="28"/>
        </w:rPr>
        <w:t>нформаци</w:t>
      </w:r>
      <w:r w:rsidRPr="00B7030F">
        <w:rPr>
          <w:b/>
          <w:sz w:val="28"/>
          <w:szCs w:val="28"/>
        </w:rPr>
        <w:t>я</w:t>
      </w:r>
      <w:r w:rsidR="00C87D21" w:rsidRPr="00B7030F">
        <w:rPr>
          <w:b/>
          <w:sz w:val="28"/>
          <w:szCs w:val="28"/>
        </w:rPr>
        <w:t xml:space="preserve"> о поданных теплоснабжающими организациями заявках на присвоение статуса единой теплоснабжающей организации</w:t>
      </w:r>
    </w:p>
    <w:p w:rsidR="00E96CD4" w:rsidRPr="00960392" w:rsidRDefault="00E96CD4" w:rsidP="00E96CD4">
      <w:pPr>
        <w:tabs>
          <w:tab w:val="left" w:pos="1276"/>
        </w:tabs>
        <w:ind w:firstLine="709"/>
        <w:jc w:val="both"/>
        <w:rPr>
          <w:sz w:val="28"/>
          <w:szCs w:val="28"/>
        </w:rPr>
      </w:pPr>
      <w:r w:rsidRPr="00960392">
        <w:rPr>
          <w:sz w:val="28"/>
          <w:szCs w:val="28"/>
        </w:rPr>
        <w:t xml:space="preserve">В период разработки схемы теплоснабжения </w:t>
      </w:r>
      <w:r w:rsidR="00216619">
        <w:rPr>
          <w:sz w:val="28"/>
          <w:szCs w:val="28"/>
        </w:rPr>
        <w:t xml:space="preserve">заявок </w:t>
      </w:r>
      <w:r w:rsidRPr="00960392">
        <w:rPr>
          <w:sz w:val="28"/>
          <w:szCs w:val="28"/>
        </w:rPr>
        <w:t>на присвоение статуса единой теплоснабжающей организации</w:t>
      </w:r>
      <w:r w:rsidR="00216619">
        <w:rPr>
          <w:sz w:val="28"/>
          <w:szCs w:val="28"/>
        </w:rPr>
        <w:t xml:space="preserve"> не поступало</w:t>
      </w:r>
      <w:r w:rsidRPr="00960392">
        <w:rPr>
          <w:sz w:val="28"/>
          <w:szCs w:val="28"/>
        </w:rPr>
        <w:t>.</w:t>
      </w:r>
    </w:p>
    <w:p w:rsidR="00204A00" w:rsidRPr="00B7030F" w:rsidRDefault="00204A00" w:rsidP="00C87D21">
      <w:pPr>
        <w:tabs>
          <w:tab w:val="left" w:pos="1276"/>
        </w:tabs>
        <w:ind w:firstLine="709"/>
        <w:jc w:val="both"/>
        <w:rPr>
          <w:sz w:val="28"/>
          <w:szCs w:val="28"/>
        </w:rPr>
      </w:pPr>
    </w:p>
    <w:p w:rsidR="00C87D21" w:rsidRPr="00B7030F" w:rsidRDefault="00C87D21" w:rsidP="00486E13">
      <w:pPr>
        <w:keepNext/>
        <w:ind w:firstLine="709"/>
        <w:jc w:val="both"/>
        <w:rPr>
          <w:b/>
          <w:sz w:val="28"/>
          <w:szCs w:val="28"/>
        </w:rPr>
      </w:pPr>
      <w:r w:rsidRPr="00B7030F">
        <w:rPr>
          <w:b/>
          <w:sz w:val="28"/>
          <w:szCs w:val="28"/>
        </w:rPr>
        <w:t xml:space="preserve">д) </w:t>
      </w:r>
      <w:r w:rsidR="00486E13" w:rsidRPr="00B7030F">
        <w:rPr>
          <w:b/>
          <w:sz w:val="28"/>
          <w:szCs w:val="28"/>
        </w:rPr>
        <w:t>Р</w:t>
      </w:r>
      <w:r w:rsidRPr="00B7030F">
        <w:rPr>
          <w:b/>
          <w:sz w:val="28"/>
          <w:szCs w:val="28"/>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177250" w:rsidRPr="00750A34" w:rsidRDefault="00177250" w:rsidP="00177250">
      <w:pPr>
        <w:tabs>
          <w:tab w:val="left" w:pos="1276"/>
        </w:tabs>
        <w:ind w:firstLine="709"/>
        <w:jc w:val="right"/>
        <w:rPr>
          <w:sz w:val="28"/>
          <w:szCs w:val="28"/>
        </w:rPr>
      </w:pPr>
      <w:r w:rsidRPr="00B7030F">
        <w:rPr>
          <w:sz w:val="28"/>
          <w:szCs w:val="28"/>
        </w:rPr>
        <w:t>Таблица</w:t>
      </w:r>
      <w:r w:rsidR="003852FE" w:rsidRPr="00B7030F">
        <w:rPr>
          <w:sz w:val="28"/>
          <w:szCs w:val="28"/>
        </w:rPr>
        <w:t xml:space="preserve"> </w:t>
      </w:r>
      <w:r w:rsidR="00224D18" w:rsidRPr="00B7030F">
        <w:rPr>
          <w:sz w:val="28"/>
          <w:szCs w:val="28"/>
        </w:rPr>
        <w:t>1</w:t>
      </w:r>
      <w:r w:rsidR="00750A34">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4405"/>
      </w:tblGrid>
      <w:tr w:rsidR="005805BF" w:rsidRPr="00B7030F" w:rsidTr="00BB04AA">
        <w:trPr>
          <w:trHeight w:val="20"/>
          <w:tblHeader/>
        </w:trPr>
        <w:tc>
          <w:tcPr>
            <w:tcW w:w="2765" w:type="pct"/>
            <w:shd w:val="clear" w:color="auto" w:fill="auto"/>
            <w:vAlign w:val="center"/>
            <w:hideMark/>
          </w:tcPr>
          <w:p w:rsidR="005805BF" w:rsidRPr="00B7030F" w:rsidRDefault="005805BF" w:rsidP="00F06EF5">
            <w:pPr>
              <w:jc w:val="center"/>
              <w:rPr>
                <w:b/>
                <w:color w:val="000000"/>
              </w:rPr>
            </w:pPr>
            <w:r w:rsidRPr="00B7030F">
              <w:rPr>
                <w:b/>
                <w:color w:val="000000"/>
              </w:rPr>
              <w:t>Наименование системы теплоснабжения</w:t>
            </w:r>
          </w:p>
        </w:tc>
        <w:tc>
          <w:tcPr>
            <w:tcW w:w="2235" w:type="pct"/>
            <w:shd w:val="clear" w:color="auto" w:fill="auto"/>
            <w:vAlign w:val="center"/>
            <w:hideMark/>
          </w:tcPr>
          <w:p w:rsidR="005805BF" w:rsidRPr="00B7030F" w:rsidRDefault="005805BF" w:rsidP="00F06EF5">
            <w:pPr>
              <w:jc w:val="center"/>
              <w:rPr>
                <w:b/>
                <w:color w:val="000000"/>
              </w:rPr>
            </w:pPr>
            <w:r w:rsidRPr="00B7030F">
              <w:rPr>
                <w:b/>
                <w:color w:val="000000"/>
              </w:rPr>
              <w:t>Единая теплоснабжающая организация</w:t>
            </w:r>
          </w:p>
        </w:tc>
      </w:tr>
      <w:tr w:rsidR="005805BF" w:rsidRPr="00B7030F" w:rsidTr="00BB04AA">
        <w:trPr>
          <w:trHeight w:val="20"/>
        </w:trPr>
        <w:tc>
          <w:tcPr>
            <w:tcW w:w="2765" w:type="pct"/>
            <w:shd w:val="clear" w:color="auto" w:fill="auto"/>
          </w:tcPr>
          <w:p w:rsidR="005805BF" w:rsidRPr="00B7030F" w:rsidRDefault="00216619" w:rsidP="00977A83">
            <w:r w:rsidRPr="00216619">
              <w:t>Здание котельной, п. Хозьмино, ул. Цветочная, д. 11</w:t>
            </w:r>
          </w:p>
        </w:tc>
        <w:tc>
          <w:tcPr>
            <w:tcW w:w="2235" w:type="pct"/>
            <w:shd w:val="clear" w:color="auto" w:fill="auto"/>
            <w:noWrap/>
            <w:vAlign w:val="center"/>
            <w:hideMark/>
          </w:tcPr>
          <w:p w:rsidR="005805BF" w:rsidRPr="00B7030F" w:rsidRDefault="0016748F" w:rsidP="00F06EF5">
            <w:pPr>
              <w:jc w:val="center"/>
              <w:rPr>
                <w:color w:val="000000"/>
              </w:rPr>
            </w:pPr>
            <w:r>
              <w:rPr>
                <w:color w:val="000000"/>
              </w:rPr>
              <w:t>МУП «Хозьминское»</w:t>
            </w:r>
          </w:p>
        </w:tc>
      </w:tr>
    </w:tbl>
    <w:p w:rsidR="00C87D21" w:rsidRPr="00B7030F" w:rsidRDefault="00C87D21" w:rsidP="00177250">
      <w:pPr>
        <w:tabs>
          <w:tab w:val="left" w:pos="1276"/>
        </w:tabs>
        <w:ind w:firstLine="709"/>
        <w:jc w:val="both"/>
        <w:rPr>
          <w:sz w:val="28"/>
          <w:szCs w:val="28"/>
        </w:rPr>
      </w:pPr>
    </w:p>
    <w:p w:rsidR="00C87D21" w:rsidRPr="00B7030F" w:rsidRDefault="00C87D21" w:rsidP="000F77F3">
      <w:pPr>
        <w:tabs>
          <w:tab w:val="left" w:pos="1276"/>
        </w:tabs>
        <w:ind w:firstLine="709"/>
        <w:jc w:val="both"/>
        <w:rPr>
          <w:sz w:val="28"/>
          <w:szCs w:val="28"/>
        </w:rPr>
      </w:pPr>
    </w:p>
    <w:p w:rsidR="00C87D21" w:rsidRPr="00B7030F" w:rsidRDefault="00C87D21" w:rsidP="000F77F3">
      <w:pPr>
        <w:tabs>
          <w:tab w:val="left" w:pos="1276"/>
        </w:tabs>
        <w:ind w:firstLine="709"/>
        <w:jc w:val="both"/>
        <w:rPr>
          <w:sz w:val="28"/>
          <w:szCs w:val="28"/>
        </w:rPr>
      </w:pPr>
    </w:p>
    <w:p w:rsidR="004062D5" w:rsidRPr="00B7030F" w:rsidRDefault="004062D5" w:rsidP="004F0805">
      <w:pPr>
        <w:tabs>
          <w:tab w:val="left" w:pos="1276"/>
        </w:tabs>
        <w:ind w:firstLine="709"/>
        <w:jc w:val="both"/>
        <w:rPr>
          <w:sz w:val="28"/>
          <w:szCs w:val="28"/>
        </w:rPr>
      </w:pPr>
      <w:bookmarkStart w:id="24" w:name="Par59"/>
      <w:bookmarkEnd w:id="24"/>
    </w:p>
    <w:p w:rsidR="00D83BFD" w:rsidRPr="00B7030F" w:rsidRDefault="00A90E6E"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5" w:name="_Toc530746310"/>
      <w:r w:rsidRPr="00B7030F">
        <w:rPr>
          <w:rFonts w:asciiTheme="majorHAnsi" w:hAnsiTheme="majorHAnsi"/>
          <w:caps/>
          <w:color w:val="000000" w:themeColor="text1"/>
          <w:spacing w:val="20"/>
          <w:sz w:val="34"/>
          <w:szCs w:val="34"/>
        </w:rPr>
        <w:lastRenderedPageBreak/>
        <w:t>11</w:t>
      </w:r>
      <w:r w:rsidR="00D83BFD" w:rsidRPr="00B7030F">
        <w:rPr>
          <w:rFonts w:asciiTheme="majorHAnsi" w:hAnsiTheme="majorHAnsi"/>
          <w:caps/>
          <w:color w:val="000000" w:themeColor="text1"/>
          <w:spacing w:val="20"/>
          <w:sz w:val="34"/>
          <w:szCs w:val="34"/>
        </w:rPr>
        <w:t>.</w:t>
      </w:r>
      <w:r w:rsidR="004062D5" w:rsidRPr="00B7030F">
        <w:rPr>
          <w:rFonts w:asciiTheme="majorHAnsi" w:hAnsiTheme="majorHAnsi"/>
          <w:caps/>
          <w:color w:val="000000" w:themeColor="text1"/>
          <w:spacing w:val="20"/>
          <w:sz w:val="34"/>
          <w:szCs w:val="34"/>
        </w:rPr>
        <w:t xml:space="preserve"> Решения о распределении тепловой нагрузки между источниками тепловой энергии</w:t>
      </w:r>
      <w:bookmarkEnd w:id="25"/>
    </w:p>
    <w:p w:rsidR="005B423A" w:rsidRPr="00B7030F" w:rsidRDefault="005B423A" w:rsidP="004F0805">
      <w:pPr>
        <w:tabs>
          <w:tab w:val="left" w:pos="1276"/>
        </w:tabs>
        <w:ind w:firstLine="709"/>
        <w:jc w:val="both"/>
        <w:rPr>
          <w:sz w:val="28"/>
          <w:szCs w:val="28"/>
        </w:rPr>
      </w:pPr>
    </w:p>
    <w:p w:rsidR="002D5050" w:rsidRPr="00B7030F" w:rsidRDefault="00D46569" w:rsidP="004F0805">
      <w:pPr>
        <w:tabs>
          <w:tab w:val="left" w:pos="1276"/>
        </w:tabs>
        <w:ind w:firstLine="709"/>
        <w:jc w:val="both"/>
        <w:rPr>
          <w:sz w:val="28"/>
          <w:szCs w:val="28"/>
        </w:rPr>
      </w:pPr>
      <w:r w:rsidRPr="00B7030F">
        <w:rPr>
          <w:sz w:val="28"/>
          <w:szCs w:val="28"/>
        </w:rPr>
        <w:t>Решения о р</w:t>
      </w:r>
      <w:r w:rsidR="002D5050" w:rsidRPr="00B7030F">
        <w:rPr>
          <w:sz w:val="28"/>
          <w:szCs w:val="28"/>
        </w:rPr>
        <w:t>аспределени</w:t>
      </w:r>
      <w:r w:rsidRPr="00B7030F">
        <w:rPr>
          <w:sz w:val="28"/>
          <w:szCs w:val="28"/>
        </w:rPr>
        <w:t>и</w:t>
      </w:r>
      <w:r w:rsidR="002D5050" w:rsidRPr="00B7030F">
        <w:rPr>
          <w:sz w:val="28"/>
          <w:szCs w:val="28"/>
        </w:rPr>
        <w:t xml:space="preserve"> тепловой нагрузки между источниками тепловой энергии схемой теплоснабжения не предусмотрен</w:t>
      </w:r>
      <w:r w:rsidRPr="00B7030F">
        <w:rPr>
          <w:sz w:val="28"/>
          <w:szCs w:val="28"/>
        </w:rPr>
        <w:t>ы</w:t>
      </w:r>
      <w:r w:rsidR="002D5050" w:rsidRPr="00B7030F">
        <w:rPr>
          <w:sz w:val="28"/>
          <w:szCs w:val="28"/>
        </w:rPr>
        <w:t>.</w:t>
      </w:r>
    </w:p>
    <w:p w:rsidR="005B423A" w:rsidRPr="00B7030F" w:rsidRDefault="005B423A" w:rsidP="004F0805">
      <w:pPr>
        <w:tabs>
          <w:tab w:val="left" w:pos="1276"/>
        </w:tabs>
        <w:ind w:firstLine="709"/>
        <w:jc w:val="both"/>
        <w:rPr>
          <w:sz w:val="28"/>
          <w:szCs w:val="28"/>
        </w:rPr>
      </w:pPr>
      <w:r w:rsidRPr="00B7030F">
        <w:rPr>
          <w:sz w:val="28"/>
          <w:szCs w:val="28"/>
        </w:rPr>
        <w:t>Подключение новых потребителей к существующ</w:t>
      </w:r>
      <w:r w:rsidR="00BC4AFE">
        <w:rPr>
          <w:sz w:val="28"/>
          <w:szCs w:val="28"/>
        </w:rPr>
        <w:t>ему</w:t>
      </w:r>
      <w:r w:rsidRPr="00B7030F">
        <w:rPr>
          <w:sz w:val="28"/>
          <w:szCs w:val="28"/>
        </w:rPr>
        <w:t xml:space="preserve"> </w:t>
      </w:r>
      <w:r w:rsidR="00BC4AFE">
        <w:rPr>
          <w:sz w:val="28"/>
          <w:szCs w:val="28"/>
        </w:rPr>
        <w:t xml:space="preserve">теплоисточнику </w:t>
      </w:r>
      <w:r w:rsidRPr="00B7030F">
        <w:rPr>
          <w:sz w:val="28"/>
          <w:szCs w:val="28"/>
        </w:rPr>
        <w:t xml:space="preserve">представляется целесообразным при условии </w:t>
      </w:r>
      <w:r w:rsidR="00AF14AA" w:rsidRPr="00B7030F">
        <w:rPr>
          <w:sz w:val="28"/>
          <w:szCs w:val="28"/>
        </w:rPr>
        <w:t>не превышения</w:t>
      </w:r>
      <w:r w:rsidRPr="00B7030F">
        <w:rPr>
          <w:sz w:val="28"/>
          <w:szCs w:val="28"/>
        </w:rPr>
        <w:t xml:space="preserve"> располагаемой тепловой мощности.</w:t>
      </w:r>
    </w:p>
    <w:p w:rsidR="00581FBE" w:rsidRPr="00B7030F" w:rsidRDefault="00581FBE" w:rsidP="004F0805">
      <w:pPr>
        <w:tabs>
          <w:tab w:val="left" w:pos="1276"/>
        </w:tabs>
        <w:ind w:firstLine="709"/>
        <w:jc w:val="both"/>
        <w:rPr>
          <w:sz w:val="28"/>
          <w:szCs w:val="28"/>
        </w:rPr>
      </w:pPr>
    </w:p>
    <w:p w:rsidR="00581FBE" w:rsidRPr="00B7030F" w:rsidRDefault="00581FBE" w:rsidP="004F0805">
      <w:pPr>
        <w:tabs>
          <w:tab w:val="left" w:pos="1276"/>
        </w:tabs>
        <w:ind w:firstLine="709"/>
        <w:jc w:val="both"/>
        <w:rPr>
          <w:sz w:val="28"/>
          <w:szCs w:val="28"/>
        </w:rPr>
      </w:pPr>
    </w:p>
    <w:p w:rsidR="008E3ABC" w:rsidRPr="00B7030F" w:rsidRDefault="008E3ABC" w:rsidP="004F0805">
      <w:pPr>
        <w:tabs>
          <w:tab w:val="left" w:pos="1276"/>
        </w:tabs>
        <w:ind w:firstLine="709"/>
        <w:jc w:val="both"/>
        <w:rPr>
          <w:sz w:val="28"/>
          <w:szCs w:val="28"/>
        </w:rPr>
      </w:pPr>
    </w:p>
    <w:p w:rsidR="00D83BFD" w:rsidRPr="00B7030F" w:rsidRDefault="004062D5" w:rsidP="006A55D1">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6" w:name="_Toc530746311"/>
      <w:r w:rsidRPr="00B7030F">
        <w:rPr>
          <w:rFonts w:asciiTheme="majorHAnsi" w:hAnsiTheme="majorHAnsi"/>
          <w:caps/>
          <w:color w:val="000000" w:themeColor="text1"/>
          <w:spacing w:val="20"/>
          <w:sz w:val="34"/>
          <w:szCs w:val="34"/>
        </w:rPr>
        <w:lastRenderedPageBreak/>
        <w:t>1</w:t>
      </w:r>
      <w:r w:rsidR="00A90E6E" w:rsidRPr="00B7030F">
        <w:rPr>
          <w:rFonts w:asciiTheme="majorHAnsi" w:hAnsiTheme="majorHAnsi"/>
          <w:caps/>
          <w:color w:val="000000" w:themeColor="text1"/>
          <w:spacing w:val="20"/>
          <w:sz w:val="34"/>
          <w:szCs w:val="34"/>
        </w:rPr>
        <w:t>2</w:t>
      </w:r>
      <w:r w:rsidR="00D83BFD" w:rsidRPr="00B7030F">
        <w:rPr>
          <w:rFonts w:asciiTheme="majorHAnsi" w:hAnsiTheme="majorHAnsi"/>
          <w:caps/>
          <w:color w:val="000000" w:themeColor="text1"/>
          <w:spacing w:val="20"/>
          <w:sz w:val="34"/>
          <w:szCs w:val="34"/>
        </w:rPr>
        <w:t>.</w:t>
      </w:r>
      <w:r w:rsidRPr="00B7030F">
        <w:rPr>
          <w:rFonts w:asciiTheme="majorHAnsi" w:hAnsiTheme="majorHAnsi"/>
          <w:caps/>
          <w:color w:val="000000" w:themeColor="text1"/>
          <w:spacing w:val="20"/>
          <w:sz w:val="34"/>
          <w:szCs w:val="34"/>
        </w:rPr>
        <w:t xml:space="preserve"> Решения по бесхозяйным тепловым сетям</w:t>
      </w:r>
      <w:bookmarkEnd w:id="26"/>
    </w:p>
    <w:p w:rsidR="001A7159" w:rsidRPr="00B7030F" w:rsidRDefault="001A7159" w:rsidP="00DB7576">
      <w:pPr>
        <w:tabs>
          <w:tab w:val="left" w:pos="1276"/>
        </w:tabs>
        <w:ind w:firstLine="709"/>
        <w:jc w:val="both"/>
        <w:rPr>
          <w:sz w:val="28"/>
          <w:szCs w:val="28"/>
        </w:rPr>
      </w:pPr>
    </w:p>
    <w:p w:rsidR="00A93935" w:rsidRPr="00B7030F" w:rsidRDefault="001A7159" w:rsidP="000A7182">
      <w:pPr>
        <w:tabs>
          <w:tab w:val="left" w:pos="1276"/>
        </w:tabs>
        <w:ind w:firstLine="709"/>
        <w:jc w:val="both"/>
        <w:rPr>
          <w:sz w:val="28"/>
          <w:szCs w:val="28"/>
        </w:rPr>
      </w:pPr>
      <w:r w:rsidRPr="00B7030F">
        <w:rPr>
          <w:sz w:val="28"/>
          <w:szCs w:val="28"/>
        </w:rPr>
        <w:t xml:space="preserve">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бесхозяйные объекты теплоснабжения</w:t>
      </w:r>
      <w:r w:rsidR="00A93935" w:rsidRPr="00B7030F">
        <w:rPr>
          <w:sz w:val="28"/>
          <w:szCs w:val="28"/>
        </w:rPr>
        <w:t xml:space="preserve"> не выявлены</w:t>
      </w:r>
      <w:r w:rsidRPr="00B7030F">
        <w:rPr>
          <w:sz w:val="28"/>
          <w:szCs w:val="28"/>
        </w:rPr>
        <w:t>.</w:t>
      </w:r>
    </w:p>
    <w:p w:rsidR="007E0EAE" w:rsidRPr="00B7030F" w:rsidRDefault="00A93935" w:rsidP="007C2E1A">
      <w:pPr>
        <w:tabs>
          <w:tab w:val="left" w:pos="1276"/>
        </w:tabs>
        <w:ind w:firstLine="709"/>
        <w:jc w:val="both"/>
        <w:rPr>
          <w:sz w:val="28"/>
          <w:szCs w:val="28"/>
        </w:rPr>
      </w:pPr>
      <w:r w:rsidRPr="00B7030F">
        <w:rPr>
          <w:sz w:val="28"/>
          <w:szCs w:val="28"/>
        </w:rPr>
        <w:t>В</w:t>
      </w:r>
      <w:r w:rsidR="009E7679" w:rsidRPr="00B7030F">
        <w:rPr>
          <w:sz w:val="28"/>
          <w:szCs w:val="28"/>
        </w:rPr>
        <w:t xml:space="preserve"> </w:t>
      </w:r>
      <w:r w:rsidR="007E0EAE" w:rsidRPr="00B7030F">
        <w:rPr>
          <w:sz w:val="28"/>
          <w:szCs w:val="28"/>
        </w:rPr>
        <w:t xml:space="preserve">соответствии с </w:t>
      </w:r>
      <w:r w:rsidR="00FB2BDE" w:rsidRPr="00B7030F">
        <w:rPr>
          <w:sz w:val="28"/>
          <w:szCs w:val="28"/>
        </w:rPr>
        <w:t>Порядком принятия на учет бесхозяйных недвижимых вещей, утвержденным приказом Минэкономразвития России от 10.12.2015 г. №931</w:t>
      </w:r>
      <w:r w:rsidR="00071D08" w:rsidRPr="00B7030F">
        <w:rPr>
          <w:sz w:val="28"/>
          <w:szCs w:val="28"/>
        </w:rPr>
        <w:t xml:space="preserve"> «Об установлении Порядка принятия на учет бесхозяйных недвижимых вещей»</w:t>
      </w:r>
      <w:r w:rsidR="00FB2BDE" w:rsidRPr="00B7030F">
        <w:rPr>
          <w:sz w:val="28"/>
          <w:szCs w:val="28"/>
        </w:rPr>
        <w:t>,</w:t>
      </w:r>
      <w:r w:rsidR="007C2E1A" w:rsidRPr="00B7030F">
        <w:rPr>
          <w:sz w:val="28"/>
          <w:szCs w:val="28"/>
        </w:rPr>
        <w:t xml:space="preserve"> </w:t>
      </w:r>
      <w:r w:rsidR="00FB2BDE" w:rsidRPr="00B7030F">
        <w:rPr>
          <w:sz w:val="28"/>
          <w:szCs w:val="28"/>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r w:rsidR="007C2E1A" w:rsidRPr="00B7030F">
        <w:rPr>
          <w:sz w:val="28"/>
          <w:szCs w:val="28"/>
        </w:rPr>
        <w:t xml:space="preserve">, </w:t>
      </w:r>
      <w:r w:rsidR="007E0EAE" w:rsidRPr="00B7030F">
        <w:rPr>
          <w:sz w:val="28"/>
          <w:szCs w:val="28"/>
        </w:rPr>
        <w:t xml:space="preserve">принимаются на учет </w:t>
      </w:r>
      <w:r w:rsidR="007C2E1A" w:rsidRPr="00B7030F">
        <w:rPr>
          <w:sz w:val="28"/>
          <w:szCs w:val="28"/>
        </w:rPr>
        <w:t>органами государственного кадастрового учета и государственной регистрации прав</w:t>
      </w:r>
      <w:r w:rsidR="007E0EAE" w:rsidRPr="00B7030F">
        <w:rPr>
          <w:sz w:val="28"/>
          <w:szCs w:val="28"/>
        </w:rPr>
        <w:t>. Принятие на учет объекта недвижимого имущества осуществляется на основании заявления органа местного самоуправления, на территории которого находится объект недвижимого имущества.</w:t>
      </w:r>
    </w:p>
    <w:p w:rsidR="007E0EAE" w:rsidRPr="00B7030F" w:rsidRDefault="007E0EAE" w:rsidP="00DB7576">
      <w:pPr>
        <w:tabs>
          <w:tab w:val="left" w:pos="1276"/>
        </w:tabs>
        <w:ind w:firstLine="709"/>
        <w:jc w:val="both"/>
        <w:rPr>
          <w:sz w:val="28"/>
          <w:szCs w:val="28"/>
        </w:rPr>
      </w:pPr>
      <w:r w:rsidRPr="00B7030F">
        <w:rPr>
          <w:sz w:val="28"/>
          <w:szCs w:val="28"/>
        </w:rPr>
        <w:t>Необходимость выполнения данного мероприятия очевидна как с экономической точки зрения, так и с точки зрения</w:t>
      </w:r>
      <w:r w:rsidR="00A649AB" w:rsidRPr="00B7030F">
        <w:rPr>
          <w:sz w:val="28"/>
          <w:szCs w:val="28"/>
        </w:rPr>
        <w:t xml:space="preserve"> надежности теплоснабжения и</w:t>
      </w:r>
      <w:r w:rsidRPr="00B7030F">
        <w:rPr>
          <w:sz w:val="28"/>
          <w:szCs w:val="28"/>
        </w:rPr>
        <w:t xml:space="preserve"> безопасности</w:t>
      </w:r>
      <w:r w:rsidR="00A649AB" w:rsidRPr="00B7030F">
        <w:rPr>
          <w:sz w:val="28"/>
          <w:szCs w:val="28"/>
        </w:rPr>
        <w:t xml:space="preserve"> бесхозяйных объектов для населения и окружающей среды.</w:t>
      </w:r>
    </w:p>
    <w:p w:rsidR="000C395F" w:rsidRPr="00B7030F" w:rsidRDefault="000C395F" w:rsidP="009D402A">
      <w:pPr>
        <w:tabs>
          <w:tab w:val="left" w:pos="1276"/>
        </w:tabs>
        <w:ind w:firstLine="709"/>
        <w:jc w:val="both"/>
        <w:rPr>
          <w:sz w:val="28"/>
          <w:szCs w:val="28"/>
        </w:rPr>
      </w:pPr>
      <w:r w:rsidRPr="00B7030F">
        <w:rPr>
          <w:sz w:val="28"/>
          <w:szCs w:val="28"/>
        </w:rPr>
        <w:t>В связи с этим,</w:t>
      </w:r>
      <w:r w:rsidR="009E7679" w:rsidRPr="00B7030F">
        <w:rPr>
          <w:sz w:val="28"/>
          <w:szCs w:val="28"/>
        </w:rPr>
        <w:t xml:space="preserve"> в случае выявления таких сетей, </w:t>
      </w:r>
      <w:r w:rsidRPr="00B7030F">
        <w:rPr>
          <w:sz w:val="28"/>
          <w:szCs w:val="28"/>
        </w:rPr>
        <w:t xml:space="preserve">учитывая требования </w:t>
      </w:r>
      <w:hyperlink r:id="rId15" w:history="1">
        <w:r w:rsidRPr="00B7030F">
          <w:rPr>
            <w:sz w:val="28"/>
            <w:szCs w:val="28"/>
          </w:rPr>
          <w:t>ст. 14</w:t>
        </w:r>
      </w:hyperlink>
      <w:r w:rsidRPr="00B7030F">
        <w:rPr>
          <w:sz w:val="28"/>
          <w:szCs w:val="28"/>
        </w:rPr>
        <w:t xml:space="preserve"> Федерального закона</w:t>
      </w:r>
      <w:r w:rsidR="009C10B8" w:rsidRPr="00B7030F">
        <w:rPr>
          <w:sz w:val="28"/>
          <w:szCs w:val="28"/>
        </w:rPr>
        <w:t xml:space="preserve"> от 23.11.2009 г.</w:t>
      </w:r>
      <w:r w:rsidRPr="00B7030F">
        <w:rPr>
          <w:sz w:val="28"/>
          <w:szCs w:val="28"/>
        </w:rPr>
        <w:t xml:space="preserve"> №261-ФЗ</w:t>
      </w:r>
      <w:r w:rsidR="009C10B8" w:rsidRPr="00B7030F">
        <w:rPr>
          <w:sz w:val="28"/>
          <w:szCs w:val="28"/>
        </w:rPr>
        <w:t xml:space="preserve"> «Об энергосбережении</w:t>
      </w:r>
      <w:r w:rsidR="005D56C2" w:rsidRPr="00B7030F">
        <w:rPr>
          <w:sz w:val="28"/>
          <w:szCs w:val="28"/>
        </w:rPr>
        <w:t xml:space="preserve"> и о повышении энергетической эффективности и о внесении изменений в отдельные законодательные акты Российской Федерации</w:t>
      </w:r>
      <w:r w:rsidR="009C10B8" w:rsidRPr="00B7030F">
        <w:rPr>
          <w:sz w:val="28"/>
          <w:szCs w:val="28"/>
        </w:rPr>
        <w:t>»</w:t>
      </w:r>
      <w:r w:rsidRPr="00B7030F">
        <w:rPr>
          <w:sz w:val="28"/>
          <w:szCs w:val="28"/>
        </w:rPr>
        <w:t xml:space="preserve">, в </w:t>
      </w:r>
      <w:r w:rsidR="000E1AB0">
        <w:rPr>
          <w:sz w:val="28"/>
          <w:szCs w:val="28"/>
        </w:rPr>
        <w:t>сельском поселении «</w:t>
      </w:r>
      <w:r w:rsidR="007E1D5A">
        <w:rPr>
          <w:sz w:val="28"/>
          <w:szCs w:val="28"/>
        </w:rPr>
        <w:t>Хозьминское</w:t>
      </w:r>
      <w:r w:rsidR="000E1AB0">
        <w:rPr>
          <w:sz w:val="28"/>
          <w:szCs w:val="28"/>
        </w:rPr>
        <w:t>»</w:t>
      </w:r>
      <w:r w:rsidR="008E3ABC" w:rsidRPr="00B7030F">
        <w:rPr>
          <w:sz w:val="28"/>
          <w:szCs w:val="28"/>
        </w:rPr>
        <w:t xml:space="preserve"> </w:t>
      </w:r>
      <w:r w:rsidRPr="00B7030F">
        <w:rPr>
          <w:sz w:val="28"/>
          <w:szCs w:val="28"/>
        </w:rPr>
        <w:t>необходимо:</w:t>
      </w:r>
    </w:p>
    <w:p w:rsidR="000C395F" w:rsidRPr="00B7030F" w:rsidRDefault="000C395F" w:rsidP="00DB7576">
      <w:pPr>
        <w:tabs>
          <w:tab w:val="left" w:pos="1276"/>
        </w:tabs>
        <w:ind w:firstLine="709"/>
        <w:jc w:val="both"/>
        <w:rPr>
          <w:sz w:val="28"/>
          <w:szCs w:val="28"/>
        </w:rPr>
      </w:pPr>
      <w:r w:rsidRPr="00B7030F">
        <w:rPr>
          <w:sz w:val="28"/>
          <w:szCs w:val="28"/>
        </w:rPr>
        <w:t>- провести работу по выявлению бесхозных объектов недвижимого имущества, используемых для передачи тепловой энергии;</w:t>
      </w:r>
    </w:p>
    <w:p w:rsidR="000C395F" w:rsidRPr="00B7030F" w:rsidRDefault="000C395F" w:rsidP="00DB7576">
      <w:pPr>
        <w:tabs>
          <w:tab w:val="left" w:pos="1276"/>
        </w:tabs>
        <w:ind w:firstLine="709"/>
        <w:jc w:val="both"/>
        <w:rPr>
          <w:sz w:val="28"/>
          <w:szCs w:val="28"/>
        </w:rPr>
      </w:pPr>
      <w:r w:rsidRPr="00B7030F">
        <w:rPr>
          <w:sz w:val="28"/>
          <w:szCs w:val="28"/>
        </w:rPr>
        <w:t>- поставить выявленные объекты на учет в установленном порядке в качестве бесхозных объектов недвижимого имущества;</w:t>
      </w:r>
    </w:p>
    <w:p w:rsidR="000C395F" w:rsidRPr="00B7030F" w:rsidRDefault="000C395F" w:rsidP="00DB7576">
      <w:pPr>
        <w:tabs>
          <w:tab w:val="left" w:pos="1276"/>
        </w:tabs>
        <w:ind w:firstLine="709"/>
        <w:jc w:val="both"/>
        <w:rPr>
          <w:sz w:val="28"/>
          <w:szCs w:val="28"/>
        </w:rPr>
      </w:pPr>
      <w:r w:rsidRPr="00B7030F">
        <w:rPr>
          <w:sz w:val="28"/>
          <w:szCs w:val="28"/>
        </w:rPr>
        <w:t>- признать право муниципальной собственности на данные бесхозные объекты недвижимого имущества;</w:t>
      </w:r>
    </w:p>
    <w:p w:rsidR="000C395F" w:rsidRPr="00B7030F" w:rsidRDefault="000C395F" w:rsidP="00DB7576">
      <w:pPr>
        <w:tabs>
          <w:tab w:val="left" w:pos="1276"/>
        </w:tabs>
        <w:ind w:firstLine="709"/>
        <w:jc w:val="both"/>
        <w:rPr>
          <w:sz w:val="28"/>
          <w:szCs w:val="28"/>
        </w:rPr>
      </w:pPr>
      <w:r w:rsidRPr="00B7030F">
        <w:rPr>
          <w:sz w:val="28"/>
          <w:szCs w:val="28"/>
        </w:rPr>
        <w:t>- организовать управление бесхозными объектами недвижимого имущества с момента выявления таких объектов, в том числе определить источники компенсации возникающих при их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bookmarkEnd w:id="8"/>
      <w:bookmarkEnd w:id="9"/>
      <w:bookmarkEnd w:id="10"/>
    </w:p>
    <w:p w:rsidR="00437AC3" w:rsidRPr="00B7030F" w:rsidRDefault="00437AC3" w:rsidP="00DB7576">
      <w:pPr>
        <w:tabs>
          <w:tab w:val="left" w:pos="1276"/>
        </w:tabs>
        <w:ind w:firstLine="709"/>
        <w:jc w:val="both"/>
        <w:rPr>
          <w:sz w:val="28"/>
          <w:szCs w:val="28"/>
        </w:rPr>
      </w:pPr>
    </w:p>
    <w:p w:rsidR="00437AC3" w:rsidRPr="00B7030F" w:rsidRDefault="00437AC3" w:rsidP="006F6ED4">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7" w:name="_Toc530746312"/>
      <w:r w:rsidRPr="00B7030F">
        <w:rPr>
          <w:rFonts w:asciiTheme="majorHAnsi" w:hAnsiTheme="majorHAnsi"/>
          <w:caps/>
          <w:color w:val="000000" w:themeColor="text1"/>
          <w:spacing w:val="20"/>
          <w:sz w:val="34"/>
          <w:szCs w:val="34"/>
        </w:rPr>
        <w:lastRenderedPageBreak/>
        <w:t xml:space="preserve">13. Синхронизация схемы теплоснабжения со схемой газоснабжения и газификации </w:t>
      </w:r>
      <w:r w:rsidR="00B15734">
        <w:rPr>
          <w:rFonts w:asciiTheme="majorHAnsi" w:hAnsiTheme="majorHAnsi"/>
          <w:caps/>
          <w:color w:val="000000" w:themeColor="text1"/>
          <w:spacing w:val="20"/>
          <w:sz w:val="34"/>
          <w:szCs w:val="34"/>
        </w:rPr>
        <w:t>Архангельской области</w:t>
      </w:r>
      <w:r w:rsidRPr="00B7030F">
        <w:rPr>
          <w:rFonts w:asciiTheme="majorHAnsi" w:hAnsiTheme="majorHAnsi"/>
          <w:caps/>
          <w:color w:val="000000" w:themeColor="text1"/>
          <w:spacing w:val="20"/>
          <w:sz w:val="34"/>
          <w:szCs w:val="34"/>
        </w:rPr>
        <w:t>, схемой и программой развития электроэнергетики, а также со схемой водоснабжения и водоотведения</w:t>
      </w:r>
      <w:r w:rsidR="003E261F">
        <w:rPr>
          <w:rFonts w:asciiTheme="majorHAnsi" w:hAnsiTheme="majorHAnsi"/>
          <w:caps/>
          <w:color w:val="000000" w:themeColor="text1"/>
          <w:spacing w:val="20"/>
          <w:sz w:val="34"/>
          <w:szCs w:val="34"/>
        </w:rPr>
        <w:t xml:space="preserve"> </w:t>
      </w:r>
      <w:r w:rsidR="000E1AB0">
        <w:rPr>
          <w:rFonts w:asciiTheme="majorHAnsi" w:hAnsiTheme="majorHAnsi"/>
          <w:caps/>
          <w:color w:val="000000" w:themeColor="text1"/>
          <w:spacing w:val="20"/>
          <w:sz w:val="34"/>
          <w:szCs w:val="34"/>
        </w:rPr>
        <w:t>сельского поселения «</w:t>
      </w:r>
      <w:r w:rsidR="007E1D5A">
        <w:rPr>
          <w:rFonts w:asciiTheme="majorHAnsi" w:hAnsiTheme="majorHAnsi"/>
          <w:caps/>
          <w:color w:val="000000" w:themeColor="text1"/>
          <w:spacing w:val="20"/>
          <w:sz w:val="34"/>
          <w:szCs w:val="34"/>
        </w:rPr>
        <w:t>Хозьминское</w:t>
      </w:r>
      <w:r w:rsidR="000E1AB0">
        <w:rPr>
          <w:rFonts w:asciiTheme="majorHAnsi" w:hAnsiTheme="majorHAnsi"/>
          <w:caps/>
          <w:color w:val="000000" w:themeColor="text1"/>
          <w:spacing w:val="20"/>
          <w:sz w:val="34"/>
          <w:szCs w:val="34"/>
        </w:rPr>
        <w:t>»</w:t>
      </w:r>
      <w:bookmarkEnd w:id="27"/>
    </w:p>
    <w:p w:rsidR="00437AC3" w:rsidRPr="00B7030F" w:rsidRDefault="00437AC3" w:rsidP="00437AC3">
      <w:pPr>
        <w:tabs>
          <w:tab w:val="left" w:pos="1276"/>
        </w:tabs>
        <w:ind w:firstLine="709"/>
        <w:jc w:val="both"/>
        <w:rPr>
          <w:sz w:val="28"/>
          <w:szCs w:val="28"/>
        </w:rPr>
      </w:pPr>
    </w:p>
    <w:p w:rsidR="006C6253" w:rsidRPr="00B7030F" w:rsidRDefault="006C6253" w:rsidP="006C6253">
      <w:pPr>
        <w:keepNext/>
        <w:ind w:firstLine="709"/>
        <w:jc w:val="both"/>
        <w:rPr>
          <w:b/>
          <w:sz w:val="28"/>
          <w:szCs w:val="28"/>
        </w:rPr>
      </w:pPr>
      <w:r w:rsidRPr="00B7030F">
        <w:rPr>
          <w:b/>
          <w:sz w:val="28"/>
          <w:szCs w:val="28"/>
        </w:rPr>
        <w:t>а) Описание решений (на основе утвержденной 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6C6253" w:rsidRPr="00B7030F" w:rsidRDefault="00685B22" w:rsidP="00663145">
      <w:pPr>
        <w:tabs>
          <w:tab w:val="left" w:pos="1276"/>
        </w:tabs>
        <w:ind w:firstLine="709"/>
        <w:jc w:val="both"/>
        <w:rPr>
          <w:sz w:val="28"/>
          <w:szCs w:val="28"/>
        </w:rPr>
      </w:pPr>
      <w:r w:rsidRPr="00B7030F">
        <w:rPr>
          <w:sz w:val="28"/>
          <w:szCs w:val="28"/>
        </w:rPr>
        <w:t xml:space="preserve">В целях развития газификации </w:t>
      </w:r>
      <w:r>
        <w:rPr>
          <w:sz w:val="28"/>
          <w:szCs w:val="28"/>
        </w:rPr>
        <w:t xml:space="preserve">Архангельской области постановлением Правительства Архангельской области </w:t>
      </w:r>
      <w:r w:rsidRPr="00A47AC3">
        <w:rPr>
          <w:sz w:val="28"/>
          <w:szCs w:val="28"/>
        </w:rPr>
        <w:t xml:space="preserve">от </w:t>
      </w:r>
      <w:r>
        <w:rPr>
          <w:sz w:val="28"/>
          <w:szCs w:val="28"/>
        </w:rPr>
        <w:t>11</w:t>
      </w:r>
      <w:r w:rsidRPr="00A47AC3">
        <w:rPr>
          <w:sz w:val="28"/>
          <w:szCs w:val="28"/>
        </w:rPr>
        <w:t xml:space="preserve"> </w:t>
      </w:r>
      <w:r>
        <w:rPr>
          <w:sz w:val="28"/>
          <w:szCs w:val="28"/>
        </w:rPr>
        <w:t>февраля</w:t>
      </w:r>
      <w:r w:rsidRPr="00A47AC3">
        <w:rPr>
          <w:sz w:val="28"/>
          <w:szCs w:val="28"/>
        </w:rPr>
        <w:t xml:space="preserve"> 20</w:t>
      </w:r>
      <w:r>
        <w:rPr>
          <w:sz w:val="28"/>
          <w:szCs w:val="28"/>
        </w:rPr>
        <w:t>21</w:t>
      </w:r>
      <w:r w:rsidRPr="00A47AC3">
        <w:rPr>
          <w:sz w:val="28"/>
          <w:szCs w:val="28"/>
        </w:rPr>
        <w:t xml:space="preserve"> года </w:t>
      </w:r>
      <w:r>
        <w:rPr>
          <w:sz w:val="28"/>
          <w:szCs w:val="28"/>
        </w:rPr>
        <w:t>№ 65</w:t>
      </w:r>
      <w:r w:rsidRPr="00A47AC3">
        <w:rPr>
          <w:sz w:val="28"/>
          <w:szCs w:val="28"/>
        </w:rPr>
        <w:t>-пп</w:t>
      </w:r>
      <w:r>
        <w:rPr>
          <w:sz w:val="28"/>
          <w:szCs w:val="28"/>
        </w:rPr>
        <w:t xml:space="preserve"> </w:t>
      </w:r>
      <w:r w:rsidRPr="00A47AC3">
        <w:rPr>
          <w:sz w:val="28"/>
          <w:szCs w:val="28"/>
        </w:rPr>
        <w:t>утвержден</w:t>
      </w:r>
      <w:r>
        <w:rPr>
          <w:sz w:val="28"/>
          <w:szCs w:val="28"/>
        </w:rPr>
        <w:t>а</w:t>
      </w:r>
      <w:r w:rsidRPr="00A47AC3">
        <w:rPr>
          <w:sz w:val="28"/>
          <w:szCs w:val="28"/>
        </w:rPr>
        <w:t xml:space="preserve"> региональн</w:t>
      </w:r>
      <w:r>
        <w:rPr>
          <w:sz w:val="28"/>
          <w:szCs w:val="28"/>
        </w:rPr>
        <w:t>ая</w:t>
      </w:r>
      <w:r w:rsidRPr="00A47AC3">
        <w:rPr>
          <w:sz w:val="28"/>
          <w:szCs w:val="28"/>
        </w:rPr>
        <w:t xml:space="preserve"> программ</w:t>
      </w:r>
      <w:r>
        <w:rPr>
          <w:sz w:val="28"/>
          <w:szCs w:val="28"/>
        </w:rPr>
        <w:t>а</w:t>
      </w:r>
      <w:r w:rsidRPr="00A47AC3">
        <w:rPr>
          <w:sz w:val="28"/>
          <w:szCs w:val="28"/>
        </w:rPr>
        <w:t xml:space="preserve"> газификации жилищно-коммунального хозяйства, промышленных и иных организаций в Архангельской области на 20</w:t>
      </w:r>
      <w:r>
        <w:rPr>
          <w:sz w:val="28"/>
          <w:szCs w:val="28"/>
        </w:rPr>
        <w:t>21</w:t>
      </w:r>
      <w:r w:rsidRPr="00A47AC3">
        <w:rPr>
          <w:sz w:val="28"/>
          <w:szCs w:val="28"/>
        </w:rPr>
        <w:t>-20</w:t>
      </w:r>
      <w:r>
        <w:rPr>
          <w:sz w:val="28"/>
          <w:szCs w:val="28"/>
        </w:rPr>
        <w:t xml:space="preserve">30 </w:t>
      </w:r>
      <w:r w:rsidRPr="00A47AC3">
        <w:rPr>
          <w:sz w:val="28"/>
          <w:szCs w:val="28"/>
        </w:rPr>
        <w:t>годы</w:t>
      </w:r>
      <w:r>
        <w:rPr>
          <w:sz w:val="28"/>
          <w:szCs w:val="28"/>
        </w:rPr>
        <w:t>.</w:t>
      </w:r>
      <w:r w:rsidR="00A47AC3">
        <w:rPr>
          <w:sz w:val="28"/>
          <w:szCs w:val="28"/>
        </w:rPr>
        <w:t xml:space="preserve"> </w:t>
      </w:r>
      <w:r w:rsidR="00011217" w:rsidRPr="00B7030F">
        <w:rPr>
          <w:sz w:val="28"/>
          <w:szCs w:val="28"/>
        </w:rPr>
        <w:t xml:space="preserve">Реализация мероприятий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00011217" w:rsidRPr="00B7030F">
        <w:rPr>
          <w:sz w:val="28"/>
          <w:szCs w:val="28"/>
        </w:rPr>
        <w:t xml:space="preserve"> указанной региональной программой газификации не предусмотрена.</w:t>
      </w:r>
    </w:p>
    <w:p w:rsidR="0079649A" w:rsidRPr="00B7030F" w:rsidRDefault="0079649A" w:rsidP="006C6253">
      <w:pPr>
        <w:tabs>
          <w:tab w:val="left" w:pos="1276"/>
        </w:tabs>
        <w:ind w:firstLine="709"/>
        <w:jc w:val="both"/>
        <w:rPr>
          <w:sz w:val="28"/>
          <w:szCs w:val="28"/>
        </w:rPr>
      </w:pPr>
    </w:p>
    <w:p w:rsidR="006C6253" w:rsidRPr="00B7030F" w:rsidRDefault="006C6253" w:rsidP="006C6253">
      <w:pPr>
        <w:keepNext/>
        <w:ind w:firstLine="709"/>
        <w:jc w:val="both"/>
        <w:rPr>
          <w:b/>
          <w:sz w:val="28"/>
          <w:szCs w:val="28"/>
        </w:rPr>
      </w:pPr>
      <w:r w:rsidRPr="00B7030F">
        <w:rPr>
          <w:b/>
          <w:sz w:val="28"/>
          <w:szCs w:val="28"/>
        </w:rPr>
        <w:t>б) Описание проблем организации газоснабжения источников тепловой энергии</w:t>
      </w:r>
    </w:p>
    <w:p w:rsidR="00F06EF5" w:rsidRPr="00B7030F" w:rsidRDefault="00011217" w:rsidP="008E2FE4">
      <w:pPr>
        <w:tabs>
          <w:tab w:val="left" w:pos="1276"/>
        </w:tabs>
        <w:ind w:firstLine="709"/>
        <w:jc w:val="both"/>
        <w:rPr>
          <w:sz w:val="28"/>
          <w:szCs w:val="28"/>
        </w:rPr>
      </w:pPr>
      <w:r w:rsidRPr="00B7030F">
        <w:rPr>
          <w:sz w:val="28"/>
          <w:szCs w:val="28"/>
        </w:rPr>
        <w:t xml:space="preserve">В </w:t>
      </w:r>
      <w:r w:rsidR="000E1AB0">
        <w:rPr>
          <w:sz w:val="28"/>
          <w:szCs w:val="28"/>
        </w:rPr>
        <w:t>сельском поселении «</w:t>
      </w:r>
      <w:r w:rsidR="007E1D5A">
        <w:rPr>
          <w:sz w:val="28"/>
          <w:szCs w:val="28"/>
        </w:rPr>
        <w:t>Хозьминское</w:t>
      </w:r>
      <w:r w:rsidR="000E1AB0">
        <w:rPr>
          <w:sz w:val="28"/>
          <w:szCs w:val="28"/>
        </w:rPr>
        <w:t>»</w:t>
      </w:r>
      <w:r w:rsidRPr="00B7030F">
        <w:rPr>
          <w:sz w:val="28"/>
          <w:szCs w:val="28"/>
        </w:rPr>
        <w:t xml:space="preserve"> </w:t>
      </w:r>
      <w:r w:rsidR="00A47AC3" w:rsidRPr="007373FF">
        <w:rPr>
          <w:sz w:val="28"/>
          <w:szCs w:val="28"/>
        </w:rPr>
        <w:t>на</w:t>
      </w:r>
      <w:r w:rsidR="00A47AC3">
        <w:rPr>
          <w:sz w:val="28"/>
          <w:szCs w:val="28"/>
        </w:rPr>
        <w:t xml:space="preserve"> </w:t>
      </w:r>
      <w:r w:rsidR="00A47AC3" w:rsidRPr="007373FF">
        <w:rPr>
          <w:sz w:val="28"/>
          <w:szCs w:val="28"/>
        </w:rPr>
        <w:t>теплоисточник</w:t>
      </w:r>
      <w:r w:rsidR="00BC4AFE">
        <w:rPr>
          <w:sz w:val="28"/>
          <w:szCs w:val="28"/>
        </w:rPr>
        <w:t>е</w:t>
      </w:r>
      <w:r w:rsidR="00A47AC3" w:rsidRPr="007373FF">
        <w:rPr>
          <w:sz w:val="28"/>
          <w:szCs w:val="28"/>
        </w:rPr>
        <w:t xml:space="preserve"> в качестве топлива использу</w:t>
      </w:r>
      <w:r w:rsidR="00BC4AFE">
        <w:rPr>
          <w:sz w:val="28"/>
          <w:szCs w:val="28"/>
        </w:rPr>
        <w:t>ю</w:t>
      </w:r>
      <w:r w:rsidR="00A47AC3" w:rsidRPr="007373FF">
        <w:rPr>
          <w:sz w:val="28"/>
          <w:szCs w:val="28"/>
        </w:rPr>
        <w:t xml:space="preserve">тся </w:t>
      </w:r>
      <w:r w:rsidR="00BC4AFE">
        <w:rPr>
          <w:sz w:val="28"/>
          <w:szCs w:val="28"/>
        </w:rPr>
        <w:t>дрова, являющиеся местным топливом</w:t>
      </w:r>
      <w:r w:rsidR="00A47AC3">
        <w:rPr>
          <w:sz w:val="28"/>
          <w:szCs w:val="28"/>
        </w:rPr>
        <w:t xml:space="preserve">. </w:t>
      </w:r>
      <w:r w:rsidR="00EF4A92">
        <w:rPr>
          <w:sz w:val="28"/>
          <w:szCs w:val="28"/>
        </w:rPr>
        <w:t>Учитывая низкую тепловую нагрузку потребителей котельной</w:t>
      </w:r>
      <w:r w:rsidR="00A47AC3">
        <w:rPr>
          <w:sz w:val="28"/>
          <w:szCs w:val="28"/>
        </w:rPr>
        <w:t xml:space="preserve">, </w:t>
      </w:r>
      <w:r w:rsidR="00EF4A92">
        <w:rPr>
          <w:sz w:val="28"/>
          <w:szCs w:val="28"/>
        </w:rPr>
        <w:t>необходимость</w:t>
      </w:r>
      <w:r w:rsidR="00A47AC3">
        <w:rPr>
          <w:sz w:val="28"/>
          <w:szCs w:val="28"/>
        </w:rPr>
        <w:t xml:space="preserve"> организации газоснабжения источник</w:t>
      </w:r>
      <w:r w:rsidR="00EF4A92">
        <w:rPr>
          <w:sz w:val="28"/>
          <w:szCs w:val="28"/>
        </w:rPr>
        <w:t>а</w:t>
      </w:r>
      <w:r w:rsidR="00A47AC3">
        <w:rPr>
          <w:sz w:val="28"/>
          <w:szCs w:val="28"/>
        </w:rPr>
        <w:t xml:space="preserve"> тепловой энергии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00A47AC3">
        <w:rPr>
          <w:sz w:val="28"/>
          <w:szCs w:val="28"/>
        </w:rPr>
        <w:t xml:space="preserve"> отсутствует.</w:t>
      </w:r>
    </w:p>
    <w:p w:rsidR="006C6253" w:rsidRPr="00B7030F" w:rsidRDefault="006C6253" w:rsidP="006C6253">
      <w:pPr>
        <w:tabs>
          <w:tab w:val="left" w:pos="1276"/>
        </w:tabs>
        <w:ind w:firstLine="709"/>
        <w:jc w:val="both"/>
        <w:rPr>
          <w:sz w:val="28"/>
          <w:szCs w:val="28"/>
        </w:rPr>
      </w:pPr>
    </w:p>
    <w:p w:rsidR="006C6253" w:rsidRPr="00B7030F" w:rsidRDefault="006C6253" w:rsidP="006C6253">
      <w:pPr>
        <w:keepNext/>
        <w:ind w:firstLine="709"/>
        <w:jc w:val="both"/>
        <w:rPr>
          <w:b/>
          <w:sz w:val="28"/>
          <w:szCs w:val="28"/>
        </w:rPr>
      </w:pPr>
      <w:r w:rsidRPr="00B7030F">
        <w:rPr>
          <w:b/>
          <w:sz w:val="28"/>
          <w:szCs w:val="28"/>
        </w:rPr>
        <w:t>в) Предложения по корректировке утвержденной (разработке)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E04BA7" w:rsidRDefault="00040A03" w:rsidP="00B93595">
      <w:pPr>
        <w:tabs>
          <w:tab w:val="left" w:pos="1276"/>
        </w:tabs>
        <w:ind w:firstLine="709"/>
        <w:jc w:val="both"/>
        <w:rPr>
          <w:sz w:val="28"/>
          <w:szCs w:val="28"/>
        </w:rPr>
      </w:pPr>
      <w:r w:rsidRPr="00B7030F">
        <w:rPr>
          <w:sz w:val="28"/>
          <w:szCs w:val="28"/>
        </w:rPr>
        <w:t xml:space="preserve">Решения о развитии источников тепловой энергии и систем теплоснабжения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не предусматривают необходимости внесения изменений в региональную программу </w:t>
      </w:r>
      <w:r w:rsidR="00E04BA7" w:rsidRPr="00A47AC3">
        <w:rPr>
          <w:sz w:val="28"/>
          <w:szCs w:val="28"/>
        </w:rPr>
        <w:t xml:space="preserve">газификации жилищно-коммунального хозяйства, промышленных и иных организаций в Архангельской области </w:t>
      </w:r>
      <w:r w:rsidR="00685B22" w:rsidRPr="00A47AC3">
        <w:rPr>
          <w:sz w:val="28"/>
          <w:szCs w:val="28"/>
        </w:rPr>
        <w:t>на 20</w:t>
      </w:r>
      <w:r w:rsidR="00685B22">
        <w:rPr>
          <w:sz w:val="28"/>
          <w:szCs w:val="28"/>
        </w:rPr>
        <w:t>21</w:t>
      </w:r>
      <w:r w:rsidR="00685B22" w:rsidRPr="00A47AC3">
        <w:rPr>
          <w:sz w:val="28"/>
          <w:szCs w:val="28"/>
        </w:rPr>
        <w:t>-20</w:t>
      </w:r>
      <w:r w:rsidR="00685B22">
        <w:rPr>
          <w:sz w:val="28"/>
          <w:szCs w:val="28"/>
        </w:rPr>
        <w:t>30</w:t>
      </w:r>
      <w:r w:rsidR="00685B22" w:rsidRPr="00A47AC3">
        <w:rPr>
          <w:sz w:val="28"/>
          <w:szCs w:val="28"/>
        </w:rPr>
        <w:t xml:space="preserve"> годы</w:t>
      </w:r>
      <w:r w:rsidR="00685B22">
        <w:rPr>
          <w:sz w:val="28"/>
          <w:szCs w:val="28"/>
        </w:rPr>
        <w:t xml:space="preserve">, утвержденную постановлением Правительства Архангельской области </w:t>
      </w:r>
      <w:r w:rsidR="00685B22" w:rsidRPr="00A47AC3">
        <w:rPr>
          <w:sz w:val="28"/>
          <w:szCs w:val="28"/>
        </w:rPr>
        <w:t xml:space="preserve">от </w:t>
      </w:r>
      <w:r w:rsidR="00685B22">
        <w:rPr>
          <w:sz w:val="28"/>
          <w:szCs w:val="28"/>
        </w:rPr>
        <w:t>11 февраля 2021г. с изменениями от 27</w:t>
      </w:r>
      <w:r w:rsidR="00685B22" w:rsidRPr="00A47AC3">
        <w:rPr>
          <w:sz w:val="28"/>
          <w:szCs w:val="28"/>
        </w:rPr>
        <w:t xml:space="preserve"> декабря 20</w:t>
      </w:r>
      <w:r w:rsidR="00685B22">
        <w:rPr>
          <w:sz w:val="28"/>
          <w:szCs w:val="28"/>
        </w:rPr>
        <w:t>23</w:t>
      </w:r>
      <w:r w:rsidR="00685B22" w:rsidRPr="00A47AC3">
        <w:rPr>
          <w:sz w:val="28"/>
          <w:szCs w:val="28"/>
        </w:rPr>
        <w:t xml:space="preserve"> года </w:t>
      </w:r>
      <w:r w:rsidR="00685B22">
        <w:rPr>
          <w:sz w:val="28"/>
          <w:szCs w:val="28"/>
        </w:rPr>
        <w:t>№ 1353</w:t>
      </w:r>
      <w:r w:rsidR="00685B22" w:rsidRPr="00A47AC3">
        <w:rPr>
          <w:sz w:val="28"/>
          <w:szCs w:val="28"/>
        </w:rPr>
        <w:t>-пп</w:t>
      </w:r>
      <w:r w:rsidR="00685B22">
        <w:rPr>
          <w:sz w:val="28"/>
          <w:szCs w:val="28"/>
        </w:rPr>
        <w:t>.</w:t>
      </w:r>
    </w:p>
    <w:p w:rsidR="006C6253" w:rsidRPr="00B7030F" w:rsidRDefault="006C6253" w:rsidP="006C6253">
      <w:pPr>
        <w:tabs>
          <w:tab w:val="left" w:pos="1276"/>
        </w:tabs>
        <w:ind w:firstLine="709"/>
        <w:jc w:val="both"/>
        <w:rPr>
          <w:sz w:val="28"/>
          <w:szCs w:val="28"/>
        </w:rPr>
      </w:pPr>
    </w:p>
    <w:p w:rsidR="006C6253" w:rsidRPr="00B7030F" w:rsidRDefault="006C6253" w:rsidP="006C6253">
      <w:pPr>
        <w:keepNext/>
        <w:ind w:firstLine="709"/>
        <w:jc w:val="both"/>
        <w:rPr>
          <w:b/>
          <w:sz w:val="28"/>
          <w:szCs w:val="28"/>
        </w:rPr>
      </w:pPr>
      <w:r w:rsidRPr="00B7030F">
        <w:rPr>
          <w:b/>
          <w:sz w:val="28"/>
          <w:szCs w:val="28"/>
        </w:rPr>
        <w:lastRenderedPageBreak/>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040A03" w:rsidRPr="00B7030F" w:rsidRDefault="00F07B3A" w:rsidP="00776451">
      <w:pPr>
        <w:tabs>
          <w:tab w:val="left" w:pos="1276"/>
        </w:tabs>
        <w:ind w:firstLine="709"/>
        <w:jc w:val="both"/>
        <w:rPr>
          <w:sz w:val="28"/>
          <w:szCs w:val="28"/>
        </w:rPr>
      </w:pPr>
      <w:r w:rsidRPr="00B7030F">
        <w:rPr>
          <w:sz w:val="28"/>
          <w:szCs w:val="28"/>
        </w:rPr>
        <w:t xml:space="preserve">Приказом Минэнерго России от </w:t>
      </w:r>
      <w:r>
        <w:rPr>
          <w:sz w:val="28"/>
          <w:szCs w:val="28"/>
        </w:rPr>
        <w:t>28</w:t>
      </w:r>
      <w:r w:rsidRPr="00B7030F">
        <w:rPr>
          <w:sz w:val="28"/>
          <w:szCs w:val="28"/>
        </w:rPr>
        <w:t>.0</w:t>
      </w:r>
      <w:r>
        <w:rPr>
          <w:sz w:val="28"/>
          <w:szCs w:val="28"/>
        </w:rPr>
        <w:t>2</w:t>
      </w:r>
      <w:r w:rsidRPr="00B7030F">
        <w:rPr>
          <w:sz w:val="28"/>
          <w:szCs w:val="28"/>
        </w:rPr>
        <w:t>.20</w:t>
      </w:r>
      <w:r>
        <w:rPr>
          <w:sz w:val="28"/>
          <w:szCs w:val="28"/>
        </w:rPr>
        <w:t>22</w:t>
      </w:r>
      <w:r w:rsidRPr="00B7030F">
        <w:rPr>
          <w:sz w:val="28"/>
          <w:szCs w:val="28"/>
        </w:rPr>
        <w:t xml:space="preserve"> №14</w:t>
      </w:r>
      <w:r>
        <w:rPr>
          <w:sz w:val="28"/>
          <w:szCs w:val="28"/>
        </w:rPr>
        <w:t>6</w:t>
      </w:r>
      <w:r w:rsidRPr="00B7030F">
        <w:rPr>
          <w:sz w:val="28"/>
          <w:szCs w:val="28"/>
        </w:rPr>
        <w:t xml:space="preserve"> утверждена схема и программа развития Единой энергетической системы России на 20</w:t>
      </w:r>
      <w:r>
        <w:rPr>
          <w:sz w:val="28"/>
          <w:szCs w:val="28"/>
        </w:rPr>
        <w:t>22</w:t>
      </w:r>
      <w:r w:rsidRPr="00B7030F">
        <w:rPr>
          <w:sz w:val="28"/>
          <w:szCs w:val="28"/>
        </w:rPr>
        <w:t xml:space="preserve"> – 20</w:t>
      </w:r>
      <w:r>
        <w:rPr>
          <w:sz w:val="28"/>
          <w:szCs w:val="28"/>
        </w:rPr>
        <w:t>28</w:t>
      </w:r>
      <w:r w:rsidRPr="00B7030F">
        <w:rPr>
          <w:sz w:val="28"/>
          <w:szCs w:val="28"/>
        </w:rPr>
        <w:t xml:space="preserve"> годы. </w:t>
      </w:r>
      <w:r w:rsidR="00040A03" w:rsidRPr="00B7030F">
        <w:rPr>
          <w:sz w:val="28"/>
          <w:szCs w:val="28"/>
        </w:rPr>
        <w:t xml:space="preserve"> Решения о реконструкции, техническом перевооружении источников тепловой энергии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00040A03" w:rsidRPr="00B7030F">
        <w:rPr>
          <w:sz w:val="28"/>
          <w:szCs w:val="28"/>
        </w:rPr>
        <w:t xml:space="preserve">, не затрагивают положения </w:t>
      </w:r>
      <w:r w:rsidR="00302EF9" w:rsidRPr="00B7030F">
        <w:rPr>
          <w:sz w:val="28"/>
          <w:szCs w:val="28"/>
        </w:rPr>
        <w:t>указанной</w:t>
      </w:r>
      <w:r w:rsidR="00040A03" w:rsidRPr="00B7030F">
        <w:rPr>
          <w:sz w:val="28"/>
          <w:szCs w:val="28"/>
        </w:rPr>
        <w:t xml:space="preserve"> схемы и программы развития Единой энергетической системы России.</w:t>
      </w:r>
    </w:p>
    <w:p w:rsidR="006C6253" w:rsidRPr="00B7030F" w:rsidRDefault="006C6253" w:rsidP="006C6253">
      <w:pPr>
        <w:tabs>
          <w:tab w:val="left" w:pos="1276"/>
        </w:tabs>
        <w:ind w:firstLine="709"/>
        <w:jc w:val="both"/>
        <w:rPr>
          <w:sz w:val="28"/>
          <w:szCs w:val="28"/>
        </w:rPr>
      </w:pPr>
    </w:p>
    <w:p w:rsidR="006C6253" w:rsidRPr="00B7030F" w:rsidRDefault="006C6253" w:rsidP="006C6253">
      <w:pPr>
        <w:keepNext/>
        <w:ind w:firstLine="709"/>
        <w:jc w:val="both"/>
        <w:rPr>
          <w:b/>
          <w:sz w:val="28"/>
          <w:szCs w:val="28"/>
        </w:rPr>
      </w:pPr>
      <w:r w:rsidRPr="00B7030F">
        <w:rPr>
          <w:b/>
          <w:sz w:val="28"/>
          <w:szCs w:val="28"/>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6C6253" w:rsidRPr="00B7030F" w:rsidRDefault="002635B3" w:rsidP="00B80FC0">
      <w:pPr>
        <w:tabs>
          <w:tab w:val="left" w:pos="1276"/>
        </w:tabs>
        <w:ind w:firstLine="709"/>
        <w:jc w:val="both"/>
        <w:rPr>
          <w:sz w:val="28"/>
          <w:szCs w:val="28"/>
        </w:rPr>
      </w:pPr>
      <w:r w:rsidRPr="00B7030F">
        <w:rPr>
          <w:sz w:val="28"/>
          <w:szCs w:val="28"/>
        </w:rPr>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схемой теплоснабжения не предусмотрено.</w:t>
      </w:r>
    </w:p>
    <w:p w:rsidR="002635B3" w:rsidRPr="00B7030F" w:rsidRDefault="002635B3" w:rsidP="006C6253">
      <w:pPr>
        <w:tabs>
          <w:tab w:val="left" w:pos="1276"/>
        </w:tabs>
        <w:ind w:firstLine="709"/>
        <w:jc w:val="both"/>
        <w:rPr>
          <w:sz w:val="28"/>
          <w:szCs w:val="28"/>
        </w:rPr>
      </w:pPr>
    </w:p>
    <w:p w:rsidR="006C6253" w:rsidRPr="00B7030F" w:rsidRDefault="006C6253" w:rsidP="009B26C6">
      <w:pPr>
        <w:keepNext/>
        <w:ind w:firstLine="709"/>
        <w:jc w:val="both"/>
        <w:rPr>
          <w:b/>
          <w:sz w:val="28"/>
          <w:szCs w:val="28"/>
        </w:rPr>
      </w:pPr>
      <w:r w:rsidRPr="00B7030F">
        <w:rPr>
          <w:b/>
          <w:sz w:val="28"/>
          <w:szCs w:val="28"/>
        </w:rPr>
        <w:t>е) Описание решений (вырабатываемых с учетом положений утвержденной схемы водоснабжения</w:t>
      </w:r>
      <w:r w:rsidR="005A0A9D" w:rsidRPr="00B7030F">
        <w:rPr>
          <w:b/>
          <w:sz w:val="28"/>
          <w:szCs w:val="28"/>
        </w:rPr>
        <w:t xml:space="preserve"> и водоотведения</w:t>
      </w:r>
      <w:r w:rsidR="00524F99" w:rsidRPr="00B7030F">
        <w:rPr>
          <w:b/>
          <w:sz w:val="28"/>
          <w:szCs w:val="28"/>
        </w:rPr>
        <w:t xml:space="preserve"> </w:t>
      </w:r>
      <w:r w:rsidR="000E1AB0">
        <w:rPr>
          <w:b/>
          <w:sz w:val="28"/>
          <w:szCs w:val="28"/>
        </w:rPr>
        <w:t>сельского поселения «</w:t>
      </w:r>
      <w:r w:rsidR="007E1D5A">
        <w:rPr>
          <w:b/>
          <w:sz w:val="28"/>
          <w:szCs w:val="28"/>
        </w:rPr>
        <w:t>Хозьминское</w:t>
      </w:r>
      <w:r w:rsidR="000E1AB0">
        <w:rPr>
          <w:b/>
          <w:sz w:val="28"/>
          <w:szCs w:val="28"/>
        </w:rPr>
        <w:t>»</w:t>
      </w:r>
      <w:r w:rsidRPr="00B7030F">
        <w:rPr>
          <w:b/>
          <w:sz w:val="28"/>
          <w:szCs w:val="28"/>
        </w:rPr>
        <w:t>) о развитии соответствующей системы водоснабжения в части, относящейся к системам теплоснабжения</w:t>
      </w:r>
    </w:p>
    <w:p w:rsidR="006C6253" w:rsidRPr="00B7030F" w:rsidRDefault="007459F3" w:rsidP="009B26C6">
      <w:pPr>
        <w:tabs>
          <w:tab w:val="left" w:pos="1276"/>
        </w:tabs>
        <w:ind w:firstLine="709"/>
        <w:jc w:val="both"/>
        <w:rPr>
          <w:sz w:val="28"/>
          <w:szCs w:val="28"/>
        </w:rPr>
      </w:pPr>
      <w:r w:rsidRPr="00B7030F">
        <w:rPr>
          <w:sz w:val="28"/>
          <w:szCs w:val="28"/>
        </w:rPr>
        <w:t>Реконструкция, техническое перевооружение существующих или строительство новых систем водоснабжения в части, относящейся к системам теплоснабжения, на террит</w:t>
      </w:r>
      <w:r w:rsidR="00282DBC" w:rsidRPr="00B7030F">
        <w:rPr>
          <w:sz w:val="28"/>
          <w:szCs w:val="28"/>
        </w:rPr>
        <w:t>о</w:t>
      </w:r>
      <w:r w:rsidRPr="00B7030F">
        <w:rPr>
          <w:sz w:val="28"/>
          <w:szCs w:val="28"/>
        </w:rPr>
        <w:t xml:space="preserve">рии </w:t>
      </w:r>
      <w:r w:rsidR="000E1AB0">
        <w:rPr>
          <w:sz w:val="28"/>
          <w:szCs w:val="28"/>
        </w:rPr>
        <w:t>сельского поселения «</w:t>
      </w:r>
      <w:r w:rsidR="007E1D5A">
        <w:rPr>
          <w:sz w:val="28"/>
          <w:szCs w:val="28"/>
        </w:rPr>
        <w:t>Хозьминское</w:t>
      </w:r>
      <w:r w:rsidR="000E1AB0">
        <w:rPr>
          <w:sz w:val="28"/>
          <w:szCs w:val="28"/>
        </w:rPr>
        <w:t>»</w:t>
      </w:r>
      <w:r w:rsidR="00282DBC" w:rsidRPr="00B7030F">
        <w:rPr>
          <w:sz w:val="28"/>
          <w:szCs w:val="28"/>
        </w:rPr>
        <w:t xml:space="preserve"> не требуются.</w:t>
      </w:r>
    </w:p>
    <w:p w:rsidR="006C6253" w:rsidRPr="00B7030F" w:rsidRDefault="006C6253" w:rsidP="006C6253">
      <w:pPr>
        <w:tabs>
          <w:tab w:val="left" w:pos="1276"/>
        </w:tabs>
        <w:ind w:firstLine="709"/>
        <w:jc w:val="both"/>
        <w:rPr>
          <w:sz w:val="28"/>
          <w:szCs w:val="28"/>
        </w:rPr>
      </w:pPr>
    </w:p>
    <w:p w:rsidR="006C6253" w:rsidRPr="00B7030F" w:rsidRDefault="006C6253" w:rsidP="006C4E1C">
      <w:pPr>
        <w:keepNext/>
        <w:ind w:firstLine="709"/>
        <w:jc w:val="both"/>
        <w:rPr>
          <w:b/>
          <w:sz w:val="28"/>
          <w:szCs w:val="28"/>
        </w:rPr>
      </w:pPr>
      <w:r w:rsidRPr="00B7030F">
        <w:rPr>
          <w:b/>
          <w:sz w:val="28"/>
          <w:szCs w:val="28"/>
        </w:rPr>
        <w:t>ж) Предложения по корректировке утвержденной (разработке) схемы водоснабжения</w:t>
      </w:r>
      <w:r w:rsidR="005A0A9D" w:rsidRPr="00B7030F">
        <w:rPr>
          <w:b/>
          <w:sz w:val="28"/>
          <w:szCs w:val="28"/>
        </w:rPr>
        <w:t xml:space="preserve"> и водоотведения</w:t>
      </w:r>
      <w:r w:rsidRPr="00B7030F">
        <w:rPr>
          <w:b/>
          <w:sz w:val="28"/>
          <w:szCs w:val="28"/>
        </w:rPr>
        <w:t xml:space="preserve"> </w:t>
      </w:r>
      <w:r w:rsidR="000E1AB0">
        <w:rPr>
          <w:b/>
          <w:sz w:val="28"/>
          <w:szCs w:val="28"/>
        </w:rPr>
        <w:t>сельского поселения «</w:t>
      </w:r>
      <w:r w:rsidR="007E1D5A">
        <w:rPr>
          <w:b/>
          <w:sz w:val="28"/>
          <w:szCs w:val="28"/>
        </w:rPr>
        <w:t>Хозьминское</w:t>
      </w:r>
      <w:r w:rsidR="000E1AB0">
        <w:rPr>
          <w:b/>
          <w:sz w:val="28"/>
          <w:szCs w:val="28"/>
        </w:rPr>
        <w:t>»</w:t>
      </w:r>
      <w:r w:rsidR="00524F99" w:rsidRPr="00B7030F">
        <w:rPr>
          <w:b/>
          <w:sz w:val="28"/>
          <w:szCs w:val="28"/>
        </w:rPr>
        <w:t xml:space="preserve"> </w:t>
      </w:r>
      <w:r w:rsidRPr="00B7030F">
        <w:rPr>
          <w:b/>
          <w:sz w:val="28"/>
          <w:szCs w:val="28"/>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437AC3" w:rsidRPr="00B7030F" w:rsidRDefault="00282DBC" w:rsidP="00437AC3">
      <w:pPr>
        <w:tabs>
          <w:tab w:val="left" w:pos="1276"/>
        </w:tabs>
        <w:ind w:firstLine="709"/>
        <w:jc w:val="both"/>
        <w:rPr>
          <w:sz w:val="28"/>
          <w:szCs w:val="28"/>
        </w:rPr>
      </w:pPr>
      <w:r w:rsidRPr="00B7030F">
        <w:rPr>
          <w:sz w:val="28"/>
          <w:szCs w:val="28"/>
        </w:rPr>
        <w:t>Корректировка утвержденной (разработка) схемы водоснабжения</w:t>
      </w:r>
      <w:r w:rsidR="005A0A9D" w:rsidRPr="00B7030F">
        <w:rPr>
          <w:sz w:val="28"/>
          <w:szCs w:val="28"/>
        </w:rPr>
        <w:t xml:space="preserve"> и водоотведения</w:t>
      </w:r>
      <w:r w:rsidRPr="00B7030F">
        <w:rPr>
          <w:sz w:val="28"/>
          <w:szCs w:val="28"/>
        </w:rPr>
        <w:t xml:space="preserve"> для обеспечения согласованности такой схемы и указанных в схеме </w:t>
      </w:r>
      <w:r w:rsidRPr="00B7030F">
        <w:rPr>
          <w:sz w:val="28"/>
          <w:szCs w:val="28"/>
        </w:rPr>
        <w:lastRenderedPageBreak/>
        <w:t>теплоснабжения решений о развитии источников тепловой энергии и систем теплоснабжения не требуется.</w:t>
      </w:r>
    </w:p>
    <w:p w:rsidR="00437AC3" w:rsidRPr="00B7030F" w:rsidRDefault="00437AC3" w:rsidP="00287D0A">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8" w:name="_Toc530746313"/>
      <w:r w:rsidRPr="00B7030F">
        <w:rPr>
          <w:rFonts w:asciiTheme="majorHAnsi" w:hAnsiTheme="majorHAnsi"/>
          <w:caps/>
          <w:color w:val="000000" w:themeColor="text1"/>
          <w:spacing w:val="20"/>
          <w:sz w:val="34"/>
          <w:szCs w:val="34"/>
        </w:rPr>
        <w:lastRenderedPageBreak/>
        <w:t>14. Индикаторы развития систем теплоснабжения</w:t>
      </w:r>
      <w:bookmarkEnd w:id="28"/>
    </w:p>
    <w:p w:rsidR="00594846" w:rsidRPr="00B7030F" w:rsidRDefault="00594846" w:rsidP="00594846">
      <w:pPr>
        <w:tabs>
          <w:tab w:val="left" w:pos="1276"/>
        </w:tabs>
        <w:ind w:firstLine="709"/>
        <w:jc w:val="both"/>
        <w:rPr>
          <w:sz w:val="28"/>
          <w:szCs w:val="28"/>
        </w:rPr>
      </w:pPr>
      <w:r w:rsidRPr="00B7030F">
        <w:rPr>
          <w:sz w:val="28"/>
          <w:szCs w:val="28"/>
        </w:rPr>
        <w:t>Результаты оценки существующих и перспективных значений индикаторов развития систем теплоснабжения представлены в таблице 1</w:t>
      </w:r>
      <w:r w:rsidR="00750A34">
        <w:rPr>
          <w:sz w:val="28"/>
          <w:szCs w:val="28"/>
        </w:rPr>
        <w:t>6</w:t>
      </w:r>
      <w:r w:rsidRPr="00B7030F">
        <w:rPr>
          <w:sz w:val="28"/>
          <w:szCs w:val="28"/>
        </w:rPr>
        <w:t>.</w:t>
      </w:r>
    </w:p>
    <w:p w:rsidR="0037377B" w:rsidRDefault="0037377B">
      <w:pPr>
        <w:rPr>
          <w:sz w:val="28"/>
          <w:szCs w:val="28"/>
        </w:rPr>
      </w:pPr>
      <w:r>
        <w:rPr>
          <w:sz w:val="28"/>
          <w:szCs w:val="28"/>
        </w:rPr>
        <w:br w:type="page"/>
      </w:r>
    </w:p>
    <w:p w:rsidR="0037377B" w:rsidRDefault="0037377B" w:rsidP="00594846">
      <w:pPr>
        <w:tabs>
          <w:tab w:val="left" w:pos="1276"/>
        </w:tabs>
        <w:ind w:firstLine="709"/>
        <w:jc w:val="right"/>
        <w:rPr>
          <w:sz w:val="28"/>
          <w:szCs w:val="28"/>
        </w:rPr>
        <w:sectPr w:rsidR="0037377B" w:rsidSect="0062416C">
          <w:pgSz w:w="11906" w:h="16838"/>
          <w:pgMar w:top="1134" w:right="1134" w:bottom="1134" w:left="1134" w:header="720" w:footer="709" w:gutter="0"/>
          <w:cols w:space="720"/>
          <w:docGrid w:linePitch="360"/>
        </w:sectPr>
      </w:pPr>
    </w:p>
    <w:p w:rsidR="0037377B" w:rsidRPr="00CD1BD8" w:rsidRDefault="0037377B" w:rsidP="0037377B">
      <w:pPr>
        <w:tabs>
          <w:tab w:val="left" w:pos="1276"/>
        </w:tabs>
        <w:ind w:firstLine="709"/>
        <w:jc w:val="right"/>
        <w:rPr>
          <w:sz w:val="28"/>
          <w:szCs w:val="28"/>
        </w:rPr>
      </w:pPr>
      <w:r w:rsidRPr="00CD1BD8">
        <w:rPr>
          <w:sz w:val="28"/>
          <w:szCs w:val="28"/>
        </w:rPr>
        <w:lastRenderedPageBreak/>
        <w:t xml:space="preserve">Таблица </w:t>
      </w:r>
      <w:r>
        <w:rPr>
          <w:sz w:val="28"/>
          <w:szCs w:val="28"/>
        </w:rPr>
        <w:t>27</w:t>
      </w: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610"/>
        <w:gridCol w:w="610"/>
        <w:gridCol w:w="610"/>
        <w:gridCol w:w="610"/>
        <w:gridCol w:w="610"/>
        <w:gridCol w:w="611"/>
        <w:gridCol w:w="610"/>
        <w:gridCol w:w="610"/>
        <w:gridCol w:w="610"/>
        <w:gridCol w:w="610"/>
        <w:gridCol w:w="611"/>
        <w:gridCol w:w="610"/>
        <w:gridCol w:w="610"/>
        <w:gridCol w:w="610"/>
        <w:gridCol w:w="610"/>
        <w:gridCol w:w="611"/>
      </w:tblGrid>
      <w:tr w:rsidR="0037377B" w:rsidRPr="00CD1BD8" w:rsidTr="00271018">
        <w:trPr>
          <w:trHeight w:val="20"/>
          <w:tblHeader/>
        </w:trPr>
        <w:tc>
          <w:tcPr>
            <w:tcW w:w="4815" w:type="dxa"/>
            <w:shd w:val="clear" w:color="auto" w:fill="auto"/>
            <w:noWrap/>
            <w:vAlign w:val="center"/>
            <w:hideMark/>
          </w:tcPr>
          <w:p w:rsidR="0037377B" w:rsidRPr="00CD1BD8" w:rsidRDefault="0037377B" w:rsidP="00271018">
            <w:pPr>
              <w:ind w:left="-57" w:right="-57"/>
              <w:jc w:val="center"/>
              <w:rPr>
                <w:b/>
                <w:bCs/>
                <w:color w:val="000000"/>
              </w:rPr>
            </w:pPr>
            <w:r w:rsidRPr="00CD1BD8">
              <w:rPr>
                <w:b/>
                <w:bCs/>
                <w:color w:val="000000"/>
              </w:rPr>
              <w:t>Индикатор</w:t>
            </w:r>
          </w:p>
        </w:tc>
        <w:tc>
          <w:tcPr>
            <w:tcW w:w="610" w:type="dxa"/>
            <w:shd w:val="clear" w:color="auto" w:fill="auto"/>
            <w:noWrap/>
            <w:vAlign w:val="center"/>
            <w:hideMark/>
          </w:tcPr>
          <w:p w:rsidR="0037377B" w:rsidRPr="007A6AC4" w:rsidRDefault="0037377B" w:rsidP="00271018">
            <w:pPr>
              <w:ind w:left="-57" w:right="-57"/>
              <w:jc w:val="center"/>
              <w:rPr>
                <w:b/>
                <w:bCs/>
                <w:color w:val="000000"/>
                <w:sz w:val="20"/>
                <w:szCs w:val="20"/>
              </w:rPr>
            </w:pPr>
            <w:r w:rsidRPr="007A6AC4">
              <w:rPr>
                <w:b/>
                <w:bCs/>
                <w:color w:val="000000"/>
                <w:sz w:val="20"/>
                <w:szCs w:val="20"/>
              </w:rPr>
              <w:t>20</w:t>
            </w:r>
            <w:r>
              <w:rPr>
                <w:b/>
                <w:bCs/>
                <w:color w:val="000000"/>
                <w:sz w:val="20"/>
                <w:szCs w:val="20"/>
              </w:rPr>
              <w:t>20</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1</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2</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3</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4</w:t>
            </w:r>
          </w:p>
        </w:tc>
        <w:tc>
          <w:tcPr>
            <w:tcW w:w="611"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5</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6</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7</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8</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202</w:t>
            </w:r>
            <w:r>
              <w:rPr>
                <w:b/>
                <w:bCs/>
                <w:color w:val="000000"/>
                <w:sz w:val="20"/>
                <w:szCs w:val="20"/>
              </w:rPr>
              <w:t>9</w:t>
            </w:r>
          </w:p>
        </w:tc>
        <w:tc>
          <w:tcPr>
            <w:tcW w:w="611"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w:t>
            </w:r>
            <w:r>
              <w:rPr>
                <w:b/>
                <w:bCs/>
                <w:color w:val="000000"/>
                <w:sz w:val="20"/>
                <w:szCs w:val="20"/>
              </w:rPr>
              <w:t>30</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203</w:t>
            </w:r>
            <w:r>
              <w:rPr>
                <w:b/>
                <w:bCs/>
                <w:color w:val="000000"/>
                <w:sz w:val="20"/>
                <w:szCs w:val="20"/>
              </w:rPr>
              <w:t>1</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203</w:t>
            </w:r>
            <w:r>
              <w:rPr>
                <w:b/>
                <w:bCs/>
                <w:color w:val="000000"/>
                <w:sz w:val="20"/>
                <w:szCs w:val="20"/>
              </w:rPr>
              <w:t>2</w:t>
            </w:r>
          </w:p>
        </w:tc>
        <w:tc>
          <w:tcPr>
            <w:tcW w:w="610" w:type="dxa"/>
            <w:shd w:val="clear" w:color="auto" w:fill="auto"/>
            <w:noWrap/>
            <w:vAlign w:val="center"/>
          </w:tcPr>
          <w:p w:rsidR="0037377B" w:rsidRPr="007A6AC4" w:rsidRDefault="0037377B" w:rsidP="00271018">
            <w:pPr>
              <w:ind w:left="-57" w:right="-57"/>
              <w:jc w:val="center"/>
              <w:rPr>
                <w:b/>
                <w:bCs/>
                <w:color w:val="000000"/>
                <w:sz w:val="20"/>
                <w:szCs w:val="20"/>
              </w:rPr>
            </w:pPr>
            <w:r w:rsidRPr="007A6AC4">
              <w:rPr>
                <w:b/>
                <w:bCs/>
                <w:color w:val="000000"/>
                <w:sz w:val="20"/>
                <w:szCs w:val="20"/>
              </w:rPr>
              <w:t>203</w:t>
            </w:r>
            <w:r>
              <w:rPr>
                <w:b/>
                <w:bCs/>
                <w:color w:val="000000"/>
                <w:sz w:val="20"/>
                <w:szCs w:val="20"/>
              </w:rPr>
              <w:t>3</w:t>
            </w:r>
          </w:p>
        </w:tc>
        <w:tc>
          <w:tcPr>
            <w:tcW w:w="610" w:type="dxa"/>
            <w:shd w:val="clear" w:color="auto" w:fill="auto"/>
            <w:noWrap/>
            <w:vAlign w:val="center"/>
          </w:tcPr>
          <w:p w:rsidR="0037377B" w:rsidRPr="00BC5EDE" w:rsidRDefault="0037377B" w:rsidP="00271018">
            <w:pPr>
              <w:ind w:left="-57" w:right="-57"/>
              <w:jc w:val="center"/>
              <w:rPr>
                <w:b/>
                <w:bCs/>
                <w:color w:val="000000"/>
                <w:sz w:val="20"/>
                <w:szCs w:val="20"/>
              </w:rPr>
            </w:pPr>
            <w:r w:rsidRPr="007A6AC4">
              <w:rPr>
                <w:b/>
                <w:bCs/>
                <w:color w:val="000000"/>
                <w:sz w:val="20"/>
                <w:szCs w:val="20"/>
                <w:lang w:val="en-US"/>
              </w:rPr>
              <w:t>203</w:t>
            </w:r>
            <w:r>
              <w:rPr>
                <w:b/>
                <w:bCs/>
                <w:color w:val="000000"/>
                <w:sz w:val="20"/>
                <w:szCs w:val="20"/>
              </w:rPr>
              <w:t>4</w:t>
            </w:r>
          </w:p>
        </w:tc>
        <w:tc>
          <w:tcPr>
            <w:tcW w:w="611" w:type="dxa"/>
            <w:vAlign w:val="center"/>
          </w:tcPr>
          <w:p w:rsidR="0037377B" w:rsidRPr="00BC5EDE" w:rsidRDefault="0037377B" w:rsidP="00271018">
            <w:pPr>
              <w:ind w:left="-57" w:right="-57"/>
              <w:jc w:val="center"/>
              <w:rPr>
                <w:b/>
                <w:bCs/>
                <w:color w:val="000000"/>
                <w:sz w:val="20"/>
                <w:szCs w:val="20"/>
              </w:rPr>
            </w:pPr>
            <w:r w:rsidRPr="007A6AC4">
              <w:rPr>
                <w:b/>
                <w:bCs/>
                <w:color w:val="000000"/>
                <w:sz w:val="20"/>
                <w:szCs w:val="20"/>
                <w:lang w:val="en-US"/>
              </w:rPr>
              <w:t>203</w:t>
            </w:r>
            <w:r>
              <w:rPr>
                <w:b/>
                <w:bCs/>
                <w:color w:val="000000"/>
                <w:sz w:val="20"/>
                <w:szCs w:val="20"/>
              </w:rPr>
              <w:t>5</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Количество прекращений подачи тепловой энергии, теплоносителя в результате технологических нарушений на тепловых сетях</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Удельный расход условного топлива на единицу тепловой энергии, отпускаемой с коллекторов источников тепловой энергии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Pr>
                <w:rFonts w:asciiTheme="majorBidi" w:hAnsiTheme="majorBidi" w:cstheme="majorBidi"/>
                <w:color w:val="000000"/>
                <w:sz w:val="20"/>
                <w:szCs w:val="20"/>
              </w:rPr>
              <w:t>181</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sz w:val="20"/>
                <w:szCs w:val="20"/>
              </w:rPr>
            </w:pPr>
            <w:r>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1"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1"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0" w:type="dxa"/>
            <w:shd w:val="clear" w:color="auto" w:fill="auto"/>
            <w:noWrap/>
            <w:vAlign w:val="center"/>
            <w:hideMark/>
          </w:tcPr>
          <w:p w:rsidR="00AF14AA" w:rsidRDefault="00AF14AA" w:rsidP="00AF14AA">
            <w:r w:rsidRPr="000E5202">
              <w:rPr>
                <w:rFonts w:asciiTheme="majorBidi" w:hAnsiTheme="majorBidi" w:cstheme="majorBidi"/>
                <w:color w:val="000000"/>
                <w:sz w:val="20"/>
                <w:szCs w:val="20"/>
              </w:rPr>
              <w:t>181</w:t>
            </w:r>
          </w:p>
        </w:tc>
        <w:tc>
          <w:tcPr>
            <w:tcW w:w="611" w:type="dxa"/>
            <w:vAlign w:val="center"/>
          </w:tcPr>
          <w:p w:rsidR="00AF14AA" w:rsidRDefault="00AF14AA" w:rsidP="00AF14AA">
            <w:r w:rsidRPr="000E5202">
              <w:rPr>
                <w:rFonts w:asciiTheme="majorBidi" w:hAnsiTheme="majorBidi" w:cstheme="majorBidi"/>
                <w:color w:val="000000"/>
                <w:sz w:val="20"/>
                <w:szCs w:val="20"/>
              </w:rPr>
              <w:t>181</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Отношение величины технологических потерь тепловой энергии, теплоносителя к материальной характеристике тепловой сети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highlight w:val="yellow"/>
              </w:rPr>
            </w:pPr>
            <w:r>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1"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1"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0" w:type="dxa"/>
            <w:shd w:val="clear" w:color="auto" w:fill="auto"/>
            <w:noWrap/>
            <w:vAlign w:val="center"/>
            <w:hideMark/>
          </w:tcPr>
          <w:p w:rsidR="00AF14AA" w:rsidRDefault="00AF14AA" w:rsidP="00AF14AA">
            <w:r w:rsidRPr="00DD39CC">
              <w:rPr>
                <w:rFonts w:asciiTheme="majorBidi" w:hAnsiTheme="majorBidi" w:cstheme="majorBidi"/>
                <w:color w:val="000000"/>
                <w:sz w:val="20"/>
                <w:szCs w:val="20"/>
              </w:rPr>
              <w:t>0,68</w:t>
            </w:r>
          </w:p>
        </w:tc>
        <w:tc>
          <w:tcPr>
            <w:tcW w:w="611" w:type="dxa"/>
            <w:vAlign w:val="center"/>
          </w:tcPr>
          <w:p w:rsidR="00AF14AA" w:rsidRDefault="00AF14AA" w:rsidP="00AF14AA">
            <w:r w:rsidRPr="00DD39CC">
              <w:rPr>
                <w:rFonts w:asciiTheme="majorBidi" w:hAnsiTheme="majorBidi" w:cstheme="majorBidi"/>
                <w:color w:val="000000"/>
                <w:sz w:val="20"/>
                <w:szCs w:val="20"/>
              </w:rPr>
              <w:t>0,68</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Коэффициент использования установленной тепловой мощности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1"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1"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0" w:type="dxa"/>
            <w:shd w:val="clear" w:color="auto" w:fill="auto"/>
            <w:noWrap/>
            <w:vAlign w:val="center"/>
            <w:hideMark/>
          </w:tcPr>
          <w:p w:rsidR="00AF14AA" w:rsidRDefault="00AF14AA" w:rsidP="00AF14AA">
            <w:r w:rsidRPr="00932EB0">
              <w:rPr>
                <w:rFonts w:asciiTheme="majorBidi" w:hAnsiTheme="majorBidi" w:cstheme="majorBidi"/>
                <w:color w:val="000000"/>
                <w:sz w:val="20"/>
                <w:szCs w:val="20"/>
              </w:rPr>
              <w:t>0,21</w:t>
            </w:r>
          </w:p>
        </w:tc>
        <w:tc>
          <w:tcPr>
            <w:tcW w:w="611" w:type="dxa"/>
            <w:vAlign w:val="center"/>
          </w:tcPr>
          <w:p w:rsidR="00AF14AA" w:rsidRDefault="00AF14AA" w:rsidP="00AF14AA">
            <w:r w:rsidRPr="00932EB0">
              <w:rPr>
                <w:rFonts w:asciiTheme="majorBidi" w:hAnsiTheme="majorBidi" w:cstheme="majorBidi"/>
                <w:color w:val="000000"/>
                <w:sz w:val="20"/>
                <w:szCs w:val="20"/>
              </w:rPr>
              <w:t>0,21</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Удельная материальная характеристика тепловых сетей, приведенная к расчетной тепловой нагрузке</w:t>
            </w:r>
          </w:p>
        </w:tc>
        <w:tc>
          <w:tcPr>
            <w:tcW w:w="610" w:type="dxa"/>
            <w:shd w:val="clear" w:color="auto" w:fill="auto"/>
            <w:noWrap/>
            <w:vAlign w:val="center"/>
            <w:hideMark/>
          </w:tcPr>
          <w:p w:rsidR="00AF14AA" w:rsidRPr="00E4502D" w:rsidRDefault="00AF14AA" w:rsidP="00AF14AA">
            <w:pPr>
              <w:ind w:left="-57" w:right="-57"/>
              <w:jc w:val="center"/>
              <w:rPr>
                <w:rFonts w:asciiTheme="majorBidi" w:hAnsiTheme="majorBidi" w:cstheme="majorBidi"/>
                <w:color w:val="000000"/>
                <w:sz w:val="18"/>
                <w:szCs w:val="18"/>
              </w:rPr>
            </w:pPr>
            <w:r>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1"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1"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0" w:type="dxa"/>
            <w:shd w:val="clear" w:color="auto" w:fill="auto"/>
            <w:noWrap/>
            <w:vAlign w:val="center"/>
            <w:hideMark/>
          </w:tcPr>
          <w:p w:rsidR="00AF14AA" w:rsidRDefault="00AF14AA" w:rsidP="00AF14AA">
            <w:r w:rsidRPr="00DF540D">
              <w:rPr>
                <w:rFonts w:asciiTheme="majorBidi" w:hAnsiTheme="majorBidi" w:cstheme="majorBidi"/>
                <w:color w:val="000000"/>
                <w:sz w:val="18"/>
                <w:szCs w:val="18"/>
              </w:rPr>
              <w:t>1135</w:t>
            </w:r>
          </w:p>
        </w:tc>
        <w:tc>
          <w:tcPr>
            <w:tcW w:w="611" w:type="dxa"/>
            <w:vAlign w:val="center"/>
          </w:tcPr>
          <w:p w:rsidR="00AF14AA" w:rsidRDefault="00AF14AA" w:rsidP="00AF14AA">
            <w:r w:rsidRPr="00DF540D">
              <w:rPr>
                <w:rFonts w:asciiTheme="majorBidi" w:hAnsiTheme="majorBidi" w:cstheme="majorBidi"/>
                <w:color w:val="000000"/>
                <w:sz w:val="18"/>
                <w:szCs w:val="18"/>
              </w:rPr>
              <w:t>1135</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Доля тепловой энергии, выработанной в комбинированном режиме</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Удельный расход условного топлива на отпуск электрической энергии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Доля отпуска тепловой энергии, осуществляемого потребителям по приборам учета, в общем объеме отпущенной тепловой энергии</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0,2</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0,3</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0,3</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0,4</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0,5</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0,5</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0,6</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0,7</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lastRenderedPageBreak/>
              <w:t>Средневзвешенный (по материальной характеристике) срок эксплуатации тепловых сетей</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32</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32</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31</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30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29</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28</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27</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27</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1"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1"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0" w:type="dxa"/>
            <w:shd w:val="clear" w:color="auto" w:fill="auto"/>
            <w:noWrap/>
            <w:vAlign w:val="center"/>
            <w:hideMark/>
          </w:tcPr>
          <w:p w:rsidR="00AF14AA" w:rsidRDefault="00AF14AA" w:rsidP="00AF14AA">
            <w:r w:rsidRPr="005650FB">
              <w:rPr>
                <w:rFonts w:asciiTheme="majorBidi" w:hAnsiTheme="majorBidi" w:cstheme="majorBidi"/>
                <w:color w:val="000000"/>
                <w:sz w:val="20"/>
                <w:szCs w:val="20"/>
              </w:rPr>
              <w:t>0,00</w:t>
            </w:r>
          </w:p>
        </w:tc>
        <w:tc>
          <w:tcPr>
            <w:tcW w:w="611" w:type="dxa"/>
            <w:vAlign w:val="center"/>
          </w:tcPr>
          <w:p w:rsidR="00AF14AA" w:rsidRDefault="00AF14AA" w:rsidP="00AF14AA">
            <w:r w:rsidRPr="005650FB">
              <w:rPr>
                <w:rFonts w:asciiTheme="majorBidi" w:hAnsiTheme="majorBidi" w:cstheme="majorBidi"/>
                <w:color w:val="000000"/>
                <w:sz w:val="20"/>
                <w:szCs w:val="20"/>
              </w:rPr>
              <w:t>0,00</w:t>
            </w:r>
          </w:p>
        </w:tc>
      </w:tr>
      <w:tr w:rsidR="00AF14AA" w:rsidRPr="00CD1BD8" w:rsidTr="00271018">
        <w:trPr>
          <w:trHeight w:val="20"/>
        </w:trPr>
        <w:tc>
          <w:tcPr>
            <w:tcW w:w="4815" w:type="dxa"/>
            <w:shd w:val="clear" w:color="auto" w:fill="auto"/>
            <w:noWrap/>
            <w:vAlign w:val="center"/>
            <w:hideMark/>
          </w:tcPr>
          <w:p w:rsidR="00AF14AA" w:rsidRPr="00CD1BD8" w:rsidRDefault="00AF14AA" w:rsidP="00AF14AA">
            <w:pPr>
              <w:ind w:left="-57" w:right="-57"/>
              <w:jc w:val="both"/>
              <w:rPr>
                <w:color w:val="000000"/>
              </w:rPr>
            </w:pPr>
            <w:r w:rsidRPr="00CD1BD8">
              <w:rPr>
                <w:color w:val="000000"/>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0" w:type="dxa"/>
            <w:shd w:val="clear" w:color="auto" w:fill="auto"/>
            <w:noWrap/>
            <w:vAlign w:val="center"/>
            <w:hideMark/>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c>
          <w:tcPr>
            <w:tcW w:w="611" w:type="dxa"/>
            <w:vAlign w:val="center"/>
          </w:tcPr>
          <w:p w:rsidR="00AF14AA" w:rsidRPr="00E4502D" w:rsidRDefault="00AF14AA" w:rsidP="00AF14AA">
            <w:pPr>
              <w:jc w:val="center"/>
              <w:rPr>
                <w:rFonts w:asciiTheme="majorBidi" w:hAnsiTheme="majorBidi" w:cstheme="majorBidi"/>
                <w:color w:val="000000"/>
                <w:sz w:val="20"/>
                <w:szCs w:val="20"/>
              </w:rPr>
            </w:pPr>
            <w:r w:rsidRPr="00E4502D">
              <w:rPr>
                <w:rFonts w:asciiTheme="majorBidi" w:hAnsiTheme="majorBidi" w:cstheme="majorBidi"/>
                <w:color w:val="000000"/>
                <w:sz w:val="20"/>
                <w:szCs w:val="20"/>
              </w:rPr>
              <w:t>0,00</w:t>
            </w:r>
          </w:p>
        </w:tc>
      </w:tr>
    </w:tbl>
    <w:p w:rsidR="0037377B" w:rsidRPr="00CD1BD8" w:rsidRDefault="0037377B" w:rsidP="0037377B">
      <w:pPr>
        <w:tabs>
          <w:tab w:val="left" w:pos="1276"/>
        </w:tabs>
        <w:jc w:val="both"/>
        <w:rPr>
          <w:sz w:val="28"/>
          <w:szCs w:val="28"/>
        </w:rPr>
        <w:sectPr w:rsidR="0037377B" w:rsidRPr="00CD1BD8" w:rsidSect="00271018">
          <w:pgSz w:w="16838" w:h="11906" w:orient="landscape"/>
          <w:pgMar w:top="1134" w:right="1134" w:bottom="1134" w:left="1134" w:header="720" w:footer="709" w:gutter="0"/>
          <w:cols w:space="720"/>
          <w:docGrid w:linePitch="360"/>
        </w:sectPr>
      </w:pPr>
    </w:p>
    <w:p w:rsidR="0037377B" w:rsidRPr="00B7030F" w:rsidRDefault="0037377B" w:rsidP="0037377B">
      <w:pPr>
        <w:pStyle w:val="1"/>
        <w:pageBreakBefore/>
        <w:suppressAutoHyphens/>
        <w:spacing w:before="0" w:after="120"/>
        <w:ind w:left="448" w:right="-2" w:hanging="448"/>
        <w:rPr>
          <w:rFonts w:asciiTheme="majorHAnsi" w:hAnsiTheme="majorHAnsi"/>
          <w:caps/>
          <w:color w:val="000000" w:themeColor="text1"/>
          <w:spacing w:val="20"/>
          <w:sz w:val="34"/>
          <w:szCs w:val="34"/>
        </w:rPr>
      </w:pPr>
      <w:bookmarkStart w:id="29" w:name="_Toc530746314"/>
      <w:r w:rsidRPr="00B7030F">
        <w:rPr>
          <w:rFonts w:asciiTheme="majorHAnsi" w:hAnsiTheme="majorHAnsi"/>
          <w:caps/>
          <w:color w:val="000000" w:themeColor="text1"/>
          <w:spacing w:val="20"/>
          <w:sz w:val="34"/>
          <w:szCs w:val="34"/>
        </w:rPr>
        <w:lastRenderedPageBreak/>
        <w:t>15. Ценовые (тарифные) последствия</w:t>
      </w:r>
      <w:bookmarkEnd w:id="29"/>
    </w:p>
    <w:p w:rsidR="0037377B" w:rsidRPr="00B7030F" w:rsidRDefault="0037377B" w:rsidP="0037377B">
      <w:pPr>
        <w:tabs>
          <w:tab w:val="left" w:pos="1276"/>
        </w:tabs>
        <w:ind w:firstLine="709"/>
        <w:jc w:val="both"/>
        <w:rPr>
          <w:sz w:val="28"/>
          <w:szCs w:val="28"/>
        </w:rPr>
      </w:pPr>
      <w:r w:rsidRPr="00B7030F">
        <w:rPr>
          <w:sz w:val="28"/>
          <w:szCs w:val="28"/>
        </w:rPr>
        <w:t xml:space="preserve">Расчет прогнозного платежа населения </w:t>
      </w:r>
      <w:r w:rsidR="000E1AB0">
        <w:rPr>
          <w:sz w:val="28"/>
          <w:szCs w:val="28"/>
        </w:rPr>
        <w:t>сельского поселения «</w:t>
      </w:r>
      <w:r w:rsidR="007E1D5A">
        <w:rPr>
          <w:sz w:val="28"/>
          <w:szCs w:val="28"/>
        </w:rPr>
        <w:t>Хозьминское</w:t>
      </w:r>
      <w:r w:rsidR="000E1AB0">
        <w:rPr>
          <w:sz w:val="28"/>
          <w:szCs w:val="28"/>
        </w:rPr>
        <w:t>»</w:t>
      </w:r>
      <w:r w:rsidRPr="00B7030F">
        <w:rPr>
          <w:sz w:val="28"/>
          <w:szCs w:val="28"/>
        </w:rPr>
        <w:t xml:space="preserve"> за тепловую энергию произведен на основании прогноза спроса населения на коммунальные ресурсы и прогнозируемых тарифов с учетом инвестиционной составляющей в тарифе на тепловую энергию </w:t>
      </w:r>
      <w:r w:rsidR="0016748F">
        <w:rPr>
          <w:sz w:val="28"/>
          <w:szCs w:val="28"/>
        </w:rPr>
        <w:t>МУП «Хозьминское»</w:t>
      </w:r>
      <w:r w:rsidRPr="00B7030F">
        <w:rPr>
          <w:sz w:val="28"/>
          <w:szCs w:val="28"/>
        </w:rPr>
        <w:t xml:space="preserve"> (таблица </w:t>
      </w:r>
      <w:r w:rsidRPr="000C4A47">
        <w:rPr>
          <w:sz w:val="28"/>
          <w:szCs w:val="28"/>
        </w:rPr>
        <w:t>1</w:t>
      </w:r>
      <w:r>
        <w:rPr>
          <w:sz w:val="28"/>
          <w:szCs w:val="28"/>
        </w:rPr>
        <w:t>7</w:t>
      </w:r>
      <w:r w:rsidRPr="00B7030F">
        <w:rPr>
          <w:sz w:val="28"/>
          <w:szCs w:val="28"/>
        </w:rPr>
        <w:t xml:space="preserve">). </w:t>
      </w:r>
    </w:p>
    <w:p w:rsidR="00FE2404" w:rsidRPr="00B7030F" w:rsidRDefault="00FE2404" w:rsidP="00FE2404">
      <w:pPr>
        <w:tabs>
          <w:tab w:val="left" w:pos="1276"/>
        </w:tabs>
        <w:ind w:firstLine="709"/>
        <w:jc w:val="right"/>
        <w:rPr>
          <w:sz w:val="28"/>
          <w:szCs w:val="28"/>
        </w:rPr>
        <w:sectPr w:rsidR="00FE2404" w:rsidRPr="00B7030F" w:rsidSect="0062416C">
          <w:pgSz w:w="11906" w:h="16838"/>
          <w:pgMar w:top="1134" w:right="1134" w:bottom="1134" w:left="1134" w:header="720" w:footer="709" w:gutter="0"/>
          <w:cols w:space="720"/>
          <w:docGrid w:linePitch="360"/>
        </w:sectPr>
      </w:pPr>
    </w:p>
    <w:p w:rsidR="00043B5D" w:rsidRPr="000C4A47" w:rsidRDefault="00043B5D" w:rsidP="00043B5D">
      <w:pPr>
        <w:tabs>
          <w:tab w:val="left" w:pos="1276"/>
        </w:tabs>
        <w:ind w:firstLine="709"/>
        <w:jc w:val="right"/>
        <w:rPr>
          <w:sz w:val="28"/>
          <w:szCs w:val="28"/>
        </w:rPr>
      </w:pPr>
      <w:r w:rsidRPr="00B7030F">
        <w:rPr>
          <w:sz w:val="28"/>
          <w:szCs w:val="28"/>
        </w:rPr>
        <w:lastRenderedPageBreak/>
        <w:t xml:space="preserve">Таблица </w:t>
      </w:r>
      <w:r w:rsidR="001E5643" w:rsidRPr="000C4A47">
        <w:rPr>
          <w:sz w:val="28"/>
          <w:szCs w:val="28"/>
        </w:rPr>
        <w:t>1</w:t>
      </w:r>
      <w:r w:rsidR="00750A34">
        <w:rPr>
          <w:sz w:val="28"/>
          <w:szCs w:val="28"/>
        </w:rPr>
        <w:t>7</w:t>
      </w:r>
    </w:p>
    <w:p w:rsidR="00533FF6" w:rsidRDefault="00533FF6" w:rsidP="00533FF6">
      <w:pPr>
        <w:tabs>
          <w:tab w:val="left" w:pos="1276"/>
        </w:tabs>
        <w:jc w:val="center"/>
        <w:rPr>
          <w:sz w:val="28"/>
          <w:szCs w:val="28"/>
        </w:rPr>
      </w:pPr>
      <w:r w:rsidRPr="00CD1BD8">
        <w:rPr>
          <w:sz w:val="28"/>
          <w:szCs w:val="28"/>
        </w:rPr>
        <w:t xml:space="preserve">Тарифно-балансовая расчетная модель теплоснабжения по </w:t>
      </w:r>
      <w:r w:rsidR="0016748F">
        <w:rPr>
          <w:sz w:val="28"/>
          <w:szCs w:val="28"/>
        </w:rPr>
        <w:t>МУП «Хозьминское»</w:t>
      </w:r>
    </w:p>
    <w:p w:rsidR="008D06A6" w:rsidRPr="00CD1BD8" w:rsidRDefault="008D06A6" w:rsidP="00533FF6">
      <w:pPr>
        <w:tabs>
          <w:tab w:val="left" w:pos="127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761"/>
        <w:gridCol w:w="1335"/>
        <w:gridCol w:w="764"/>
        <w:gridCol w:w="764"/>
        <w:gridCol w:w="763"/>
        <w:gridCol w:w="763"/>
        <w:gridCol w:w="763"/>
        <w:gridCol w:w="763"/>
        <w:gridCol w:w="763"/>
        <w:gridCol w:w="763"/>
        <w:gridCol w:w="763"/>
        <w:gridCol w:w="763"/>
        <w:gridCol w:w="757"/>
        <w:gridCol w:w="769"/>
        <w:gridCol w:w="763"/>
        <w:gridCol w:w="763"/>
        <w:gridCol w:w="763"/>
        <w:gridCol w:w="846"/>
      </w:tblGrid>
      <w:tr w:rsidR="00533FF6" w:rsidRPr="00CD1BD8" w:rsidTr="00271018">
        <w:trPr>
          <w:trHeight w:val="300"/>
          <w:tblHeader/>
        </w:trPr>
        <w:tc>
          <w:tcPr>
            <w:tcW w:w="134" w:type="pct"/>
            <w:shd w:val="clear" w:color="auto" w:fill="auto"/>
            <w:vAlign w:val="center"/>
            <w:hideMark/>
          </w:tcPr>
          <w:p w:rsidR="00533FF6" w:rsidRPr="00FF1553" w:rsidRDefault="00533FF6" w:rsidP="00271018">
            <w:pPr>
              <w:ind w:left="-57" w:right="-57"/>
              <w:jc w:val="center"/>
              <w:rPr>
                <w:b/>
                <w:bCs/>
                <w:color w:val="000000"/>
                <w:sz w:val="18"/>
                <w:szCs w:val="18"/>
              </w:rPr>
            </w:pPr>
            <w:r w:rsidRPr="00FF1553">
              <w:rPr>
                <w:b/>
                <w:bCs/>
                <w:color w:val="000000"/>
                <w:sz w:val="18"/>
                <w:szCs w:val="18"/>
              </w:rPr>
              <w:t>№ п/п</w:t>
            </w:r>
          </w:p>
        </w:tc>
        <w:tc>
          <w:tcPr>
            <w:tcW w:w="257" w:type="pct"/>
            <w:shd w:val="clear" w:color="auto" w:fill="auto"/>
            <w:vAlign w:val="center"/>
            <w:hideMark/>
          </w:tcPr>
          <w:p w:rsidR="00533FF6" w:rsidRPr="00FF1553" w:rsidRDefault="00533FF6" w:rsidP="00271018">
            <w:pPr>
              <w:ind w:left="-57" w:right="-57"/>
              <w:jc w:val="center"/>
              <w:rPr>
                <w:b/>
                <w:bCs/>
                <w:color w:val="000000"/>
                <w:sz w:val="18"/>
                <w:szCs w:val="18"/>
              </w:rPr>
            </w:pPr>
            <w:r w:rsidRPr="00FF1553">
              <w:rPr>
                <w:b/>
                <w:bCs/>
                <w:color w:val="000000"/>
                <w:sz w:val="18"/>
                <w:szCs w:val="18"/>
              </w:rPr>
              <w:t>Наименование статьи расходов</w:t>
            </w:r>
          </w:p>
        </w:tc>
        <w:tc>
          <w:tcPr>
            <w:tcW w:w="451" w:type="pct"/>
            <w:shd w:val="clear" w:color="auto" w:fill="auto"/>
            <w:vAlign w:val="center"/>
            <w:hideMark/>
          </w:tcPr>
          <w:p w:rsidR="00533FF6" w:rsidRPr="00FF1553" w:rsidRDefault="00533FF6" w:rsidP="00271018">
            <w:pPr>
              <w:ind w:left="-57" w:right="-57"/>
              <w:jc w:val="center"/>
              <w:rPr>
                <w:b/>
                <w:bCs/>
                <w:color w:val="000000"/>
                <w:sz w:val="18"/>
                <w:szCs w:val="18"/>
              </w:rPr>
            </w:pPr>
            <w:r w:rsidRPr="00FF1553">
              <w:rPr>
                <w:b/>
                <w:bCs/>
                <w:color w:val="000000"/>
                <w:sz w:val="18"/>
                <w:szCs w:val="18"/>
              </w:rPr>
              <w:t>Механизм расчета</w:t>
            </w:r>
          </w:p>
        </w:tc>
        <w:tc>
          <w:tcPr>
            <w:tcW w:w="258" w:type="pct"/>
            <w:shd w:val="clear" w:color="auto" w:fill="auto"/>
            <w:vAlign w:val="center"/>
            <w:hideMark/>
          </w:tcPr>
          <w:p w:rsidR="00533FF6" w:rsidRPr="00FF1553" w:rsidRDefault="00533FF6" w:rsidP="00271018">
            <w:pPr>
              <w:ind w:left="-57" w:right="-57"/>
              <w:jc w:val="center"/>
              <w:rPr>
                <w:b/>
                <w:bCs/>
                <w:color w:val="000000"/>
                <w:sz w:val="18"/>
                <w:szCs w:val="18"/>
              </w:rPr>
            </w:pPr>
            <w:r w:rsidRPr="00FF1553">
              <w:rPr>
                <w:b/>
                <w:bCs/>
                <w:color w:val="000000"/>
                <w:sz w:val="18"/>
                <w:szCs w:val="18"/>
              </w:rPr>
              <w:t>2021</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2022</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2023</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2024</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2025</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2026</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2027</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2028</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2029</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2030</w:t>
            </w:r>
          </w:p>
        </w:tc>
        <w:tc>
          <w:tcPr>
            <w:tcW w:w="256"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2031</w:t>
            </w:r>
          </w:p>
        </w:tc>
        <w:tc>
          <w:tcPr>
            <w:tcW w:w="260"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2032</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2033</w:t>
            </w:r>
          </w:p>
        </w:tc>
        <w:tc>
          <w:tcPr>
            <w:tcW w:w="258" w:type="pct"/>
            <w:shd w:val="clear" w:color="auto" w:fill="auto"/>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2034</w:t>
            </w:r>
          </w:p>
        </w:tc>
        <w:tc>
          <w:tcPr>
            <w:tcW w:w="258" w:type="pct"/>
            <w:vAlign w:val="center"/>
          </w:tcPr>
          <w:p w:rsidR="00533FF6" w:rsidRPr="00FF1553" w:rsidRDefault="00533FF6" w:rsidP="00271018">
            <w:pPr>
              <w:ind w:left="-57" w:right="-57"/>
              <w:jc w:val="center"/>
              <w:rPr>
                <w:b/>
                <w:bCs/>
                <w:color w:val="000000"/>
                <w:sz w:val="18"/>
                <w:szCs w:val="18"/>
              </w:rPr>
            </w:pPr>
            <w:r w:rsidRPr="00FF1553">
              <w:rPr>
                <w:b/>
                <w:bCs/>
                <w:color w:val="000000"/>
                <w:sz w:val="18"/>
                <w:szCs w:val="18"/>
              </w:rPr>
              <w:t>2035</w:t>
            </w:r>
          </w:p>
        </w:tc>
        <w:tc>
          <w:tcPr>
            <w:tcW w:w="286" w:type="pct"/>
            <w:shd w:val="clear" w:color="auto" w:fill="auto"/>
            <w:vAlign w:val="center"/>
            <w:hideMark/>
          </w:tcPr>
          <w:p w:rsidR="00533FF6" w:rsidRPr="00FF1553" w:rsidRDefault="00533FF6" w:rsidP="00271018">
            <w:pPr>
              <w:ind w:left="-57" w:right="-57"/>
              <w:jc w:val="center"/>
              <w:rPr>
                <w:b/>
                <w:bCs/>
                <w:color w:val="000000"/>
                <w:sz w:val="18"/>
                <w:szCs w:val="18"/>
              </w:rPr>
            </w:pPr>
            <w:r w:rsidRPr="00FF1553">
              <w:rPr>
                <w:b/>
                <w:bCs/>
                <w:color w:val="000000"/>
                <w:sz w:val="18"/>
                <w:szCs w:val="18"/>
              </w:rPr>
              <w:t>Всего</w:t>
            </w:r>
          </w:p>
        </w:tc>
      </w:tr>
      <w:tr w:rsidR="00AF14AA" w:rsidRPr="00CD1BD8" w:rsidTr="00271018">
        <w:trPr>
          <w:trHeight w:val="900"/>
        </w:trPr>
        <w:tc>
          <w:tcPr>
            <w:tcW w:w="134" w:type="pct"/>
            <w:shd w:val="clear" w:color="auto" w:fill="auto"/>
            <w:vAlign w:val="center"/>
            <w:hideMark/>
          </w:tcPr>
          <w:p w:rsidR="00AF14AA" w:rsidRPr="009D36E7" w:rsidRDefault="00AF14AA" w:rsidP="00AF14AA">
            <w:pPr>
              <w:ind w:left="-57" w:right="-57"/>
              <w:rPr>
                <w:color w:val="000000"/>
                <w:sz w:val="16"/>
                <w:szCs w:val="16"/>
              </w:rPr>
            </w:pPr>
            <w:r w:rsidRPr="009D36E7">
              <w:rPr>
                <w:color w:val="000000"/>
                <w:sz w:val="16"/>
                <w:szCs w:val="16"/>
              </w:rPr>
              <w:t>1.</w:t>
            </w:r>
          </w:p>
        </w:tc>
        <w:tc>
          <w:tcPr>
            <w:tcW w:w="257" w:type="pct"/>
            <w:shd w:val="clear" w:color="auto" w:fill="auto"/>
            <w:vAlign w:val="center"/>
            <w:hideMark/>
          </w:tcPr>
          <w:p w:rsidR="00AF14AA" w:rsidRPr="009D36E7" w:rsidRDefault="00AF14AA" w:rsidP="00AF14AA">
            <w:pPr>
              <w:ind w:left="-57" w:right="-57"/>
              <w:rPr>
                <w:color w:val="000000"/>
                <w:sz w:val="16"/>
                <w:szCs w:val="16"/>
              </w:rPr>
            </w:pPr>
            <w:r w:rsidRPr="009D36E7">
              <w:rPr>
                <w:color w:val="000000"/>
                <w:sz w:val="16"/>
                <w:szCs w:val="16"/>
              </w:rPr>
              <w:t>Объем реализации, Гкал</w:t>
            </w:r>
          </w:p>
        </w:tc>
        <w:tc>
          <w:tcPr>
            <w:tcW w:w="451" w:type="pct"/>
            <w:shd w:val="clear" w:color="auto" w:fill="auto"/>
            <w:vAlign w:val="center"/>
            <w:hideMark/>
          </w:tcPr>
          <w:p w:rsidR="00AF14AA" w:rsidRPr="009D36E7" w:rsidRDefault="00AF14AA" w:rsidP="00AF14AA">
            <w:pPr>
              <w:ind w:left="-57" w:right="-57"/>
              <w:jc w:val="center"/>
              <w:rPr>
                <w:color w:val="000000"/>
                <w:sz w:val="16"/>
                <w:szCs w:val="16"/>
              </w:rPr>
            </w:pPr>
            <w:r w:rsidRPr="009D36E7">
              <w:rPr>
                <w:color w:val="000000"/>
                <w:sz w:val="16"/>
                <w:szCs w:val="16"/>
              </w:rPr>
              <w:t>Глава 2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2714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2869</w:t>
            </w:r>
          </w:p>
        </w:tc>
        <w:tc>
          <w:tcPr>
            <w:tcW w:w="258" w:type="pct"/>
            <w:tcBorders>
              <w:top w:val="single" w:sz="4" w:space="0" w:color="auto"/>
              <w:left w:val="nil"/>
              <w:bottom w:val="single" w:sz="4" w:space="0" w:color="auto"/>
              <w:right w:val="single" w:sz="4" w:space="0" w:color="auto"/>
            </w:tcBorders>
            <w:shd w:val="clear" w:color="auto" w:fill="auto"/>
            <w:vAlign w:val="center"/>
          </w:tcPr>
          <w:p w:rsidR="00AF14AA" w:rsidRDefault="00AF14AA" w:rsidP="00AF14AA">
            <w:pPr>
              <w:jc w:val="center"/>
              <w:rPr>
                <w:color w:val="000000"/>
                <w:sz w:val="20"/>
                <w:szCs w:val="20"/>
              </w:rPr>
            </w:pPr>
            <w:r>
              <w:rPr>
                <w:color w:val="000000"/>
                <w:sz w:val="20"/>
                <w:szCs w:val="20"/>
              </w:rPr>
              <w:t>2869</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8"/>
                <w:szCs w:val="18"/>
              </w:rPr>
            </w:pPr>
            <w:r>
              <w:rPr>
                <w:color w:val="000000"/>
                <w:sz w:val="18"/>
                <w:szCs w:val="18"/>
              </w:rPr>
              <w:t>42415</w:t>
            </w:r>
          </w:p>
        </w:tc>
      </w:tr>
      <w:tr w:rsidR="00AF14AA" w:rsidRPr="00CD1BD8" w:rsidTr="00271018">
        <w:trPr>
          <w:trHeight w:val="1200"/>
        </w:trPr>
        <w:tc>
          <w:tcPr>
            <w:tcW w:w="134" w:type="pct"/>
            <w:shd w:val="clear" w:color="auto" w:fill="auto"/>
            <w:vAlign w:val="center"/>
            <w:hideMark/>
          </w:tcPr>
          <w:p w:rsidR="00AF14AA" w:rsidRPr="009D36E7" w:rsidRDefault="00AF14AA" w:rsidP="00AF14AA">
            <w:pPr>
              <w:ind w:left="-57" w:right="-57"/>
              <w:rPr>
                <w:color w:val="000000"/>
                <w:sz w:val="16"/>
                <w:szCs w:val="16"/>
              </w:rPr>
            </w:pPr>
            <w:r w:rsidRPr="009D36E7">
              <w:rPr>
                <w:color w:val="000000"/>
                <w:sz w:val="16"/>
                <w:szCs w:val="16"/>
              </w:rPr>
              <w:t>2.</w:t>
            </w:r>
          </w:p>
        </w:tc>
        <w:tc>
          <w:tcPr>
            <w:tcW w:w="257" w:type="pct"/>
            <w:shd w:val="clear" w:color="auto" w:fill="auto"/>
            <w:vAlign w:val="center"/>
            <w:hideMark/>
          </w:tcPr>
          <w:p w:rsidR="00AF14AA" w:rsidRPr="009D36E7" w:rsidRDefault="00AF14AA" w:rsidP="00AF14AA">
            <w:pPr>
              <w:ind w:left="-57" w:right="-57"/>
              <w:rPr>
                <w:color w:val="000000"/>
                <w:sz w:val="16"/>
                <w:szCs w:val="16"/>
              </w:rPr>
            </w:pPr>
            <w:r w:rsidRPr="009D36E7">
              <w:rPr>
                <w:color w:val="000000"/>
                <w:sz w:val="16"/>
                <w:szCs w:val="16"/>
              </w:rPr>
              <w:t>НВВ с учетом изменения объемов реализации, тыс. руб.</w:t>
            </w:r>
          </w:p>
        </w:tc>
        <w:tc>
          <w:tcPr>
            <w:tcW w:w="451" w:type="pct"/>
            <w:shd w:val="clear" w:color="auto" w:fill="auto"/>
            <w:vAlign w:val="center"/>
            <w:hideMark/>
          </w:tcPr>
          <w:p w:rsidR="00AF14AA" w:rsidRPr="009D36E7" w:rsidRDefault="00AF14AA" w:rsidP="00AF14AA">
            <w:pPr>
              <w:ind w:left="-57" w:right="-57"/>
              <w:jc w:val="center"/>
              <w:rPr>
                <w:color w:val="000000"/>
                <w:sz w:val="16"/>
                <w:szCs w:val="16"/>
              </w:rPr>
            </w:pPr>
            <w:r w:rsidRPr="009D36E7">
              <w:rPr>
                <w:color w:val="000000"/>
                <w:sz w:val="16"/>
                <w:szCs w:val="16"/>
              </w:rPr>
              <w:t>Тариф 20</w:t>
            </w:r>
            <w:r>
              <w:rPr>
                <w:color w:val="000000"/>
                <w:sz w:val="16"/>
                <w:szCs w:val="16"/>
              </w:rPr>
              <w:t>24</w:t>
            </w:r>
            <w:r w:rsidRPr="009D36E7">
              <w:rPr>
                <w:color w:val="000000"/>
                <w:sz w:val="16"/>
                <w:szCs w:val="16"/>
              </w:rPr>
              <w:t xml:space="preserve"> года * объем реализации текущего года</w:t>
            </w:r>
          </w:p>
        </w:tc>
        <w:tc>
          <w:tcPr>
            <w:tcW w:w="258" w:type="pct"/>
            <w:tcBorders>
              <w:top w:val="nil"/>
              <w:left w:val="single" w:sz="4" w:space="0" w:color="auto"/>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6052,27</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6052,27</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6303,67</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6303,67</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6"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60"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6663,68</w:t>
            </w:r>
          </w:p>
        </w:tc>
        <w:tc>
          <w:tcPr>
            <w:tcW w:w="258" w:type="pct"/>
            <w:tcBorders>
              <w:top w:val="nil"/>
              <w:left w:val="nil"/>
              <w:bottom w:val="nil"/>
              <w:right w:val="single" w:sz="4" w:space="0" w:color="auto"/>
            </w:tcBorders>
            <w:shd w:val="clear" w:color="auto" w:fill="auto"/>
            <w:vAlign w:val="center"/>
          </w:tcPr>
          <w:p w:rsidR="00AF14AA" w:rsidRPr="00531800" w:rsidRDefault="00AF14AA" w:rsidP="00AF14AA">
            <w:pPr>
              <w:jc w:val="center"/>
              <w:rPr>
                <w:color w:val="000000"/>
                <w:sz w:val="16"/>
                <w:szCs w:val="16"/>
              </w:rPr>
            </w:pPr>
            <w:r w:rsidRPr="00531800">
              <w:rPr>
                <w:color w:val="000000"/>
                <w:sz w:val="16"/>
                <w:szCs w:val="16"/>
              </w:rPr>
              <w:t>6663,68</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Pr="00531800" w:rsidRDefault="00AF14AA" w:rsidP="00AF14AA">
            <w:pPr>
              <w:jc w:val="center"/>
              <w:rPr>
                <w:color w:val="000000"/>
                <w:sz w:val="16"/>
                <w:szCs w:val="16"/>
              </w:rPr>
            </w:pPr>
            <w:r w:rsidRPr="00531800">
              <w:rPr>
                <w:color w:val="000000"/>
                <w:sz w:val="16"/>
                <w:szCs w:val="16"/>
              </w:rPr>
              <w:t>98012,40</w:t>
            </w:r>
          </w:p>
        </w:tc>
      </w:tr>
      <w:tr w:rsidR="00AF14AA" w:rsidRPr="00CD1BD8" w:rsidTr="00941ED8">
        <w:trPr>
          <w:trHeight w:val="900"/>
        </w:trPr>
        <w:tc>
          <w:tcPr>
            <w:tcW w:w="134" w:type="pct"/>
            <w:shd w:val="clear" w:color="auto" w:fill="auto"/>
            <w:vAlign w:val="center"/>
            <w:hideMark/>
          </w:tcPr>
          <w:p w:rsidR="00AF14AA" w:rsidRPr="00401044" w:rsidRDefault="00AF14AA" w:rsidP="00AF14AA">
            <w:pPr>
              <w:ind w:left="-57" w:right="-57"/>
              <w:rPr>
                <w:color w:val="000000"/>
                <w:sz w:val="16"/>
                <w:szCs w:val="16"/>
              </w:rPr>
            </w:pPr>
            <w:r w:rsidRPr="00401044">
              <w:rPr>
                <w:color w:val="000000"/>
                <w:sz w:val="16"/>
                <w:szCs w:val="16"/>
              </w:rPr>
              <w:t>3.</w:t>
            </w:r>
          </w:p>
        </w:tc>
        <w:tc>
          <w:tcPr>
            <w:tcW w:w="257" w:type="pct"/>
            <w:shd w:val="clear" w:color="auto" w:fill="auto"/>
            <w:vAlign w:val="center"/>
            <w:hideMark/>
          </w:tcPr>
          <w:p w:rsidR="00AF14AA" w:rsidRPr="00401044" w:rsidRDefault="00AF14AA" w:rsidP="00AF14AA">
            <w:pPr>
              <w:ind w:left="-57" w:right="-57"/>
              <w:rPr>
                <w:color w:val="000000"/>
                <w:sz w:val="16"/>
                <w:szCs w:val="16"/>
              </w:rPr>
            </w:pPr>
            <w:r w:rsidRPr="00401044">
              <w:rPr>
                <w:color w:val="000000"/>
                <w:sz w:val="16"/>
                <w:szCs w:val="16"/>
              </w:rPr>
              <w:t>Снижение эксплуатационных затрат за счет эффективности реализации проектов, тыс. руб.</w:t>
            </w:r>
          </w:p>
        </w:tc>
        <w:tc>
          <w:tcPr>
            <w:tcW w:w="451" w:type="pct"/>
            <w:shd w:val="clear" w:color="auto" w:fill="auto"/>
            <w:vAlign w:val="center"/>
            <w:hideMark/>
          </w:tcPr>
          <w:p w:rsidR="00AF14AA" w:rsidRPr="00401044" w:rsidRDefault="00AF14AA" w:rsidP="00AF14AA">
            <w:pPr>
              <w:ind w:left="-57" w:right="-57"/>
              <w:jc w:val="center"/>
              <w:rPr>
                <w:color w:val="000000"/>
                <w:sz w:val="16"/>
                <w:szCs w:val="16"/>
              </w:rPr>
            </w:pPr>
            <w:r w:rsidRPr="00401044">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000000" w:fill="FFFFFF"/>
            <w:vAlign w:val="center"/>
          </w:tcPr>
          <w:p w:rsidR="00AF14AA" w:rsidRDefault="00AF14AA" w:rsidP="00AF14AA">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w:t>
            </w:r>
          </w:p>
        </w:tc>
      </w:tr>
      <w:tr w:rsidR="00AF14AA" w:rsidRPr="00CD1BD8" w:rsidTr="00271018">
        <w:trPr>
          <w:trHeight w:val="900"/>
        </w:trPr>
        <w:tc>
          <w:tcPr>
            <w:tcW w:w="134"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4.</w:t>
            </w:r>
          </w:p>
        </w:tc>
        <w:tc>
          <w:tcPr>
            <w:tcW w:w="257"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Рост эксплуатационных затрат за счет амортизационных отчислений, тыс. руб.</w:t>
            </w:r>
          </w:p>
        </w:tc>
        <w:tc>
          <w:tcPr>
            <w:tcW w:w="451" w:type="pct"/>
            <w:shd w:val="clear" w:color="auto" w:fill="auto"/>
            <w:vAlign w:val="center"/>
            <w:hideMark/>
          </w:tcPr>
          <w:p w:rsidR="00AF14AA" w:rsidRPr="004D2802" w:rsidRDefault="00AF14AA" w:rsidP="00AF14AA">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60"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0 </w:t>
            </w:r>
          </w:p>
        </w:tc>
        <w:tc>
          <w:tcPr>
            <w:tcW w:w="258" w:type="pct"/>
            <w:tcBorders>
              <w:top w:val="nil"/>
              <w:left w:val="nil"/>
              <w:bottom w:val="single" w:sz="4" w:space="0" w:color="auto"/>
              <w:right w:val="single" w:sz="4" w:space="0" w:color="auto"/>
            </w:tcBorders>
            <w:shd w:val="clear" w:color="auto" w:fill="auto"/>
            <w:vAlign w:val="center"/>
          </w:tcPr>
          <w:p w:rsidR="00AF14AA" w:rsidRDefault="00AF14AA" w:rsidP="00AF14AA">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w:t>
            </w:r>
          </w:p>
        </w:tc>
      </w:tr>
      <w:tr w:rsidR="00AF14AA" w:rsidRPr="00CD1BD8" w:rsidTr="00271018">
        <w:trPr>
          <w:trHeight w:val="600"/>
        </w:trPr>
        <w:tc>
          <w:tcPr>
            <w:tcW w:w="134" w:type="pct"/>
            <w:shd w:val="clear" w:color="auto" w:fill="auto"/>
            <w:vAlign w:val="center"/>
            <w:hideMark/>
          </w:tcPr>
          <w:p w:rsidR="00AF14AA" w:rsidRPr="004D2802" w:rsidRDefault="00AF14AA" w:rsidP="00AF14AA">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lastRenderedPageBreak/>
              <w:t>5.</w:t>
            </w:r>
          </w:p>
        </w:tc>
        <w:tc>
          <w:tcPr>
            <w:tcW w:w="257" w:type="pct"/>
            <w:shd w:val="clear" w:color="auto" w:fill="auto"/>
            <w:vAlign w:val="center"/>
            <w:hideMark/>
          </w:tcPr>
          <w:p w:rsidR="00AF14AA" w:rsidRPr="004D2802" w:rsidRDefault="00AF14AA" w:rsidP="00AF14AA">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t>Изменение затрат, %</w:t>
            </w:r>
          </w:p>
        </w:tc>
        <w:tc>
          <w:tcPr>
            <w:tcW w:w="451" w:type="pct"/>
            <w:shd w:val="clear" w:color="auto" w:fill="auto"/>
            <w:vAlign w:val="center"/>
            <w:hideMark/>
          </w:tcPr>
          <w:p w:rsidR="00AF14AA" w:rsidRPr="004D2802" w:rsidRDefault="00AF14AA" w:rsidP="00AF14AA">
            <w:pPr>
              <w:jc w:val="center"/>
              <w:rPr>
                <w:rFonts w:asciiTheme="majorBidi" w:hAnsiTheme="majorBidi" w:cstheme="majorBidi"/>
                <w:color w:val="000000"/>
                <w:sz w:val="16"/>
                <w:szCs w:val="16"/>
              </w:rPr>
            </w:pPr>
            <w:r w:rsidRPr="004D2802">
              <w:rPr>
                <w:rFonts w:asciiTheme="majorBidi" w:hAnsiTheme="majorBidi" w:cstheme="majorBidi"/>
                <w:color w:val="000000"/>
                <w:sz w:val="16"/>
                <w:szCs w:val="16"/>
              </w:rPr>
              <w:t>(Стр.2 – стр.3 + стр.4)/стр.2*100-100</w:t>
            </w:r>
          </w:p>
        </w:tc>
        <w:tc>
          <w:tcPr>
            <w:tcW w:w="258" w:type="pct"/>
            <w:tcBorders>
              <w:top w:val="nil"/>
              <w:left w:val="single" w:sz="4" w:space="0" w:color="auto"/>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6"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60"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0,00 </w:t>
            </w:r>
          </w:p>
        </w:tc>
        <w:tc>
          <w:tcPr>
            <w:tcW w:w="258" w:type="pct"/>
            <w:tcBorders>
              <w:top w:val="nil"/>
              <w:left w:val="nil"/>
              <w:bottom w:val="nil"/>
              <w:right w:val="single" w:sz="4" w:space="0" w:color="auto"/>
            </w:tcBorders>
            <w:shd w:val="clear" w:color="auto" w:fill="auto"/>
            <w:vAlign w:val="center"/>
          </w:tcPr>
          <w:p w:rsidR="00AF14AA" w:rsidRDefault="00AF14AA" w:rsidP="00AF14AA">
            <w:pPr>
              <w:jc w:val="center"/>
              <w:rPr>
                <w:color w:val="000000"/>
                <w:sz w:val="16"/>
                <w:szCs w:val="16"/>
              </w:rPr>
            </w:pPr>
            <w:r>
              <w:rPr>
                <w:color w:val="000000"/>
                <w:sz w:val="16"/>
                <w:szCs w:val="16"/>
              </w:rPr>
              <w:t>0,00</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0,00</w:t>
            </w:r>
          </w:p>
        </w:tc>
      </w:tr>
      <w:tr w:rsidR="00AF14AA" w:rsidRPr="00CD1BD8" w:rsidTr="00271018">
        <w:trPr>
          <w:trHeight w:val="900"/>
        </w:trPr>
        <w:tc>
          <w:tcPr>
            <w:tcW w:w="134"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6.</w:t>
            </w:r>
          </w:p>
        </w:tc>
        <w:tc>
          <w:tcPr>
            <w:tcW w:w="257"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Инвестиционные затраты, тыс. руб.</w:t>
            </w:r>
          </w:p>
        </w:tc>
        <w:tc>
          <w:tcPr>
            <w:tcW w:w="451" w:type="pct"/>
            <w:shd w:val="clear" w:color="auto" w:fill="auto"/>
            <w:vAlign w:val="center"/>
            <w:hideMark/>
          </w:tcPr>
          <w:p w:rsidR="00AF14AA" w:rsidRPr="004D2802" w:rsidRDefault="00AF14AA" w:rsidP="00AF14AA">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0 </w:t>
            </w:r>
          </w:p>
        </w:tc>
        <w:tc>
          <w:tcPr>
            <w:tcW w:w="258" w:type="pct"/>
            <w:tcBorders>
              <w:top w:val="single" w:sz="4" w:space="0" w:color="auto"/>
              <w:left w:val="nil"/>
              <w:bottom w:val="single" w:sz="4" w:space="0" w:color="auto"/>
              <w:right w:val="single" w:sz="4" w:space="0" w:color="auto"/>
            </w:tcBorders>
            <w:shd w:val="clear" w:color="auto" w:fill="auto"/>
            <w:vAlign w:val="center"/>
          </w:tcPr>
          <w:p w:rsidR="00AF14AA" w:rsidRDefault="00AF14AA" w:rsidP="00AF14AA">
            <w:pPr>
              <w:jc w:val="center"/>
              <w:rPr>
                <w:color w:val="000000"/>
                <w:sz w:val="20"/>
                <w:szCs w:val="20"/>
              </w:rPr>
            </w:pPr>
            <w:r>
              <w:rPr>
                <w:color w:val="000000"/>
                <w:sz w:val="20"/>
                <w:szCs w:val="20"/>
              </w:rPr>
              <w:t>0</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w:t>
            </w:r>
          </w:p>
        </w:tc>
      </w:tr>
      <w:tr w:rsidR="00AF14AA" w:rsidRPr="00CD1BD8" w:rsidTr="00941ED8">
        <w:trPr>
          <w:trHeight w:val="300"/>
        </w:trPr>
        <w:tc>
          <w:tcPr>
            <w:tcW w:w="134" w:type="pct"/>
            <w:shd w:val="clear" w:color="auto" w:fill="auto"/>
            <w:vAlign w:val="center"/>
            <w:hideMark/>
          </w:tcPr>
          <w:p w:rsidR="00AF14AA" w:rsidRPr="00CD1BD8" w:rsidRDefault="00AF14AA" w:rsidP="00AF14AA">
            <w:pPr>
              <w:ind w:left="-57" w:right="-57"/>
              <w:rPr>
                <w:color w:val="000000"/>
                <w:sz w:val="22"/>
                <w:szCs w:val="22"/>
              </w:rPr>
            </w:pPr>
            <w:r w:rsidRPr="00CD1BD8">
              <w:rPr>
                <w:color w:val="000000"/>
                <w:sz w:val="22"/>
                <w:szCs w:val="22"/>
              </w:rPr>
              <w:t> </w:t>
            </w:r>
          </w:p>
        </w:tc>
        <w:tc>
          <w:tcPr>
            <w:tcW w:w="257"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в том числе:</w:t>
            </w:r>
          </w:p>
        </w:tc>
        <w:tc>
          <w:tcPr>
            <w:tcW w:w="451" w:type="pct"/>
            <w:shd w:val="clear" w:color="auto" w:fill="auto"/>
            <w:vAlign w:val="center"/>
            <w:hideMark/>
          </w:tcPr>
          <w:p w:rsidR="00AF14AA" w:rsidRPr="00CD1BD8" w:rsidRDefault="00AF14AA" w:rsidP="00AF14AA">
            <w:pPr>
              <w:ind w:left="-57" w:right="-57"/>
              <w:jc w:val="center"/>
              <w:rPr>
                <w:color w:val="000000"/>
                <w:sz w:val="22"/>
                <w:szCs w:val="22"/>
              </w:rPr>
            </w:pPr>
            <w:r w:rsidRPr="00CD1BD8">
              <w:rPr>
                <w:color w:val="000000"/>
                <w:sz w:val="22"/>
                <w:szCs w:val="22"/>
              </w:rPr>
              <w:t> </w:t>
            </w:r>
          </w:p>
        </w:tc>
        <w:tc>
          <w:tcPr>
            <w:tcW w:w="258" w:type="pct"/>
            <w:tcBorders>
              <w:top w:val="nil"/>
              <w:left w:val="single" w:sz="4" w:space="0" w:color="auto"/>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6"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60"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c>
          <w:tcPr>
            <w:tcW w:w="258" w:type="pct"/>
            <w:tcBorders>
              <w:top w:val="nil"/>
              <w:left w:val="nil"/>
              <w:bottom w:val="nil"/>
              <w:right w:val="single" w:sz="4" w:space="0" w:color="auto"/>
            </w:tcBorders>
            <w:shd w:val="clear" w:color="auto" w:fill="auto"/>
            <w:vAlign w:val="center"/>
          </w:tcPr>
          <w:p w:rsidR="00AF14AA" w:rsidRDefault="00AF14AA" w:rsidP="00AF14AA">
            <w:pPr>
              <w:rPr>
                <w:color w:val="000000"/>
                <w:sz w:val="16"/>
                <w:szCs w:val="16"/>
              </w:rPr>
            </w:pPr>
            <w:r>
              <w:rPr>
                <w:color w:val="000000"/>
                <w:sz w:val="16"/>
                <w:szCs w:val="16"/>
              </w:rPr>
              <w:t> </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rPr>
                <w:color w:val="000000"/>
                <w:sz w:val="16"/>
                <w:szCs w:val="16"/>
              </w:rPr>
            </w:pPr>
            <w:r>
              <w:rPr>
                <w:color w:val="000000"/>
                <w:sz w:val="16"/>
                <w:szCs w:val="16"/>
              </w:rPr>
              <w:t> </w:t>
            </w:r>
          </w:p>
        </w:tc>
      </w:tr>
      <w:tr w:rsidR="00AF14AA" w:rsidRPr="00CD1BD8" w:rsidTr="00941ED8">
        <w:trPr>
          <w:trHeight w:val="900"/>
        </w:trPr>
        <w:tc>
          <w:tcPr>
            <w:tcW w:w="134"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6.1.</w:t>
            </w:r>
          </w:p>
        </w:tc>
        <w:tc>
          <w:tcPr>
            <w:tcW w:w="257" w:type="pct"/>
            <w:shd w:val="clear" w:color="auto" w:fill="auto"/>
            <w:vAlign w:val="center"/>
            <w:hideMark/>
          </w:tcPr>
          <w:p w:rsidR="00AF14AA" w:rsidRPr="004D2802" w:rsidRDefault="00AF14AA" w:rsidP="00AF14AA">
            <w:pPr>
              <w:ind w:left="-57" w:right="-57"/>
              <w:rPr>
                <w:color w:val="000000"/>
                <w:sz w:val="16"/>
                <w:szCs w:val="16"/>
              </w:rPr>
            </w:pPr>
            <w:r w:rsidRPr="004D2802">
              <w:rPr>
                <w:color w:val="000000"/>
                <w:sz w:val="16"/>
                <w:szCs w:val="16"/>
              </w:rPr>
              <w:t xml:space="preserve"> - за счет амортизации</w:t>
            </w:r>
          </w:p>
        </w:tc>
        <w:tc>
          <w:tcPr>
            <w:tcW w:w="451" w:type="pct"/>
            <w:shd w:val="clear" w:color="auto" w:fill="auto"/>
            <w:vAlign w:val="center"/>
            <w:hideMark/>
          </w:tcPr>
          <w:p w:rsidR="00AF14AA" w:rsidRPr="004D2802" w:rsidRDefault="00AF14AA" w:rsidP="00AF14AA">
            <w:pPr>
              <w:ind w:left="-57" w:right="-57"/>
              <w:jc w:val="center"/>
              <w:rPr>
                <w:color w:val="000000"/>
                <w:sz w:val="16"/>
                <w:szCs w:val="16"/>
              </w:rPr>
            </w:pPr>
            <w:r w:rsidRPr="004D2802">
              <w:rPr>
                <w:color w:val="000000"/>
                <w:sz w:val="16"/>
                <w:szCs w:val="16"/>
              </w:rPr>
              <w:t>Глава 10 Обосновывающих материалов</w:t>
            </w:r>
          </w:p>
        </w:tc>
        <w:tc>
          <w:tcPr>
            <w:tcW w:w="258" w:type="pct"/>
            <w:tcBorders>
              <w:top w:val="single" w:sz="4" w:space="0" w:color="auto"/>
              <w:left w:val="single" w:sz="4" w:space="0" w:color="auto"/>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6"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60"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nil"/>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0 </w:t>
            </w:r>
          </w:p>
        </w:tc>
        <w:tc>
          <w:tcPr>
            <w:tcW w:w="258" w:type="pct"/>
            <w:tcBorders>
              <w:top w:val="single" w:sz="4" w:space="0" w:color="auto"/>
              <w:left w:val="nil"/>
              <w:bottom w:val="nil"/>
              <w:right w:val="single" w:sz="4" w:space="0" w:color="auto"/>
            </w:tcBorders>
            <w:shd w:val="clear" w:color="auto" w:fill="auto"/>
            <w:vAlign w:val="center"/>
          </w:tcPr>
          <w:p w:rsidR="00AF14AA" w:rsidRDefault="00AF14AA" w:rsidP="00AF14AA">
            <w:pPr>
              <w:jc w:val="center"/>
              <w:rPr>
                <w:color w:val="000000"/>
                <w:sz w:val="20"/>
                <w:szCs w:val="20"/>
              </w:rPr>
            </w:pPr>
            <w:r>
              <w:rPr>
                <w:color w:val="000000"/>
                <w:sz w:val="20"/>
                <w:szCs w:val="20"/>
              </w:rPr>
              <w:t>0</w:t>
            </w:r>
          </w:p>
        </w:tc>
        <w:tc>
          <w:tcPr>
            <w:tcW w:w="286" w:type="pct"/>
            <w:tcBorders>
              <w:top w:val="nil"/>
              <w:left w:val="nil"/>
              <w:bottom w:val="nil"/>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w:t>
            </w:r>
          </w:p>
        </w:tc>
      </w:tr>
      <w:tr w:rsidR="00AF14AA" w:rsidRPr="00CD1BD8" w:rsidTr="00271018">
        <w:trPr>
          <w:trHeight w:val="900"/>
        </w:trPr>
        <w:tc>
          <w:tcPr>
            <w:tcW w:w="134" w:type="pct"/>
            <w:shd w:val="clear" w:color="auto" w:fill="auto"/>
            <w:vAlign w:val="center"/>
            <w:hideMark/>
          </w:tcPr>
          <w:p w:rsidR="00AF14AA" w:rsidRPr="00C639BA" w:rsidRDefault="00AF14AA" w:rsidP="00AF14AA">
            <w:pPr>
              <w:ind w:left="-57" w:right="-57"/>
              <w:rPr>
                <w:color w:val="000000"/>
                <w:sz w:val="16"/>
                <w:szCs w:val="16"/>
              </w:rPr>
            </w:pPr>
            <w:r w:rsidRPr="00C639BA">
              <w:rPr>
                <w:color w:val="000000"/>
                <w:sz w:val="16"/>
                <w:szCs w:val="16"/>
              </w:rPr>
              <w:t>6.2.</w:t>
            </w:r>
          </w:p>
        </w:tc>
        <w:tc>
          <w:tcPr>
            <w:tcW w:w="257" w:type="pct"/>
            <w:shd w:val="clear" w:color="auto" w:fill="auto"/>
            <w:vAlign w:val="center"/>
            <w:hideMark/>
          </w:tcPr>
          <w:p w:rsidR="00AF14AA" w:rsidRPr="00C639BA" w:rsidRDefault="00AF14AA" w:rsidP="00AF14AA">
            <w:pPr>
              <w:ind w:left="-57" w:right="-57"/>
              <w:rPr>
                <w:color w:val="000000"/>
                <w:sz w:val="16"/>
                <w:szCs w:val="16"/>
              </w:rPr>
            </w:pPr>
            <w:r w:rsidRPr="00C639BA">
              <w:rPr>
                <w:color w:val="000000"/>
                <w:sz w:val="16"/>
                <w:szCs w:val="16"/>
              </w:rPr>
              <w:t xml:space="preserve"> - за счет инвестиционной составляющей в тарифе</w:t>
            </w:r>
          </w:p>
        </w:tc>
        <w:tc>
          <w:tcPr>
            <w:tcW w:w="451" w:type="pct"/>
            <w:shd w:val="clear" w:color="auto" w:fill="auto"/>
            <w:vAlign w:val="center"/>
            <w:hideMark/>
          </w:tcPr>
          <w:p w:rsidR="00AF14AA" w:rsidRPr="00C639BA" w:rsidRDefault="00AF14AA" w:rsidP="00AF14AA">
            <w:pPr>
              <w:ind w:left="-57" w:right="-57"/>
              <w:jc w:val="center"/>
              <w:rPr>
                <w:color w:val="000000"/>
                <w:sz w:val="16"/>
                <w:szCs w:val="16"/>
              </w:rPr>
            </w:pPr>
            <w:r w:rsidRPr="00C639BA">
              <w:rPr>
                <w:color w:val="000000"/>
                <w:sz w:val="16"/>
                <w:szCs w:val="16"/>
              </w:rPr>
              <w:t>Глава 10 Обосновывающих материалов</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20"/>
                <w:szCs w:val="20"/>
              </w:rPr>
            </w:pPr>
            <w:r>
              <w:rPr>
                <w:color w:val="000000"/>
                <w:sz w:val="20"/>
                <w:szCs w:val="20"/>
              </w:rPr>
              <w:t> 0</w:t>
            </w:r>
          </w:p>
        </w:tc>
        <w:tc>
          <w:tcPr>
            <w:tcW w:w="258" w:type="pct"/>
            <w:tcBorders>
              <w:top w:val="single" w:sz="4" w:space="0" w:color="auto"/>
              <w:left w:val="nil"/>
              <w:bottom w:val="single" w:sz="4" w:space="0" w:color="auto"/>
              <w:right w:val="single" w:sz="4" w:space="0" w:color="auto"/>
            </w:tcBorders>
            <w:shd w:val="clear" w:color="auto" w:fill="auto"/>
            <w:vAlign w:val="center"/>
          </w:tcPr>
          <w:p w:rsidR="00AF14AA" w:rsidRDefault="00AF14AA" w:rsidP="00AF14AA">
            <w:pPr>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0</w:t>
            </w:r>
          </w:p>
        </w:tc>
      </w:tr>
      <w:tr w:rsidR="00AF14AA" w:rsidRPr="00CD1BD8" w:rsidTr="00271018">
        <w:trPr>
          <w:trHeight w:val="1200"/>
        </w:trPr>
        <w:tc>
          <w:tcPr>
            <w:tcW w:w="134" w:type="pct"/>
            <w:shd w:val="clear" w:color="auto" w:fill="auto"/>
            <w:vAlign w:val="center"/>
            <w:hideMark/>
          </w:tcPr>
          <w:p w:rsidR="00AF14AA" w:rsidRPr="00B85E20" w:rsidRDefault="00AF14AA" w:rsidP="00AF14AA">
            <w:pPr>
              <w:ind w:left="-57" w:right="-57"/>
              <w:rPr>
                <w:color w:val="000000"/>
                <w:sz w:val="16"/>
                <w:szCs w:val="16"/>
              </w:rPr>
            </w:pPr>
            <w:r w:rsidRPr="00B85E20">
              <w:rPr>
                <w:color w:val="000000"/>
                <w:sz w:val="16"/>
                <w:szCs w:val="16"/>
              </w:rPr>
              <w:t>7.</w:t>
            </w:r>
          </w:p>
        </w:tc>
        <w:tc>
          <w:tcPr>
            <w:tcW w:w="257" w:type="pct"/>
            <w:shd w:val="clear" w:color="auto" w:fill="auto"/>
            <w:vAlign w:val="center"/>
            <w:hideMark/>
          </w:tcPr>
          <w:p w:rsidR="00AF14AA" w:rsidRPr="00B85E20" w:rsidRDefault="00AF14AA" w:rsidP="00AF14AA">
            <w:pPr>
              <w:ind w:left="-57" w:right="-57"/>
              <w:rPr>
                <w:color w:val="000000"/>
                <w:sz w:val="16"/>
                <w:szCs w:val="16"/>
              </w:rPr>
            </w:pPr>
            <w:r w:rsidRPr="00B85E20">
              <w:rPr>
                <w:color w:val="000000"/>
                <w:sz w:val="16"/>
                <w:szCs w:val="16"/>
              </w:rPr>
              <w:t>НВВ с учетом реализации мероприятий и инвестиционной составляющей в тарифе, тыс. руб.</w:t>
            </w:r>
          </w:p>
        </w:tc>
        <w:tc>
          <w:tcPr>
            <w:tcW w:w="451" w:type="pct"/>
            <w:shd w:val="clear" w:color="auto" w:fill="auto"/>
            <w:vAlign w:val="center"/>
            <w:hideMark/>
          </w:tcPr>
          <w:p w:rsidR="00AF14AA" w:rsidRPr="00B85E20" w:rsidRDefault="00AF14AA" w:rsidP="00AF14AA">
            <w:pPr>
              <w:ind w:left="-57" w:right="-57"/>
              <w:jc w:val="center"/>
              <w:rPr>
                <w:color w:val="000000"/>
                <w:sz w:val="16"/>
                <w:szCs w:val="16"/>
              </w:rPr>
            </w:pPr>
            <w:r w:rsidRPr="00B85E20">
              <w:rPr>
                <w:color w:val="000000"/>
                <w:sz w:val="16"/>
                <w:szCs w:val="16"/>
              </w:rPr>
              <w:t>Стр. 2-стр.3+стр.4+сумма по стр. 6.2./15 лет</w:t>
            </w:r>
          </w:p>
        </w:tc>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6052,27</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6052,27</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6303,67</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6303,67</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60"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6663,68</w:t>
            </w:r>
          </w:p>
        </w:tc>
        <w:tc>
          <w:tcPr>
            <w:tcW w:w="258" w:type="pct"/>
            <w:tcBorders>
              <w:top w:val="nil"/>
              <w:left w:val="nil"/>
              <w:bottom w:val="single" w:sz="4" w:space="0" w:color="auto"/>
              <w:right w:val="single" w:sz="4" w:space="0" w:color="auto"/>
            </w:tcBorders>
            <w:shd w:val="clear" w:color="auto" w:fill="auto"/>
            <w:vAlign w:val="center"/>
          </w:tcPr>
          <w:p w:rsidR="00AF14AA" w:rsidRDefault="00AF14AA" w:rsidP="00AF14AA">
            <w:pPr>
              <w:jc w:val="center"/>
              <w:rPr>
                <w:color w:val="000000"/>
                <w:sz w:val="16"/>
                <w:szCs w:val="16"/>
              </w:rPr>
            </w:pPr>
            <w:r>
              <w:rPr>
                <w:color w:val="000000"/>
                <w:sz w:val="16"/>
                <w:szCs w:val="16"/>
              </w:rPr>
              <w:t>6663,68</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98012,40</w:t>
            </w:r>
          </w:p>
        </w:tc>
      </w:tr>
      <w:tr w:rsidR="00AF14AA" w:rsidRPr="00CD1BD8" w:rsidTr="00271018">
        <w:trPr>
          <w:trHeight w:val="300"/>
        </w:trPr>
        <w:tc>
          <w:tcPr>
            <w:tcW w:w="134" w:type="pct"/>
            <w:shd w:val="clear" w:color="auto" w:fill="auto"/>
            <w:vAlign w:val="center"/>
            <w:hideMark/>
          </w:tcPr>
          <w:p w:rsidR="00AF14AA" w:rsidRPr="00B85E20" w:rsidRDefault="00AF14AA" w:rsidP="00AF14AA">
            <w:pPr>
              <w:ind w:left="-57" w:right="-57"/>
              <w:rPr>
                <w:color w:val="000000"/>
                <w:sz w:val="16"/>
                <w:szCs w:val="16"/>
              </w:rPr>
            </w:pPr>
            <w:r w:rsidRPr="00B85E20">
              <w:rPr>
                <w:color w:val="000000"/>
                <w:sz w:val="16"/>
                <w:szCs w:val="16"/>
              </w:rPr>
              <w:t>8.</w:t>
            </w:r>
          </w:p>
        </w:tc>
        <w:tc>
          <w:tcPr>
            <w:tcW w:w="257" w:type="pct"/>
            <w:shd w:val="clear" w:color="auto" w:fill="auto"/>
            <w:vAlign w:val="center"/>
            <w:hideMark/>
          </w:tcPr>
          <w:p w:rsidR="00AF14AA" w:rsidRPr="00B85E20" w:rsidRDefault="00AF14AA" w:rsidP="00AF14AA">
            <w:pPr>
              <w:ind w:left="-57" w:right="-57"/>
              <w:rPr>
                <w:color w:val="000000"/>
                <w:sz w:val="16"/>
                <w:szCs w:val="16"/>
              </w:rPr>
            </w:pPr>
            <w:r w:rsidRPr="00B85E20">
              <w:rPr>
                <w:color w:val="000000"/>
                <w:sz w:val="16"/>
                <w:szCs w:val="16"/>
              </w:rPr>
              <w:t>Тариф руб./Гкал</w:t>
            </w:r>
          </w:p>
        </w:tc>
        <w:tc>
          <w:tcPr>
            <w:tcW w:w="451" w:type="pct"/>
            <w:shd w:val="clear" w:color="auto" w:fill="auto"/>
            <w:vAlign w:val="center"/>
            <w:hideMark/>
          </w:tcPr>
          <w:p w:rsidR="00AF14AA" w:rsidRPr="00B85E20" w:rsidRDefault="00AF14AA" w:rsidP="00AF14AA">
            <w:pPr>
              <w:ind w:left="-57" w:right="-57"/>
              <w:jc w:val="center"/>
              <w:rPr>
                <w:color w:val="000000"/>
                <w:sz w:val="16"/>
                <w:szCs w:val="16"/>
              </w:rPr>
            </w:pPr>
            <w:r w:rsidRPr="00B85E20">
              <w:rPr>
                <w:color w:val="000000"/>
                <w:sz w:val="16"/>
                <w:szCs w:val="16"/>
              </w:rPr>
              <w:t>Стр. 7/стр.1</w:t>
            </w:r>
          </w:p>
        </w:tc>
        <w:tc>
          <w:tcPr>
            <w:tcW w:w="258" w:type="pct"/>
            <w:tcBorders>
              <w:top w:val="nil"/>
              <w:left w:val="single" w:sz="4" w:space="0" w:color="auto"/>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6"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tcPr>
          <w:p w:rsidR="00AF14AA" w:rsidRDefault="00AF14AA" w:rsidP="00AF14AA">
            <w:pP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clear" w:color="auto" w:fill="auto"/>
            <w:vAlign w:val="center"/>
          </w:tcPr>
          <w:p w:rsidR="00AF14AA" w:rsidRDefault="00AF14AA" w:rsidP="00AF14AA">
            <w:pPr>
              <w:rPr>
                <w:color w:val="000000"/>
                <w:sz w:val="16"/>
                <w:szCs w:val="16"/>
              </w:rPr>
            </w:pPr>
            <w:r>
              <w:rPr>
                <w:color w:val="000000"/>
                <w:sz w:val="16"/>
                <w:szCs w:val="16"/>
              </w:rPr>
              <w:t> </w:t>
            </w:r>
          </w:p>
        </w:tc>
        <w:tc>
          <w:tcPr>
            <w:tcW w:w="286" w:type="pct"/>
            <w:tcBorders>
              <w:top w:val="nil"/>
              <w:left w:val="nil"/>
              <w:bottom w:val="single" w:sz="4" w:space="0" w:color="auto"/>
              <w:right w:val="single" w:sz="4" w:space="0" w:color="auto"/>
            </w:tcBorders>
            <w:shd w:val="clear" w:color="auto" w:fill="auto"/>
            <w:noWrap/>
            <w:vAlign w:val="center"/>
            <w:hideMark/>
          </w:tcPr>
          <w:p w:rsidR="00AF14AA" w:rsidRDefault="00AF14AA" w:rsidP="00AF14AA">
            <w:pPr>
              <w:jc w:val="center"/>
              <w:rPr>
                <w:color w:val="000000"/>
                <w:sz w:val="16"/>
                <w:szCs w:val="16"/>
              </w:rPr>
            </w:pPr>
            <w:r>
              <w:rPr>
                <w:color w:val="000000"/>
                <w:sz w:val="16"/>
                <w:szCs w:val="16"/>
              </w:rPr>
              <w:t>2310,80</w:t>
            </w:r>
          </w:p>
        </w:tc>
      </w:tr>
    </w:tbl>
    <w:p w:rsidR="00437AC3" w:rsidRPr="00B85E20" w:rsidRDefault="00437AC3" w:rsidP="003A1AEE">
      <w:pPr>
        <w:tabs>
          <w:tab w:val="left" w:pos="2865"/>
        </w:tabs>
        <w:rPr>
          <w:sz w:val="28"/>
          <w:szCs w:val="28"/>
        </w:rPr>
      </w:pPr>
    </w:p>
    <w:sectPr w:rsidR="00437AC3" w:rsidRPr="00B85E20" w:rsidSect="003A1AEE">
      <w:footerReference w:type="first" r:id="rId16"/>
      <w:pgSz w:w="16838" w:h="11906" w:orient="landscape"/>
      <w:pgMar w:top="851"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A53" w:rsidRDefault="00FE7A53" w:rsidP="004D67BB">
      <w:r>
        <w:separator/>
      </w:r>
    </w:p>
  </w:endnote>
  <w:endnote w:type="continuationSeparator" w:id="0">
    <w:p w:rsidR="00FE7A53" w:rsidRDefault="00FE7A53" w:rsidP="004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agmatica">
    <w:altName w:val="Times New Roman"/>
    <w:charset w:val="00"/>
    <w:family w:val="auto"/>
    <w:pitch w:val="variable"/>
    <w:sig w:usb0="00000203" w:usb1="00000000" w:usb2="00000000" w:usb3="00000000" w:csb0="00000005" w:csb1="00000000"/>
  </w:font>
  <w:font w:name="TextBook">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70219"/>
      <w:docPartObj>
        <w:docPartGallery w:val="Page Numbers (Bottom of Page)"/>
        <w:docPartUnique/>
      </w:docPartObj>
    </w:sdtPr>
    <w:sdtEndPr/>
    <w:sdtContent>
      <w:sdt>
        <w:sdtPr>
          <w:rPr>
            <w:rFonts w:asciiTheme="majorHAnsi" w:hAnsiTheme="majorHAnsi"/>
            <w:b/>
            <w:sz w:val="28"/>
            <w:szCs w:val="28"/>
          </w:rPr>
          <w:id w:val="-1872377364"/>
          <w:docPartObj>
            <w:docPartGallery w:val="Page Numbers (Bottom of Page)"/>
            <w:docPartUnique/>
          </w:docPartObj>
        </w:sdtPr>
        <w:sdtEndPr/>
        <w:sdtContent>
          <w:p w:rsidR="00271018" w:rsidRPr="00027B95" w:rsidRDefault="00271018" w:rsidP="00027B95">
            <w:pPr>
              <w:pStyle w:val="a8"/>
              <w:pBdr>
                <w:top w:val="single" w:sz="12" w:space="1" w:color="808080" w:themeColor="background1" w:themeShade="80"/>
              </w:pBdr>
              <w:spacing w:before="240"/>
              <w:jc w:val="right"/>
              <w:rPr>
                <w:rFonts w:asciiTheme="majorHAnsi" w:hAnsiTheme="majorHAnsi"/>
                <w:b/>
                <w:sz w:val="28"/>
                <w:szCs w:val="28"/>
              </w:rPr>
            </w:pPr>
            <w:r w:rsidRPr="00B81E3B">
              <w:rPr>
                <w:rFonts w:asciiTheme="majorHAnsi" w:hAnsiTheme="majorHAnsi"/>
                <w:b/>
                <w:sz w:val="28"/>
                <w:szCs w:val="28"/>
              </w:rPr>
              <w:fldChar w:fldCharType="begin"/>
            </w:r>
            <w:r w:rsidRPr="00B81E3B">
              <w:rPr>
                <w:rFonts w:asciiTheme="majorHAnsi" w:hAnsiTheme="majorHAnsi"/>
                <w:b/>
                <w:sz w:val="28"/>
                <w:szCs w:val="28"/>
              </w:rPr>
              <w:instrText xml:space="preserve"> PAGE   \* MERGEFORMAT </w:instrText>
            </w:r>
            <w:r w:rsidRPr="00B81E3B">
              <w:rPr>
                <w:rFonts w:asciiTheme="majorHAnsi" w:hAnsiTheme="majorHAnsi"/>
                <w:b/>
                <w:sz w:val="28"/>
                <w:szCs w:val="28"/>
              </w:rPr>
              <w:fldChar w:fldCharType="separate"/>
            </w:r>
            <w:r w:rsidR="00905B90">
              <w:rPr>
                <w:rFonts w:asciiTheme="majorHAnsi" w:hAnsiTheme="majorHAnsi"/>
                <w:b/>
                <w:noProof/>
                <w:sz w:val="28"/>
                <w:szCs w:val="28"/>
              </w:rPr>
              <w:t>1</w:t>
            </w:r>
            <w:r w:rsidRPr="00B81E3B">
              <w:rPr>
                <w:rFonts w:asciiTheme="majorHAnsi" w:hAnsiTheme="majorHAnsi"/>
                <w:b/>
                <w:sz w:val="28"/>
                <w:szCs w:val="28"/>
              </w:rPr>
              <w:fldChar w:fldCharType="end"/>
            </w:r>
          </w:p>
        </w:sdtContent>
      </w:sdt>
    </w:sdtContent>
  </w:sdt>
  <w:p w:rsidR="00271018" w:rsidRDefault="002710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18" w:rsidRDefault="00271018">
    <w:pPr>
      <w:pStyle w:val="a8"/>
      <w:jc w:val="right"/>
    </w:pPr>
  </w:p>
  <w:p w:rsidR="00271018" w:rsidRDefault="0027101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18" w:rsidRDefault="00271018" w:rsidP="00B72EE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271018" w:rsidRDefault="00271018" w:rsidP="00B72EE9">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b/>
        <w:sz w:val="28"/>
        <w:szCs w:val="28"/>
      </w:rPr>
      <w:id w:val="86509293"/>
      <w:docPartObj>
        <w:docPartGallery w:val="Page Numbers (Bottom of Page)"/>
        <w:docPartUnique/>
      </w:docPartObj>
    </w:sdtPr>
    <w:sdtEndPr/>
    <w:sdtContent>
      <w:p w:rsidR="00271018" w:rsidRPr="00B81E3B" w:rsidRDefault="00271018" w:rsidP="00027B95">
        <w:pPr>
          <w:pStyle w:val="a8"/>
          <w:pBdr>
            <w:top w:val="single" w:sz="12" w:space="1" w:color="808080" w:themeColor="background1" w:themeShade="80"/>
          </w:pBdr>
          <w:spacing w:before="240"/>
          <w:jc w:val="right"/>
          <w:rPr>
            <w:rFonts w:asciiTheme="majorHAnsi" w:hAnsiTheme="majorHAnsi"/>
            <w:b/>
            <w:sz w:val="28"/>
            <w:szCs w:val="28"/>
          </w:rPr>
        </w:pPr>
        <w:r w:rsidRPr="00B81E3B">
          <w:rPr>
            <w:rFonts w:asciiTheme="majorHAnsi" w:hAnsiTheme="majorHAnsi"/>
            <w:b/>
            <w:sz w:val="28"/>
            <w:szCs w:val="28"/>
          </w:rPr>
          <w:fldChar w:fldCharType="begin"/>
        </w:r>
        <w:r w:rsidRPr="00B81E3B">
          <w:rPr>
            <w:rFonts w:asciiTheme="majorHAnsi" w:hAnsiTheme="majorHAnsi"/>
            <w:b/>
            <w:sz w:val="28"/>
            <w:szCs w:val="28"/>
          </w:rPr>
          <w:instrText xml:space="preserve"> PAGE   \* MERGEFORMAT </w:instrText>
        </w:r>
        <w:r w:rsidRPr="00B81E3B">
          <w:rPr>
            <w:rFonts w:asciiTheme="majorHAnsi" w:hAnsiTheme="majorHAnsi"/>
            <w:b/>
            <w:sz w:val="28"/>
            <w:szCs w:val="28"/>
          </w:rPr>
          <w:fldChar w:fldCharType="separate"/>
        </w:r>
        <w:r w:rsidR="00905B90">
          <w:rPr>
            <w:rFonts w:asciiTheme="majorHAnsi" w:hAnsiTheme="majorHAnsi"/>
            <w:b/>
            <w:noProof/>
            <w:sz w:val="28"/>
            <w:szCs w:val="28"/>
          </w:rPr>
          <w:t>11</w:t>
        </w:r>
        <w:r w:rsidRPr="00B81E3B">
          <w:rPr>
            <w:rFonts w:asciiTheme="majorHAnsi" w:hAnsiTheme="majorHAnsi"/>
            <w:b/>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18" w:rsidRDefault="00271018">
    <w:pPr>
      <w:pStyle w:val="a8"/>
      <w:jc w:val="right"/>
    </w:pPr>
  </w:p>
  <w:p w:rsidR="00271018" w:rsidRDefault="00271018">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29633"/>
      <w:docPartObj>
        <w:docPartGallery w:val="Page Numbers (Bottom of Page)"/>
        <w:docPartUnique/>
      </w:docPartObj>
    </w:sdtPr>
    <w:sdtEndPr/>
    <w:sdtContent>
      <w:sdt>
        <w:sdtPr>
          <w:rPr>
            <w:rFonts w:asciiTheme="majorHAnsi" w:hAnsiTheme="majorHAnsi"/>
            <w:b/>
            <w:sz w:val="28"/>
            <w:szCs w:val="28"/>
          </w:rPr>
          <w:id w:val="-2052220659"/>
          <w:docPartObj>
            <w:docPartGallery w:val="Page Numbers (Bottom of Page)"/>
            <w:docPartUnique/>
          </w:docPartObj>
        </w:sdtPr>
        <w:sdtEndPr/>
        <w:sdtContent>
          <w:p w:rsidR="00271018" w:rsidRPr="00027B95" w:rsidRDefault="00271018" w:rsidP="00027B95">
            <w:pPr>
              <w:pStyle w:val="a8"/>
              <w:pBdr>
                <w:top w:val="single" w:sz="12" w:space="1" w:color="808080" w:themeColor="background1" w:themeShade="80"/>
              </w:pBdr>
              <w:spacing w:before="240"/>
              <w:jc w:val="right"/>
              <w:rPr>
                <w:rFonts w:asciiTheme="majorHAnsi" w:hAnsiTheme="majorHAnsi"/>
                <w:b/>
                <w:sz w:val="28"/>
                <w:szCs w:val="28"/>
              </w:rPr>
            </w:pPr>
            <w:r w:rsidRPr="00B81E3B">
              <w:rPr>
                <w:rFonts w:asciiTheme="majorHAnsi" w:hAnsiTheme="majorHAnsi"/>
                <w:b/>
                <w:sz w:val="28"/>
                <w:szCs w:val="28"/>
              </w:rPr>
              <w:fldChar w:fldCharType="begin"/>
            </w:r>
            <w:r w:rsidRPr="00B81E3B">
              <w:rPr>
                <w:rFonts w:asciiTheme="majorHAnsi" w:hAnsiTheme="majorHAnsi"/>
                <w:b/>
                <w:sz w:val="28"/>
                <w:szCs w:val="28"/>
              </w:rPr>
              <w:instrText xml:space="preserve"> PAGE   \* MERGEFORMAT </w:instrText>
            </w:r>
            <w:r w:rsidRPr="00B81E3B">
              <w:rPr>
                <w:rFonts w:asciiTheme="majorHAnsi" w:hAnsiTheme="majorHAnsi"/>
                <w:b/>
                <w:sz w:val="28"/>
                <w:szCs w:val="28"/>
              </w:rPr>
              <w:fldChar w:fldCharType="separate"/>
            </w:r>
            <w:r w:rsidR="00905B90">
              <w:rPr>
                <w:rFonts w:asciiTheme="majorHAnsi" w:hAnsiTheme="majorHAnsi"/>
                <w:b/>
                <w:noProof/>
                <w:sz w:val="28"/>
                <w:szCs w:val="28"/>
              </w:rPr>
              <w:t>35</w:t>
            </w:r>
            <w:r w:rsidRPr="00B81E3B">
              <w:rPr>
                <w:rFonts w:asciiTheme="majorHAnsi" w:hAnsiTheme="majorHAnsi"/>
                <w:b/>
                <w:sz w:val="28"/>
                <w:szCs w:val="28"/>
              </w:rPr>
              <w:fldChar w:fldCharType="end"/>
            </w:r>
          </w:p>
        </w:sdtContent>
      </w:sdt>
    </w:sdtContent>
  </w:sdt>
  <w:p w:rsidR="00271018" w:rsidRDefault="00271018">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18" w:rsidRDefault="00271018">
    <w:pPr>
      <w:pStyle w:val="a8"/>
      <w:jc w:val="right"/>
    </w:pPr>
  </w:p>
  <w:p w:rsidR="00271018" w:rsidRDefault="00271018">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18" w:rsidRDefault="00271018">
    <w:pPr>
      <w:pStyle w:val="a8"/>
      <w:jc w:val="right"/>
    </w:pPr>
  </w:p>
  <w:p w:rsidR="00271018" w:rsidRDefault="002710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A53" w:rsidRDefault="00FE7A53" w:rsidP="004D67BB">
      <w:r>
        <w:separator/>
      </w:r>
    </w:p>
  </w:footnote>
  <w:footnote w:type="continuationSeparator" w:id="0">
    <w:p w:rsidR="00FE7A53" w:rsidRDefault="00FE7A53" w:rsidP="004D6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9"/>
    <w:lvl w:ilvl="0">
      <w:start w:val="1"/>
      <w:numFmt w:val="bullet"/>
      <w:lvlText w:val="–"/>
      <w:lvlJc w:val="left"/>
      <w:pPr>
        <w:tabs>
          <w:tab w:val="num" w:pos="0"/>
        </w:tabs>
        <w:ind w:left="1429" w:hanging="360"/>
      </w:pPr>
      <w:rPr>
        <w:rFonts w:ascii="Times New Roman" w:hAnsi="Times New Roman" w:cs="Times New Roman"/>
      </w:rPr>
    </w:lvl>
  </w:abstractNum>
  <w:abstractNum w:abstractNumId="1">
    <w:nsid w:val="0000000A"/>
    <w:multiLevelType w:val="singleLevel"/>
    <w:tmpl w:val="0000000A"/>
    <w:name w:val="WW8Num23"/>
    <w:lvl w:ilvl="0">
      <w:start w:val="1"/>
      <w:numFmt w:val="bullet"/>
      <w:lvlText w:val="–"/>
      <w:lvlJc w:val="left"/>
      <w:pPr>
        <w:tabs>
          <w:tab w:val="num" w:pos="0"/>
        </w:tabs>
        <w:ind w:left="1440" w:hanging="360"/>
      </w:pPr>
      <w:rPr>
        <w:rFonts w:ascii="Times New Roman" w:hAnsi="Times New Roman" w:cs="Times New Roman"/>
        <w:color w:val="auto"/>
      </w:rPr>
    </w:lvl>
  </w:abstractNum>
  <w:abstractNum w:abstractNumId="2">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rPr>
    </w:lvl>
  </w:abstractNum>
  <w:abstractNum w:abstractNumId="3">
    <w:nsid w:val="0000000E"/>
    <w:multiLevelType w:val="multilevel"/>
    <w:tmpl w:val="0000000E"/>
    <w:name w:val="WW8Num32"/>
    <w:lvl w:ilvl="0">
      <w:start w:val="1"/>
      <w:numFmt w:val="bullet"/>
      <w:lvlText w:val=""/>
      <w:lvlJc w:val="left"/>
      <w:pPr>
        <w:tabs>
          <w:tab w:val="num" w:pos="2211"/>
        </w:tabs>
        <w:ind w:left="2211" w:hanging="360"/>
      </w:pPr>
      <w:rPr>
        <w:rFonts w:ascii="Symbol" w:hAnsi="Symbol" w:cs="Symbol"/>
      </w:rPr>
    </w:lvl>
    <w:lvl w:ilvl="1">
      <w:start w:val="1"/>
      <w:numFmt w:val="bullet"/>
      <w:lvlText w:val=""/>
      <w:lvlJc w:val="left"/>
      <w:pPr>
        <w:tabs>
          <w:tab w:val="num" w:pos="2211"/>
        </w:tabs>
        <w:ind w:left="2211" w:hanging="360"/>
      </w:pPr>
      <w:rPr>
        <w:rFonts w:ascii="Symbol" w:hAnsi="Symbol" w:cs="Symbol"/>
      </w:rPr>
    </w:lvl>
    <w:lvl w:ilvl="2">
      <w:start w:val="1"/>
      <w:numFmt w:val="bullet"/>
      <w:lvlText w:val=""/>
      <w:lvlJc w:val="left"/>
      <w:pPr>
        <w:tabs>
          <w:tab w:val="num" w:pos="2931"/>
        </w:tabs>
        <w:ind w:left="2931" w:hanging="360"/>
      </w:pPr>
      <w:rPr>
        <w:rFonts w:ascii="Wingdings" w:hAnsi="Wingdings" w:cs="Wingdings"/>
      </w:rPr>
    </w:lvl>
    <w:lvl w:ilvl="3">
      <w:start w:val="1"/>
      <w:numFmt w:val="bullet"/>
      <w:lvlText w:val=""/>
      <w:lvlJc w:val="left"/>
      <w:pPr>
        <w:tabs>
          <w:tab w:val="num" w:pos="3651"/>
        </w:tabs>
        <w:ind w:left="3651" w:hanging="360"/>
      </w:pPr>
      <w:rPr>
        <w:rFonts w:ascii="Symbol" w:hAnsi="Symbol" w:cs="Symbol"/>
      </w:rPr>
    </w:lvl>
    <w:lvl w:ilvl="4">
      <w:start w:val="1"/>
      <w:numFmt w:val="bullet"/>
      <w:lvlText w:val="o"/>
      <w:lvlJc w:val="left"/>
      <w:pPr>
        <w:tabs>
          <w:tab w:val="num" w:pos="4371"/>
        </w:tabs>
        <w:ind w:left="4371" w:hanging="360"/>
      </w:pPr>
      <w:rPr>
        <w:rFonts w:ascii="Courier New" w:hAnsi="Courier New" w:cs="Courier New"/>
      </w:rPr>
    </w:lvl>
    <w:lvl w:ilvl="5">
      <w:start w:val="1"/>
      <w:numFmt w:val="bullet"/>
      <w:lvlText w:val=""/>
      <w:lvlJc w:val="left"/>
      <w:pPr>
        <w:tabs>
          <w:tab w:val="num" w:pos="5091"/>
        </w:tabs>
        <w:ind w:left="5091" w:hanging="360"/>
      </w:pPr>
      <w:rPr>
        <w:rFonts w:ascii="Wingdings" w:hAnsi="Wingdings" w:cs="Wingdings"/>
      </w:rPr>
    </w:lvl>
    <w:lvl w:ilvl="6">
      <w:start w:val="1"/>
      <w:numFmt w:val="bullet"/>
      <w:lvlText w:val=""/>
      <w:lvlJc w:val="left"/>
      <w:pPr>
        <w:tabs>
          <w:tab w:val="num" w:pos="5811"/>
        </w:tabs>
        <w:ind w:left="5811" w:hanging="360"/>
      </w:pPr>
      <w:rPr>
        <w:rFonts w:ascii="Symbol" w:hAnsi="Symbol" w:cs="Symbol"/>
      </w:rPr>
    </w:lvl>
    <w:lvl w:ilvl="7">
      <w:start w:val="1"/>
      <w:numFmt w:val="bullet"/>
      <w:lvlText w:val="o"/>
      <w:lvlJc w:val="left"/>
      <w:pPr>
        <w:tabs>
          <w:tab w:val="num" w:pos="6531"/>
        </w:tabs>
        <w:ind w:left="6531" w:hanging="360"/>
      </w:pPr>
      <w:rPr>
        <w:rFonts w:ascii="Courier New" w:hAnsi="Courier New" w:cs="Courier New"/>
      </w:rPr>
    </w:lvl>
    <w:lvl w:ilvl="8">
      <w:start w:val="1"/>
      <w:numFmt w:val="bullet"/>
      <w:lvlText w:val=""/>
      <w:lvlJc w:val="left"/>
      <w:pPr>
        <w:tabs>
          <w:tab w:val="num" w:pos="7251"/>
        </w:tabs>
        <w:ind w:left="7251" w:hanging="360"/>
      </w:pPr>
      <w:rPr>
        <w:rFonts w:ascii="Wingdings" w:hAnsi="Wingdings" w:cs="Wingdings"/>
      </w:rPr>
    </w:lvl>
  </w:abstractNum>
  <w:abstractNum w:abstractNumId="4">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7940500"/>
    <w:multiLevelType w:val="hybridMultilevel"/>
    <w:tmpl w:val="B22CD436"/>
    <w:lvl w:ilvl="0" w:tplc="2E8E83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8A85043"/>
    <w:multiLevelType w:val="hybridMultilevel"/>
    <w:tmpl w:val="E1E80A3C"/>
    <w:lvl w:ilvl="0" w:tplc="0792BA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C51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41C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C00E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E49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413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6D6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4623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66E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4"/>
  </w:num>
  <w:num w:numId="3">
    <w:abstractNumId w:val="6"/>
  </w:num>
  <w:num w:numId="4">
    <w:abstractNumId w:val="7"/>
  </w:num>
  <w:num w:numId="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7BB"/>
    <w:rsid w:val="000004A2"/>
    <w:rsid w:val="00000932"/>
    <w:rsid w:val="00000D89"/>
    <w:rsid w:val="0000310A"/>
    <w:rsid w:val="00003A48"/>
    <w:rsid w:val="00003C1D"/>
    <w:rsid w:val="000045AF"/>
    <w:rsid w:val="00004890"/>
    <w:rsid w:val="00006EC9"/>
    <w:rsid w:val="00007E56"/>
    <w:rsid w:val="00010044"/>
    <w:rsid w:val="00011217"/>
    <w:rsid w:val="0001179F"/>
    <w:rsid w:val="00011E52"/>
    <w:rsid w:val="00014D7D"/>
    <w:rsid w:val="00015F78"/>
    <w:rsid w:val="000165E5"/>
    <w:rsid w:val="00017703"/>
    <w:rsid w:val="00017D41"/>
    <w:rsid w:val="00020F1B"/>
    <w:rsid w:val="000212EB"/>
    <w:rsid w:val="00021665"/>
    <w:rsid w:val="00022601"/>
    <w:rsid w:val="00022E30"/>
    <w:rsid w:val="000238C2"/>
    <w:rsid w:val="00023B56"/>
    <w:rsid w:val="00025697"/>
    <w:rsid w:val="000271FF"/>
    <w:rsid w:val="00027B95"/>
    <w:rsid w:val="00027D5D"/>
    <w:rsid w:val="00030943"/>
    <w:rsid w:val="000316FB"/>
    <w:rsid w:val="000328F2"/>
    <w:rsid w:val="0003344F"/>
    <w:rsid w:val="000339B4"/>
    <w:rsid w:val="00033C52"/>
    <w:rsid w:val="00033F86"/>
    <w:rsid w:val="00034331"/>
    <w:rsid w:val="00035789"/>
    <w:rsid w:val="000359AA"/>
    <w:rsid w:val="000359C7"/>
    <w:rsid w:val="00036BD7"/>
    <w:rsid w:val="0003752F"/>
    <w:rsid w:val="00040A03"/>
    <w:rsid w:val="000438F4"/>
    <w:rsid w:val="00043AB9"/>
    <w:rsid w:val="00043B5D"/>
    <w:rsid w:val="00046070"/>
    <w:rsid w:val="0004629B"/>
    <w:rsid w:val="00046935"/>
    <w:rsid w:val="00050A2E"/>
    <w:rsid w:val="00051907"/>
    <w:rsid w:val="00052BDF"/>
    <w:rsid w:val="00053A1A"/>
    <w:rsid w:val="00054F73"/>
    <w:rsid w:val="000554E7"/>
    <w:rsid w:val="000563F5"/>
    <w:rsid w:val="0006179B"/>
    <w:rsid w:val="000628F5"/>
    <w:rsid w:val="00063193"/>
    <w:rsid w:val="00063257"/>
    <w:rsid w:val="00064E46"/>
    <w:rsid w:val="000655B4"/>
    <w:rsid w:val="00066D63"/>
    <w:rsid w:val="00070B81"/>
    <w:rsid w:val="00071479"/>
    <w:rsid w:val="00071767"/>
    <w:rsid w:val="00071943"/>
    <w:rsid w:val="00071D08"/>
    <w:rsid w:val="00071F5B"/>
    <w:rsid w:val="00074CBE"/>
    <w:rsid w:val="00076225"/>
    <w:rsid w:val="00077039"/>
    <w:rsid w:val="00077AA3"/>
    <w:rsid w:val="00077C16"/>
    <w:rsid w:val="00081385"/>
    <w:rsid w:val="00081FC3"/>
    <w:rsid w:val="000856D4"/>
    <w:rsid w:val="00086B06"/>
    <w:rsid w:val="00086DB4"/>
    <w:rsid w:val="00090596"/>
    <w:rsid w:val="00092717"/>
    <w:rsid w:val="0009281C"/>
    <w:rsid w:val="00094944"/>
    <w:rsid w:val="00095153"/>
    <w:rsid w:val="000955CA"/>
    <w:rsid w:val="000A2353"/>
    <w:rsid w:val="000A2C9C"/>
    <w:rsid w:val="000A4E82"/>
    <w:rsid w:val="000A54A0"/>
    <w:rsid w:val="000A6820"/>
    <w:rsid w:val="000A7182"/>
    <w:rsid w:val="000B0EFF"/>
    <w:rsid w:val="000B2622"/>
    <w:rsid w:val="000B270F"/>
    <w:rsid w:val="000B2AF4"/>
    <w:rsid w:val="000B2C31"/>
    <w:rsid w:val="000B3C8D"/>
    <w:rsid w:val="000B503B"/>
    <w:rsid w:val="000B51E6"/>
    <w:rsid w:val="000B56A8"/>
    <w:rsid w:val="000B68E5"/>
    <w:rsid w:val="000B6DB3"/>
    <w:rsid w:val="000C0B0F"/>
    <w:rsid w:val="000C1591"/>
    <w:rsid w:val="000C395F"/>
    <w:rsid w:val="000C3EF0"/>
    <w:rsid w:val="000C4A47"/>
    <w:rsid w:val="000C546C"/>
    <w:rsid w:val="000C55AB"/>
    <w:rsid w:val="000C5937"/>
    <w:rsid w:val="000C5F8C"/>
    <w:rsid w:val="000C60D1"/>
    <w:rsid w:val="000C6ED2"/>
    <w:rsid w:val="000C7245"/>
    <w:rsid w:val="000C746B"/>
    <w:rsid w:val="000C79F3"/>
    <w:rsid w:val="000D0E95"/>
    <w:rsid w:val="000D1817"/>
    <w:rsid w:val="000D1D01"/>
    <w:rsid w:val="000D1E4A"/>
    <w:rsid w:val="000D2E46"/>
    <w:rsid w:val="000D368C"/>
    <w:rsid w:val="000D7A1A"/>
    <w:rsid w:val="000E1AB0"/>
    <w:rsid w:val="000E3C30"/>
    <w:rsid w:val="000E4258"/>
    <w:rsid w:val="000E5A84"/>
    <w:rsid w:val="000E63FD"/>
    <w:rsid w:val="000E6CAE"/>
    <w:rsid w:val="000E709F"/>
    <w:rsid w:val="000E79A2"/>
    <w:rsid w:val="000E7B85"/>
    <w:rsid w:val="000F0F2E"/>
    <w:rsid w:val="000F0F8A"/>
    <w:rsid w:val="000F10D0"/>
    <w:rsid w:val="000F17EC"/>
    <w:rsid w:val="000F1C0E"/>
    <w:rsid w:val="000F20A5"/>
    <w:rsid w:val="000F33A7"/>
    <w:rsid w:val="000F37E7"/>
    <w:rsid w:val="000F4111"/>
    <w:rsid w:val="000F4586"/>
    <w:rsid w:val="000F4631"/>
    <w:rsid w:val="000F5325"/>
    <w:rsid w:val="000F77F3"/>
    <w:rsid w:val="00101941"/>
    <w:rsid w:val="00104EA7"/>
    <w:rsid w:val="00105585"/>
    <w:rsid w:val="00105ECE"/>
    <w:rsid w:val="00106AAA"/>
    <w:rsid w:val="00106AB6"/>
    <w:rsid w:val="00110D50"/>
    <w:rsid w:val="00112682"/>
    <w:rsid w:val="00112931"/>
    <w:rsid w:val="00115762"/>
    <w:rsid w:val="001166B9"/>
    <w:rsid w:val="001166D1"/>
    <w:rsid w:val="001169CF"/>
    <w:rsid w:val="00117123"/>
    <w:rsid w:val="00117446"/>
    <w:rsid w:val="00117485"/>
    <w:rsid w:val="0012045D"/>
    <w:rsid w:val="00121243"/>
    <w:rsid w:val="0012132D"/>
    <w:rsid w:val="00121613"/>
    <w:rsid w:val="00122103"/>
    <w:rsid w:val="00123D66"/>
    <w:rsid w:val="00123DC1"/>
    <w:rsid w:val="00123EB0"/>
    <w:rsid w:val="00124005"/>
    <w:rsid w:val="00124017"/>
    <w:rsid w:val="00126767"/>
    <w:rsid w:val="00127B07"/>
    <w:rsid w:val="0013192C"/>
    <w:rsid w:val="00134701"/>
    <w:rsid w:val="00135753"/>
    <w:rsid w:val="0013789E"/>
    <w:rsid w:val="00137CF2"/>
    <w:rsid w:val="00141DF7"/>
    <w:rsid w:val="00142178"/>
    <w:rsid w:val="00142CBA"/>
    <w:rsid w:val="001434CD"/>
    <w:rsid w:val="0014366C"/>
    <w:rsid w:val="00146541"/>
    <w:rsid w:val="00147029"/>
    <w:rsid w:val="00147B2C"/>
    <w:rsid w:val="001530D1"/>
    <w:rsid w:val="00153FC9"/>
    <w:rsid w:val="00154207"/>
    <w:rsid w:val="00154B0D"/>
    <w:rsid w:val="001602FE"/>
    <w:rsid w:val="00160F36"/>
    <w:rsid w:val="001628AC"/>
    <w:rsid w:val="00163745"/>
    <w:rsid w:val="00164136"/>
    <w:rsid w:val="00164343"/>
    <w:rsid w:val="0016748F"/>
    <w:rsid w:val="00167730"/>
    <w:rsid w:val="00167FD8"/>
    <w:rsid w:val="00170BD4"/>
    <w:rsid w:val="00172EC2"/>
    <w:rsid w:val="00174745"/>
    <w:rsid w:val="00174936"/>
    <w:rsid w:val="00175130"/>
    <w:rsid w:val="001763F1"/>
    <w:rsid w:val="00177078"/>
    <w:rsid w:val="00177250"/>
    <w:rsid w:val="00177948"/>
    <w:rsid w:val="001800E5"/>
    <w:rsid w:val="00183C27"/>
    <w:rsid w:val="00184094"/>
    <w:rsid w:val="00184356"/>
    <w:rsid w:val="0018441D"/>
    <w:rsid w:val="001848B7"/>
    <w:rsid w:val="00184D09"/>
    <w:rsid w:val="00184E1E"/>
    <w:rsid w:val="00190703"/>
    <w:rsid w:val="0019132E"/>
    <w:rsid w:val="00191394"/>
    <w:rsid w:val="0019180D"/>
    <w:rsid w:val="00191BB2"/>
    <w:rsid w:val="00194727"/>
    <w:rsid w:val="00194839"/>
    <w:rsid w:val="00194E44"/>
    <w:rsid w:val="001952FD"/>
    <w:rsid w:val="0019556B"/>
    <w:rsid w:val="00195FA0"/>
    <w:rsid w:val="001A0B70"/>
    <w:rsid w:val="001A1C36"/>
    <w:rsid w:val="001A1E48"/>
    <w:rsid w:val="001A2858"/>
    <w:rsid w:val="001A3581"/>
    <w:rsid w:val="001A35F4"/>
    <w:rsid w:val="001A377D"/>
    <w:rsid w:val="001A397A"/>
    <w:rsid w:val="001A47FB"/>
    <w:rsid w:val="001A4C68"/>
    <w:rsid w:val="001A4DBD"/>
    <w:rsid w:val="001A520D"/>
    <w:rsid w:val="001A59A8"/>
    <w:rsid w:val="001A7159"/>
    <w:rsid w:val="001A76BF"/>
    <w:rsid w:val="001B06BA"/>
    <w:rsid w:val="001B2FA7"/>
    <w:rsid w:val="001B4E1C"/>
    <w:rsid w:val="001B4FE6"/>
    <w:rsid w:val="001B59AC"/>
    <w:rsid w:val="001B5DA9"/>
    <w:rsid w:val="001B6205"/>
    <w:rsid w:val="001B6E75"/>
    <w:rsid w:val="001B726F"/>
    <w:rsid w:val="001B765E"/>
    <w:rsid w:val="001B782B"/>
    <w:rsid w:val="001C00CB"/>
    <w:rsid w:val="001C1399"/>
    <w:rsid w:val="001C163B"/>
    <w:rsid w:val="001C2E7D"/>
    <w:rsid w:val="001C389B"/>
    <w:rsid w:val="001C38EE"/>
    <w:rsid w:val="001C3956"/>
    <w:rsid w:val="001C3CA7"/>
    <w:rsid w:val="001C41FF"/>
    <w:rsid w:val="001D1FD4"/>
    <w:rsid w:val="001D249B"/>
    <w:rsid w:val="001D3572"/>
    <w:rsid w:val="001D45F9"/>
    <w:rsid w:val="001D4A58"/>
    <w:rsid w:val="001D7CA1"/>
    <w:rsid w:val="001E0341"/>
    <w:rsid w:val="001E0355"/>
    <w:rsid w:val="001E0E17"/>
    <w:rsid w:val="001E1DE5"/>
    <w:rsid w:val="001E2524"/>
    <w:rsid w:val="001E3B12"/>
    <w:rsid w:val="001E4C2A"/>
    <w:rsid w:val="001E5643"/>
    <w:rsid w:val="001E5823"/>
    <w:rsid w:val="001E6EA8"/>
    <w:rsid w:val="001E7F66"/>
    <w:rsid w:val="001F2934"/>
    <w:rsid w:val="001F2B00"/>
    <w:rsid w:val="001F327D"/>
    <w:rsid w:val="001F3872"/>
    <w:rsid w:val="001F4B84"/>
    <w:rsid w:val="001F5CD1"/>
    <w:rsid w:val="001F63BD"/>
    <w:rsid w:val="00200F5C"/>
    <w:rsid w:val="00201676"/>
    <w:rsid w:val="002020C6"/>
    <w:rsid w:val="002024A7"/>
    <w:rsid w:val="0020276A"/>
    <w:rsid w:val="002027A1"/>
    <w:rsid w:val="00204A00"/>
    <w:rsid w:val="0020551B"/>
    <w:rsid w:val="00206A48"/>
    <w:rsid w:val="002072D9"/>
    <w:rsid w:val="0020751C"/>
    <w:rsid w:val="00211B71"/>
    <w:rsid w:val="00211DA0"/>
    <w:rsid w:val="00211E26"/>
    <w:rsid w:val="002125F0"/>
    <w:rsid w:val="00213B87"/>
    <w:rsid w:val="00213D9D"/>
    <w:rsid w:val="0021406C"/>
    <w:rsid w:val="00214139"/>
    <w:rsid w:val="00214F30"/>
    <w:rsid w:val="00215583"/>
    <w:rsid w:val="00215784"/>
    <w:rsid w:val="00216619"/>
    <w:rsid w:val="0022062C"/>
    <w:rsid w:val="00220BCC"/>
    <w:rsid w:val="00220C35"/>
    <w:rsid w:val="002217FE"/>
    <w:rsid w:val="00221F96"/>
    <w:rsid w:val="0022326E"/>
    <w:rsid w:val="00223BBA"/>
    <w:rsid w:val="00224888"/>
    <w:rsid w:val="00224D18"/>
    <w:rsid w:val="00225154"/>
    <w:rsid w:val="0022643E"/>
    <w:rsid w:val="00227275"/>
    <w:rsid w:val="00227363"/>
    <w:rsid w:val="0023233C"/>
    <w:rsid w:val="00233673"/>
    <w:rsid w:val="00233BE8"/>
    <w:rsid w:val="002343A6"/>
    <w:rsid w:val="002343AA"/>
    <w:rsid w:val="00234737"/>
    <w:rsid w:val="00235942"/>
    <w:rsid w:val="002366DF"/>
    <w:rsid w:val="0024242F"/>
    <w:rsid w:val="002427F5"/>
    <w:rsid w:val="002460FF"/>
    <w:rsid w:val="00246CBA"/>
    <w:rsid w:val="00247755"/>
    <w:rsid w:val="0024776E"/>
    <w:rsid w:val="00250194"/>
    <w:rsid w:val="00251842"/>
    <w:rsid w:val="00251BA1"/>
    <w:rsid w:val="00252621"/>
    <w:rsid w:val="00252EF0"/>
    <w:rsid w:val="00253841"/>
    <w:rsid w:val="00253D22"/>
    <w:rsid w:val="002555E1"/>
    <w:rsid w:val="0025652C"/>
    <w:rsid w:val="00256A22"/>
    <w:rsid w:val="00256D03"/>
    <w:rsid w:val="00261DD9"/>
    <w:rsid w:val="00262826"/>
    <w:rsid w:val="00262C7A"/>
    <w:rsid w:val="00262D2E"/>
    <w:rsid w:val="00263587"/>
    <w:rsid w:val="002635B3"/>
    <w:rsid w:val="00263923"/>
    <w:rsid w:val="00264798"/>
    <w:rsid w:val="00265465"/>
    <w:rsid w:val="00266C93"/>
    <w:rsid w:val="00267CD7"/>
    <w:rsid w:val="00267F38"/>
    <w:rsid w:val="00271018"/>
    <w:rsid w:val="00271656"/>
    <w:rsid w:val="0027208D"/>
    <w:rsid w:val="00273BE6"/>
    <w:rsid w:val="00273D62"/>
    <w:rsid w:val="002748A0"/>
    <w:rsid w:val="002772D0"/>
    <w:rsid w:val="00280695"/>
    <w:rsid w:val="00281375"/>
    <w:rsid w:val="00281B1E"/>
    <w:rsid w:val="00281DEE"/>
    <w:rsid w:val="00282216"/>
    <w:rsid w:val="00282DBC"/>
    <w:rsid w:val="002836B5"/>
    <w:rsid w:val="00283987"/>
    <w:rsid w:val="00285255"/>
    <w:rsid w:val="002860C5"/>
    <w:rsid w:val="002861EA"/>
    <w:rsid w:val="00286A9B"/>
    <w:rsid w:val="00287BCC"/>
    <w:rsid w:val="00287D0A"/>
    <w:rsid w:val="00290368"/>
    <w:rsid w:val="00290434"/>
    <w:rsid w:val="00290D0D"/>
    <w:rsid w:val="00291197"/>
    <w:rsid w:val="00291688"/>
    <w:rsid w:val="00294689"/>
    <w:rsid w:val="00295982"/>
    <w:rsid w:val="0029719D"/>
    <w:rsid w:val="00297EAF"/>
    <w:rsid w:val="002A0E0C"/>
    <w:rsid w:val="002A112B"/>
    <w:rsid w:val="002A15C9"/>
    <w:rsid w:val="002A29DA"/>
    <w:rsid w:val="002A30A8"/>
    <w:rsid w:val="002A37D0"/>
    <w:rsid w:val="002A3B74"/>
    <w:rsid w:val="002A4ED3"/>
    <w:rsid w:val="002A5424"/>
    <w:rsid w:val="002A597E"/>
    <w:rsid w:val="002A5B60"/>
    <w:rsid w:val="002A75DD"/>
    <w:rsid w:val="002A7A61"/>
    <w:rsid w:val="002A7AD6"/>
    <w:rsid w:val="002A7C6E"/>
    <w:rsid w:val="002B0482"/>
    <w:rsid w:val="002B105B"/>
    <w:rsid w:val="002B1736"/>
    <w:rsid w:val="002B3CA1"/>
    <w:rsid w:val="002B4B95"/>
    <w:rsid w:val="002B4E7D"/>
    <w:rsid w:val="002B619A"/>
    <w:rsid w:val="002B6822"/>
    <w:rsid w:val="002B6C9E"/>
    <w:rsid w:val="002B7E3E"/>
    <w:rsid w:val="002C0448"/>
    <w:rsid w:val="002C162E"/>
    <w:rsid w:val="002C2AD4"/>
    <w:rsid w:val="002C3280"/>
    <w:rsid w:val="002C350E"/>
    <w:rsid w:val="002C3830"/>
    <w:rsid w:val="002C3EC3"/>
    <w:rsid w:val="002C56DE"/>
    <w:rsid w:val="002C6EFE"/>
    <w:rsid w:val="002C7242"/>
    <w:rsid w:val="002C7E9F"/>
    <w:rsid w:val="002D1085"/>
    <w:rsid w:val="002D1A18"/>
    <w:rsid w:val="002D1A6D"/>
    <w:rsid w:val="002D3355"/>
    <w:rsid w:val="002D344F"/>
    <w:rsid w:val="002D349A"/>
    <w:rsid w:val="002D4310"/>
    <w:rsid w:val="002D43BE"/>
    <w:rsid w:val="002D481A"/>
    <w:rsid w:val="002D5050"/>
    <w:rsid w:val="002D512C"/>
    <w:rsid w:val="002D59E8"/>
    <w:rsid w:val="002D7386"/>
    <w:rsid w:val="002D73CF"/>
    <w:rsid w:val="002E028C"/>
    <w:rsid w:val="002E0905"/>
    <w:rsid w:val="002E1288"/>
    <w:rsid w:val="002E13A7"/>
    <w:rsid w:val="002E2AAC"/>
    <w:rsid w:val="002E41ED"/>
    <w:rsid w:val="002E443A"/>
    <w:rsid w:val="002E4F74"/>
    <w:rsid w:val="002E5A18"/>
    <w:rsid w:val="002E6DBE"/>
    <w:rsid w:val="002E6E0F"/>
    <w:rsid w:val="002E7612"/>
    <w:rsid w:val="002E76EE"/>
    <w:rsid w:val="002F0557"/>
    <w:rsid w:val="002F06B9"/>
    <w:rsid w:val="002F0844"/>
    <w:rsid w:val="002F0BEF"/>
    <w:rsid w:val="002F1208"/>
    <w:rsid w:val="002F2E4B"/>
    <w:rsid w:val="002F3093"/>
    <w:rsid w:val="002F4958"/>
    <w:rsid w:val="002F4E3A"/>
    <w:rsid w:val="00300B2C"/>
    <w:rsid w:val="0030114B"/>
    <w:rsid w:val="00302EF9"/>
    <w:rsid w:val="003032DE"/>
    <w:rsid w:val="00303B59"/>
    <w:rsid w:val="00303B5F"/>
    <w:rsid w:val="00303D63"/>
    <w:rsid w:val="00305144"/>
    <w:rsid w:val="003055F8"/>
    <w:rsid w:val="003061F8"/>
    <w:rsid w:val="00307031"/>
    <w:rsid w:val="003076ED"/>
    <w:rsid w:val="00307A60"/>
    <w:rsid w:val="003122F1"/>
    <w:rsid w:val="00312B96"/>
    <w:rsid w:val="00314EB7"/>
    <w:rsid w:val="00315082"/>
    <w:rsid w:val="0031581A"/>
    <w:rsid w:val="0031677F"/>
    <w:rsid w:val="003167B6"/>
    <w:rsid w:val="00316E5D"/>
    <w:rsid w:val="0031789C"/>
    <w:rsid w:val="003209A1"/>
    <w:rsid w:val="003210B4"/>
    <w:rsid w:val="00321A02"/>
    <w:rsid w:val="00321F42"/>
    <w:rsid w:val="003225BE"/>
    <w:rsid w:val="0032339D"/>
    <w:rsid w:val="00326566"/>
    <w:rsid w:val="0033046E"/>
    <w:rsid w:val="003313A9"/>
    <w:rsid w:val="00331A12"/>
    <w:rsid w:val="0033231C"/>
    <w:rsid w:val="003336EE"/>
    <w:rsid w:val="00333E31"/>
    <w:rsid w:val="003349F7"/>
    <w:rsid w:val="00335C38"/>
    <w:rsid w:val="00340962"/>
    <w:rsid w:val="00341B88"/>
    <w:rsid w:val="00342477"/>
    <w:rsid w:val="003424AA"/>
    <w:rsid w:val="00345599"/>
    <w:rsid w:val="00345972"/>
    <w:rsid w:val="00346096"/>
    <w:rsid w:val="00346526"/>
    <w:rsid w:val="00346679"/>
    <w:rsid w:val="003512E9"/>
    <w:rsid w:val="00351EE7"/>
    <w:rsid w:val="00353167"/>
    <w:rsid w:val="00353437"/>
    <w:rsid w:val="0035460E"/>
    <w:rsid w:val="0035647E"/>
    <w:rsid w:val="00356A1D"/>
    <w:rsid w:val="00356F5D"/>
    <w:rsid w:val="00357D03"/>
    <w:rsid w:val="003603EA"/>
    <w:rsid w:val="00360FA8"/>
    <w:rsid w:val="00360FFE"/>
    <w:rsid w:val="003622C3"/>
    <w:rsid w:val="00363256"/>
    <w:rsid w:val="00364091"/>
    <w:rsid w:val="003652BC"/>
    <w:rsid w:val="00365857"/>
    <w:rsid w:val="003666EB"/>
    <w:rsid w:val="00366D16"/>
    <w:rsid w:val="00367256"/>
    <w:rsid w:val="00370DBB"/>
    <w:rsid w:val="003717E3"/>
    <w:rsid w:val="0037185C"/>
    <w:rsid w:val="00372B5E"/>
    <w:rsid w:val="00372E60"/>
    <w:rsid w:val="003734AF"/>
    <w:rsid w:val="0037377B"/>
    <w:rsid w:val="0037381E"/>
    <w:rsid w:val="003740AD"/>
    <w:rsid w:val="00375FE4"/>
    <w:rsid w:val="00381204"/>
    <w:rsid w:val="003814D5"/>
    <w:rsid w:val="00382204"/>
    <w:rsid w:val="00382D28"/>
    <w:rsid w:val="003852FE"/>
    <w:rsid w:val="00386A81"/>
    <w:rsid w:val="00386C01"/>
    <w:rsid w:val="00387942"/>
    <w:rsid w:val="00387F41"/>
    <w:rsid w:val="003907D8"/>
    <w:rsid w:val="00390DC9"/>
    <w:rsid w:val="00392546"/>
    <w:rsid w:val="003947D6"/>
    <w:rsid w:val="00394AFA"/>
    <w:rsid w:val="003966B4"/>
    <w:rsid w:val="00396D30"/>
    <w:rsid w:val="00397116"/>
    <w:rsid w:val="00397235"/>
    <w:rsid w:val="00397A87"/>
    <w:rsid w:val="003A0FC6"/>
    <w:rsid w:val="003A1AEE"/>
    <w:rsid w:val="003A1DB6"/>
    <w:rsid w:val="003A2376"/>
    <w:rsid w:val="003A2E66"/>
    <w:rsid w:val="003A2FDA"/>
    <w:rsid w:val="003A47A3"/>
    <w:rsid w:val="003A7DED"/>
    <w:rsid w:val="003B17DB"/>
    <w:rsid w:val="003B1C37"/>
    <w:rsid w:val="003B1E77"/>
    <w:rsid w:val="003B54AF"/>
    <w:rsid w:val="003B6B1C"/>
    <w:rsid w:val="003C0AD9"/>
    <w:rsid w:val="003C1ACD"/>
    <w:rsid w:val="003C202C"/>
    <w:rsid w:val="003C2F97"/>
    <w:rsid w:val="003C312F"/>
    <w:rsid w:val="003C4C54"/>
    <w:rsid w:val="003C566B"/>
    <w:rsid w:val="003C765D"/>
    <w:rsid w:val="003C7B15"/>
    <w:rsid w:val="003C7CBD"/>
    <w:rsid w:val="003C7E63"/>
    <w:rsid w:val="003D1D79"/>
    <w:rsid w:val="003D1F51"/>
    <w:rsid w:val="003D4625"/>
    <w:rsid w:val="003D50F0"/>
    <w:rsid w:val="003D5687"/>
    <w:rsid w:val="003D5C9E"/>
    <w:rsid w:val="003D696D"/>
    <w:rsid w:val="003E1D5B"/>
    <w:rsid w:val="003E261F"/>
    <w:rsid w:val="003E2E90"/>
    <w:rsid w:val="003E4D38"/>
    <w:rsid w:val="003E654E"/>
    <w:rsid w:val="003F07F7"/>
    <w:rsid w:val="003F10FC"/>
    <w:rsid w:val="003F1EB0"/>
    <w:rsid w:val="003F20AA"/>
    <w:rsid w:val="003F227D"/>
    <w:rsid w:val="003F4438"/>
    <w:rsid w:val="003F4F6B"/>
    <w:rsid w:val="003F501C"/>
    <w:rsid w:val="00400002"/>
    <w:rsid w:val="00401044"/>
    <w:rsid w:val="004041FD"/>
    <w:rsid w:val="00405A38"/>
    <w:rsid w:val="00405A94"/>
    <w:rsid w:val="004062D5"/>
    <w:rsid w:val="004071F1"/>
    <w:rsid w:val="00407BAF"/>
    <w:rsid w:val="00407ECD"/>
    <w:rsid w:val="004108CA"/>
    <w:rsid w:val="00411472"/>
    <w:rsid w:val="0041267E"/>
    <w:rsid w:val="00414AEF"/>
    <w:rsid w:val="004153BB"/>
    <w:rsid w:val="004156B5"/>
    <w:rsid w:val="00415D31"/>
    <w:rsid w:val="00416494"/>
    <w:rsid w:val="00420C91"/>
    <w:rsid w:val="004211FE"/>
    <w:rsid w:val="004215C4"/>
    <w:rsid w:val="00421D5B"/>
    <w:rsid w:val="004239E9"/>
    <w:rsid w:val="00424129"/>
    <w:rsid w:val="00425063"/>
    <w:rsid w:val="00425FB6"/>
    <w:rsid w:val="004266A5"/>
    <w:rsid w:val="00426F50"/>
    <w:rsid w:val="00430B54"/>
    <w:rsid w:val="00431205"/>
    <w:rsid w:val="00431A60"/>
    <w:rsid w:val="00431DE2"/>
    <w:rsid w:val="00437356"/>
    <w:rsid w:val="004375A6"/>
    <w:rsid w:val="00437AC3"/>
    <w:rsid w:val="00440046"/>
    <w:rsid w:val="004447C7"/>
    <w:rsid w:val="004448D5"/>
    <w:rsid w:val="00444A37"/>
    <w:rsid w:val="00445E06"/>
    <w:rsid w:val="004461CF"/>
    <w:rsid w:val="004474DB"/>
    <w:rsid w:val="00451258"/>
    <w:rsid w:val="00451A8A"/>
    <w:rsid w:val="00451BD8"/>
    <w:rsid w:val="00453130"/>
    <w:rsid w:val="00453147"/>
    <w:rsid w:val="004538D1"/>
    <w:rsid w:val="00453F46"/>
    <w:rsid w:val="004543C2"/>
    <w:rsid w:val="00454432"/>
    <w:rsid w:val="0045592A"/>
    <w:rsid w:val="00456C46"/>
    <w:rsid w:val="004576B7"/>
    <w:rsid w:val="00461FB3"/>
    <w:rsid w:val="0046233E"/>
    <w:rsid w:val="00462B31"/>
    <w:rsid w:val="00466172"/>
    <w:rsid w:val="004664B4"/>
    <w:rsid w:val="004676DE"/>
    <w:rsid w:val="004703FA"/>
    <w:rsid w:val="00472400"/>
    <w:rsid w:val="00472950"/>
    <w:rsid w:val="004734FB"/>
    <w:rsid w:val="00476BFC"/>
    <w:rsid w:val="00477A6B"/>
    <w:rsid w:val="0048074A"/>
    <w:rsid w:val="0048113D"/>
    <w:rsid w:val="0048168E"/>
    <w:rsid w:val="00482E3A"/>
    <w:rsid w:val="00482E81"/>
    <w:rsid w:val="0048326E"/>
    <w:rsid w:val="0048358B"/>
    <w:rsid w:val="004840ED"/>
    <w:rsid w:val="0048482B"/>
    <w:rsid w:val="00484EAF"/>
    <w:rsid w:val="0048569B"/>
    <w:rsid w:val="00486E13"/>
    <w:rsid w:val="004872A0"/>
    <w:rsid w:val="00487AE3"/>
    <w:rsid w:val="00491741"/>
    <w:rsid w:val="004933CB"/>
    <w:rsid w:val="004940B5"/>
    <w:rsid w:val="00494931"/>
    <w:rsid w:val="004957C8"/>
    <w:rsid w:val="00495EFA"/>
    <w:rsid w:val="00497422"/>
    <w:rsid w:val="004A0049"/>
    <w:rsid w:val="004A2177"/>
    <w:rsid w:val="004A3765"/>
    <w:rsid w:val="004A3C09"/>
    <w:rsid w:val="004A3C5D"/>
    <w:rsid w:val="004A5CF3"/>
    <w:rsid w:val="004A650A"/>
    <w:rsid w:val="004A652A"/>
    <w:rsid w:val="004A66E2"/>
    <w:rsid w:val="004A7107"/>
    <w:rsid w:val="004A71C1"/>
    <w:rsid w:val="004A7AB5"/>
    <w:rsid w:val="004B0B70"/>
    <w:rsid w:val="004B1920"/>
    <w:rsid w:val="004B259A"/>
    <w:rsid w:val="004B3E1C"/>
    <w:rsid w:val="004B490B"/>
    <w:rsid w:val="004B5F87"/>
    <w:rsid w:val="004B6166"/>
    <w:rsid w:val="004B7230"/>
    <w:rsid w:val="004C17BC"/>
    <w:rsid w:val="004C258E"/>
    <w:rsid w:val="004C2F3D"/>
    <w:rsid w:val="004C53D5"/>
    <w:rsid w:val="004C6710"/>
    <w:rsid w:val="004C72A5"/>
    <w:rsid w:val="004D0884"/>
    <w:rsid w:val="004D0D1F"/>
    <w:rsid w:val="004D0E33"/>
    <w:rsid w:val="004D2802"/>
    <w:rsid w:val="004D3292"/>
    <w:rsid w:val="004D3F4E"/>
    <w:rsid w:val="004D52FD"/>
    <w:rsid w:val="004D6225"/>
    <w:rsid w:val="004D67BB"/>
    <w:rsid w:val="004D74C3"/>
    <w:rsid w:val="004D776B"/>
    <w:rsid w:val="004E0B29"/>
    <w:rsid w:val="004E2C7B"/>
    <w:rsid w:val="004E2D51"/>
    <w:rsid w:val="004E2D80"/>
    <w:rsid w:val="004E3606"/>
    <w:rsid w:val="004E4D9E"/>
    <w:rsid w:val="004E613F"/>
    <w:rsid w:val="004E710C"/>
    <w:rsid w:val="004E7E05"/>
    <w:rsid w:val="004F06FF"/>
    <w:rsid w:val="004F0805"/>
    <w:rsid w:val="004F0B50"/>
    <w:rsid w:val="004F1547"/>
    <w:rsid w:val="004F1B68"/>
    <w:rsid w:val="004F4D16"/>
    <w:rsid w:val="004F6233"/>
    <w:rsid w:val="005009E9"/>
    <w:rsid w:val="00500E34"/>
    <w:rsid w:val="00501142"/>
    <w:rsid w:val="00502DC0"/>
    <w:rsid w:val="0050393D"/>
    <w:rsid w:val="00503DA3"/>
    <w:rsid w:val="00504857"/>
    <w:rsid w:val="00504CFE"/>
    <w:rsid w:val="005056F8"/>
    <w:rsid w:val="00505D52"/>
    <w:rsid w:val="005063AC"/>
    <w:rsid w:val="00506E85"/>
    <w:rsid w:val="00511D29"/>
    <w:rsid w:val="00513B5E"/>
    <w:rsid w:val="00514F00"/>
    <w:rsid w:val="00515664"/>
    <w:rsid w:val="005162F6"/>
    <w:rsid w:val="00517051"/>
    <w:rsid w:val="00517328"/>
    <w:rsid w:val="00520DFD"/>
    <w:rsid w:val="0052320A"/>
    <w:rsid w:val="00524F99"/>
    <w:rsid w:val="00526230"/>
    <w:rsid w:val="00530963"/>
    <w:rsid w:val="0053196D"/>
    <w:rsid w:val="00532A79"/>
    <w:rsid w:val="00533969"/>
    <w:rsid w:val="00533FF6"/>
    <w:rsid w:val="00535236"/>
    <w:rsid w:val="0053549A"/>
    <w:rsid w:val="005362DD"/>
    <w:rsid w:val="0053754B"/>
    <w:rsid w:val="00537E4F"/>
    <w:rsid w:val="00540A81"/>
    <w:rsid w:val="00540BD0"/>
    <w:rsid w:val="005435F7"/>
    <w:rsid w:val="0054387C"/>
    <w:rsid w:val="00544DEA"/>
    <w:rsid w:val="0054609A"/>
    <w:rsid w:val="00547D95"/>
    <w:rsid w:val="00551A8E"/>
    <w:rsid w:val="00551BDD"/>
    <w:rsid w:val="00551C99"/>
    <w:rsid w:val="005530C0"/>
    <w:rsid w:val="0055537C"/>
    <w:rsid w:val="005555CB"/>
    <w:rsid w:val="005560BD"/>
    <w:rsid w:val="005568D9"/>
    <w:rsid w:val="005569B3"/>
    <w:rsid w:val="00556F88"/>
    <w:rsid w:val="00557C5F"/>
    <w:rsid w:val="005609F6"/>
    <w:rsid w:val="00561341"/>
    <w:rsid w:val="005635A4"/>
    <w:rsid w:val="00563F7D"/>
    <w:rsid w:val="005655B5"/>
    <w:rsid w:val="00565B08"/>
    <w:rsid w:val="0056639F"/>
    <w:rsid w:val="005664D7"/>
    <w:rsid w:val="00566D5E"/>
    <w:rsid w:val="005676A7"/>
    <w:rsid w:val="00567736"/>
    <w:rsid w:val="005707BD"/>
    <w:rsid w:val="00572F31"/>
    <w:rsid w:val="00573297"/>
    <w:rsid w:val="00575B4D"/>
    <w:rsid w:val="00580028"/>
    <w:rsid w:val="005805BF"/>
    <w:rsid w:val="00580824"/>
    <w:rsid w:val="005813F3"/>
    <w:rsid w:val="005817CD"/>
    <w:rsid w:val="00581FBE"/>
    <w:rsid w:val="00582348"/>
    <w:rsid w:val="00582C54"/>
    <w:rsid w:val="00584071"/>
    <w:rsid w:val="005841AA"/>
    <w:rsid w:val="00585427"/>
    <w:rsid w:val="005869DB"/>
    <w:rsid w:val="00586D26"/>
    <w:rsid w:val="00587C6F"/>
    <w:rsid w:val="00587EF2"/>
    <w:rsid w:val="0059155C"/>
    <w:rsid w:val="00591776"/>
    <w:rsid w:val="005918C4"/>
    <w:rsid w:val="00592D9C"/>
    <w:rsid w:val="0059338C"/>
    <w:rsid w:val="00594846"/>
    <w:rsid w:val="00595A06"/>
    <w:rsid w:val="00596271"/>
    <w:rsid w:val="0059629C"/>
    <w:rsid w:val="00596570"/>
    <w:rsid w:val="0059668D"/>
    <w:rsid w:val="005966CE"/>
    <w:rsid w:val="00597291"/>
    <w:rsid w:val="005A06F3"/>
    <w:rsid w:val="005A0A9D"/>
    <w:rsid w:val="005A0E33"/>
    <w:rsid w:val="005A1CB3"/>
    <w:rsid w:val="005A2FD2"/>
    <w:rsid w:val="005A31BE"/>
    <w:rsid w:val="005A5726"/>
    <w:rsid w:val="005B0281"/>
    <w:rsid w:val="005B0F4B"/>
    <w:rsid w:val="005B118A"/>
    <w:rsid w:val="005B1BCA"/>
    <w:rsid w:val="005B423A"/>
    <w:rsid w:val="005B4469"/>
    <w:rsid w:val="005B752D"/>
    <w:rsid w:val="005B7E89"/>
    <w:rsid w:val="005C0005"/>
    <w:rsid w:val="005C0075"/>
    <w:rsid w:val="005C019F"/>
    <w:rsid w:val="005C0AAD"/>
    <w:rsid w:val="005C2D20"/>
    <w:rsid w:val="005C2D70"/>
    <w:rsid w:val="005C3946"/>
    <w:rsid w:val="005C3A96"/>
    <w:rsid w:val="005C4AF1"/>
    <w:rsid w:val="005C54D0"/>
    <w:rsid w:val="005C642A"/>
    <w:rsid w:val="005C666B"/>
    <w:rsid w:val="005C7DCC"/>
    <w:rsid w:val="005C7E47"/>
    <w:rsid w:val="005D136A"/>
    <w:rsid w:val="005D18FF"/>
    <w:rsid w:val="005D27CF"/>
    <w:rsid w:val="005D2A17"/>
    <w:rsid w:val="005D4F04"/>
    <w:rsid w:val="005D56C2"/>
    <w:rsid w:val="005D5DEE"/>
    <w:rsid w:val="005D6DE2"/>
    <w:rsid w:val="005D753F"/>
    <w:rsid w:val="005E1410"/>
    <w:rsid w:val="005E1750"/>
    <w:rsid w:val="005E1BC5"/>
    <w:rsid w:val="005E24FB"/>
    <w:rsid w:val="005E2550"/>
    <w:rsid w:val="005E2BF3"/>
    <w:rsid w:val="005E3623"/>
    <w:rsid w:val="005E3E9B"/>
    <w:rsid w:val="005E566C"/>
    <w:rsid w:val="005E6661"/>
    <w:rsid w:val="005E7EC0"/>
    <w:rsid w:val="005F12C3"/>
    <w:rsid w:val="005F1EB4"/>
    <w:rsid w:val="005F23FD"/>
    <w:rsid w:val="005F2D9F"/>
    <w:rsid w:val="005F4A4A"/>
    <w:rsid w:val="005F5B4D"/>
    <w:rsid w:val="005F75F0"/>
    <w:rsid w:val="0060079E"/>
    <w:rsid w:val="00602311"/>
    <w:rsid w:val="00606898"/>
    <w:rsid w:val="0060706F"/>
    <w:rsid w:val="00607332"/>
    <w:rsid w:val="0060739A"/>
    <w:rsid w:val="006075B7"/>
    <w:rsid w:val="0060789C"/>
    <w:rsid w:val="0061154B"/>
    <w:rsid w:val="0061199D"/>
    <w:rsid w:val="00612725"/>
    <w:rsid w:val="00612FB4"/>
    <w:rsid w:val="006137E0"/>
    <w:rsid w:val="00613CD1"/>
    <w:rsid w:val="006142A9"/>
    <w:rsid w:val="006144B9"/>
    <w:rsid w:val="006156B2"/>
    <w:rsid w:val="00616860"/>
    <w:rsid w:val="0061742D"/>
    <w:rsid w:val="00620269"/>
    <w:rsid w:val="00620AF0"/>
    <w:rsid w:val="006210F3"/>
    <w:rsid w:val="006211F8"/>
    <w:rsid w:val="00621FCA"/>
    <w:rsid w:val="0062305A"/>
    <w:rsid w:val="00623B26"/>
    <w:rsid w:val="00623D96"/>
    <w:rsid w:val="00624158"/>
    <w:rsid w:val="0062416C"/>
    <w:rsid w:val="006249EF"/>
    <w:rsid w:val="006257DB"/>
    <w:rsid w:val="00625A33"/>
    <w:rsid w:val="006277B1"/>
    <w:rsid w:val="00627E71"/>
    <w:rsid w:val="006308F4"/>
    <w:rsid w:val="0063220B"/>
    <w:rsid w:val="00632925"/>
    <w:rsid w:val="00632930"/>
    <w:rsid w:val="0063300C"/>
    <w:rsid w:val="00633C71"/>
    <w:rsid w:val="00633DC4"/>
    <w:rsid w:val="006348D9"/>
    <w:rsid w:val="00634EF9"/>
    <w:rsid w:val="00635AAC"/>
    <w:rsid w:val="00635D1C"/>
    <w:rsid w:val="00636CD5"/>
    <w:rsid w:val="00637ADB"/>
    <w:rsid w:val="00637C58"/>
    <w:rsid w:val="006407D9"/>
    <w:rsid w:val="00642011"/>
    <w:rsid w:val="006421F9"/>
    <w:rsid w:val="006422C2"/>
    <w:rsid w:val="00643EEF"/>
    <w:rsid w:val="006445DB"/>
    <w:rsid w:val="00644C8D"/>
    <w:rsid w:val="0064582B"/>
    <w:rsid w:val="006461F1"/>
    <w:rsid w:val="006467DB"/>
    <w:rsid w:val="0064742D"/>
    <w:rsid w:val="00647495"/>
    <w:rsid w:val="006475B5"/>
    <w:rsid w:val="00650D68"/>
    <w:rsid w:val="0065206D"/>
    <w:rsid w:val="0065277D"/>
    <w:rsid w:val="00652D36"/>
    <w:rsid w:val="00653900"/>
    <w:rsid w:val="0066034C"/>
    <w:rsid w:val="00660C5D"/>
    <w:rsid w:val="00661F76"/>
    <w:rsid w:val="00663145"/>
    <w:rsid w:val="00663D3B"/>
    <w:rsid w:val="00664189"/>
    <w:rsid w:val="006644BE"/>
    <w:rsid w:val="006662BF"/>
    <w:rsid w:val="006665BE"/>
    <w:rsid w:val="00667508"/>
    <w:rsid w:val="00670422"/>
    <w:rsid w:val="0067608D"/>
    <w:rsid w:val="006761B0"/>
    <w:rsid w:val="0067651E"/>
    <w:rsid w:val="006809B3"/>
    <w:rsid w:val="00680AD7"/>
    <w:rsid w:val="00682ACF"/>
    <w:rsid w:val="00684C42"/>
    <w:rsid w:val="00685B22"/>
    <w:rsid w:val="00685BEB"/>
    <w:rsid w:val="00686065"/>
    <w:rsid w:val="00686684"/>
    <w:rsid w:val="00686843"/>
    <w:rsid w:val="0068738A"/>
    <w:rsid w:val="0068790D"/>
    <w:rsid w:val="006905F0"/>
    <w:rsid w:val="00690FA6"/>
    <w:rsid w:val="00691B06"/>
    <w:rsid w:val="00692E64"/>
    <w:rsid w:val="00695B3E"/>
    <w:rsid w:val="006973D2"/>
    <w:rsid w:val="006A07E0"/>
    <w:rsid w:val="006A3672"/>
    <w:rsid w:val="006A401E"/>
    <w:rsid w:val="006A55D1"/>
    <w:rsid w:val="006A5C70"/>
    <w:rsid w:val="006B0050"/>
    <w:rsid w:val="006B1735"/>
    <w:rsid w:val="006B1B53"/>
    <w:rsid w:val="006B3DAC"/>
    <w:rsid w:val="006B4646"/>
    <w:rsid w:val="006B4E82"/>
    <w:rsid w:val="006B542C"/>
    <w:rsid w:val="006B73EC"/>
    <w:rsid w:val="006B7813"/>
    <w:rsid w:val="006B7C77"/>
    <w:rsid w:val="006C0637"/>
    <w:rsid w:val="006C0DFB"/>
    <w:rsid w:val="006C197C"/>
    <w:rsid w:val="006C3843"/>
    <w:rsid w:val="006C3D1E"/>
    <w:rsid w:val="006C4E1C"/>
    <w:rsid w:val="006C4E69"/>
    <w:rsid w:val="006C5B42"/>
    <w:rsid w:val="006C6253"/>
    <w:rsid w:val="006D00C1"/>
    <w:rsid w:val="006D4457"/>
    <w:rsid w:val="006D4656"/>
    <w:rsid w:val="006D64C0"/>
    <w:rsid w:val="006D676A"/>
    <w:rsid w:val="006D6E24"/>
    <w:rsid w:val="006D6E64"/>
    <w:rsid w:val="006D72C3"/>
    <w:rsid w:val="006D7B10"/>
    <w:rsid w:val="006E0673"/>
    <w:rsid w:val="006E3033"/>
    <w:rsid w:val="006E5915"/>
    <w:rsid w:val="006E5C1E"/>
    <w:rsid w:val="006E64B4"/>
    <w:rsid w:val="006F0907"/>
    <w:rsid w:val="006F1065"/>
    <w:rsid w:val="006F106A"/>
    <w:rsid w:val="006F1D25"/>
    <w:rsid w:val="006F6ED4"/>
    <w:rsid w:val="006F7D47"/>
    <w:rsid w:val="007014DA"/>
    <w:rsid w:val="007039A2"/>
    <w:rsid w:val="007040CB"/>
    <w:rsid w:val="007040FE"/>
    <w:rsid w:val="00706162"/>
    <w:rsid w:val="00706163"/>
    <w:rsid w:val="00706DEB"/>
    <w:rsid w:val="007100CB"/>
    <w:rsid w:val="00711437"/>
    <w:rsid w:val="00712092"/>
    <w:rsid w:val="0071298C"/>
    <w:rsid w:val="00712A5D"/>
    <w:rsid w:val="00712BB7"/>
    <w:rsid w:val="0071451F"/>
    <w:rsid w:val="00716120"/>
    <w:rsid w:val="00716AEC"/>
    <w:rsid w:val="00716BF8"/>
    <w:rsid w:val="00720CE0"/>
    <w:rsid w:val="00720E65"/>
    <w:rsid w:val="007212BC"/>
    <w:rsid w:val="007224A0"/>
    <w:rsid w:val="00724317"/>
    <w:rsid w:val="00725A95"/>
    <w:rsid w:val="00725D33"/>
    <w:rsid w:val="00726475"/>
    <w:rsid w:val="00726A4B"/>
    <w:rsid w:val="00726B61"/>
    <w:rsid w:val="007279C3"/>
    <w:rsid w:val="00731C7E"/>
    <w:rsid w:val="00733D11"/>
    <w:rsid w:val="0073461A"/>
    <w:rsid w:val="007350A5"/>
    <w:rsid w:val="007357C8"/>
    <w:rsid w:val="00736ADB"/>
    <w:rsid w:val="007412BD"/>
    <w:rsid w:val="007434C0"/>
    <w:rsid w:val="00743916"/>
    <w:rsid w:val="00743DCB"/>
    <w:rsid w:val="007446D2"/>
    <w:rsid w:val="00745186"/>
    <w:rsid w:val="007459F3"/>
    <w:rsid w:val="00745B9E"/>
    <w:rsid w:val="007460E9"/>
    <w:rsid w:val="00746D59"/>
    <w:rsid w:val="00750A34"/>
    <w:rsid w:val="007526CF"/>
    <w:rsid w:val="0075289C"/>
    <w:rsid w:val="00753D99"/>
    <w:rsid w:val="00756797"/>
    <w:rsid w:val="00760887"/>
    <w:rsid w:val="007613D1"/>
    <w:rsid w:val="0076161A"/>
    <w:rsid w:val="007618A5"/>
    <w:rsid w:val="00765423"/>
    <w:rsid w:val="00765701"/>
    <w:rsid w:val="00766514"/>
    <w:rsid w:val="00766F04"/>
    <w:rsid w:val="00767C22"/>
    <w:rsid w:val="00770274"/>
    <w:rsid w:val="0077273B"/>
    <w:rsid w:val="0077328C"/>
    <w:rsid w:val="007736CE"/>
    <w:rsid w:val="00776451"/>
    <w:rsid w:val="00777757"/>
    <w:rsid w:val="007802E4"/>
    <w:rsid w:val="00780E19"/>
    <w:rsid w:val="007827B4"/>
    <w:rsid w:val="007827CC"/>
    <w:rsid w:val="007846CF"/>
    <w:rsid w:val="00786606"/>
    <w:rsid w:val="0078733A"/>
    <w:rsid w:val="0078757C"/>
    <w:rsid w:val="00790886"/>
    <w:rsid w:val="00793DE1"/>
    <w:rsid w:val="00794449"/>
    <w:rsid w:val="00794990"/>
    <w:rsid w:val="00794B87"/>
    <w:rsid w:val="007953AF"/>
    <w:rsid w:val="00795B38"/>
    <w:rsid w:val="0079649A"/>
    <w:rsid w:val="007979F0"/>
    <w:rsid w:val="007A048C"/>
    <w:rsid w:val="007A0D1D"/>
    <w:rsid w:val="007A1AD5"/>
    <w:rsid w:val="007A394A"/>
    <w:rsid w:val="007A3EED"/>
    <w:rsid w:val="007A414D"/>
    <w:rsid w:val="007A5C81"/>
    <w:rsid w:val="007A7178"/>
    <w:rsid w:val="007B315F"/>
    <w:rsid w:val="007B4228"/>
    <w:rsid w:val="007B4B8E"/>
    <w:rsid w:val="007B5156"/>
    <w:rsid w:val="007B5B9D"/>
    <w:rsid w:val="007B5D36"/>
    <w:rsid w:val="007B6423"/>
    <w:rsid w:val="007B697E"/>
    <w:rsid w:val="007C14CF"/>
    <w:rsid w:val="007C2307"/>
    <w:rsid w:val="007C2621"/>
    <w:rsid w:val="007C2D57"/>
    <w:rsid w:val="007C2E1A"/>
    <w:rsid w:val="007C3992"/>
    <w:rsid w:val="007C477F"/>
    <w:rsid w:val="007C4EEA"/>
    <w:rsid w:val="007C557F"/>
    <w:rsid w:val="007C6580"/>
    <w:rsid w:val="007C6ADE"/>
    <w:rsid w:val="007C6AEF"/>
    <w:rsid w:val="007C6D92"/>
    <w:rsid w:val="007C712F"/>
    <w:rsid w:val="007C75C6"/>
    <w:rsid w:val="007D1C93"/>
    <w:rsid w:val="007D24E5"/>
    <w:rsid w:val="007D2B9B"/>
    <w:rsid w:val="007D40D4"/>
    <w:rsid w:val="007D423F"/>
    <w:rsid w:val="007D51CB"/>
    <w:rsid w:val="007D7DE2"/>
    <w:rsid w:val="007E06D7"/>
    <w:rsid w:val="007E0EAE"/>
    <w:rsid w:val="007E18C8"/>
    <w:rsid w:val="007E1D5A"/>
    <w:rsid w:val="007E2495"/>
    <w:rsid w:val="007E2717"/>
    <w:rsid w:val="007E3943"/>
    <w:rsid w:val="007E4E7D"/>
    <w:rsid w:val="007E5CF4"/>
    <w:rsid w:val="007E60BF"/>
    <w:rsid w:val="007E696A"/>
    <w:rsid w:val="007F0D48"/>
    <w:rsid w:val="007F2D08"/>
    <w:rsid w:val="007F3744"/>
    <w:rsid w:val="007F4677"/>
    <w:rsid w:val="007F5169"/>
    <w:rsid w:val="007F65FA"/>
    <w:rsid w:val="007F6E80"/>
    <w:rsid w:val="007F7DAD"/>
    <w:rsid w:val="008002B6"/>
    <w:rsid w:val="00800661"/>
    <w:rsid w:val="00800BBD"/>
    <w:rsid w:val="0080229B"/>
    <w:rsid w:val="00802B60"/>
    <w:rsid w:val="00804F6B"/>
    <w:rsid w:val="00806026"/>
    <w:rsid w:val="0080660C"/>
    <w:rsid w:val="008070C4"/>
    <w:rsid w:val="0080714A"/>
    <w:rsid w:val="00807ED3"/>
    <w:rsid w:val="00807EEF"/>
    <w:rsid w:val="008100D0"/>
    <w:rsid w:val="00810119"/>
    <w:rsid w:val="00810274"/>
    <w:rsid w:val="00810EA9"/>
    <w:rsid w:val="0081184A"/>
    <w:rsid w:val="00811F63"/>
    <w:rsid w:val="00812195"/>
    <w:rsid w:val="00813A38"/>
    <w:rsid w:val="00815752"/>
    <w:rsid w:val="00815A23"/>
    <w:rsid w:val="00815C1C"/>
    <w:rsid w:val="008178B6"/>
    <w:rsid w:val="008211A3"/>
    <w:rsid w:val="008212B6"/>
    <w:rsid w:val="00821A12"/>
    <w:rsid w:val="00821A33"/>
    <w:rsid w:val="00823469"/>
    <w:rsid w:val="00823737"/>
    <w:rsid w:val="008241EA"/>
    <w:rsid w:val="00824FB1"/>
    <w:rsid w:val="00825C8F"/>
    <w:rsid w:val="0082686A"/>
    <w:rsid w:val="00826EA9"/>
    <w:rsid w:val="00826FF0"/>
    <w:rsid w:val="00827537"/>
    <w:rsid w:val="00827B30"/>
    <w:rsid w:val="0083048D"/>
    <w:rsid w:val="00831189"/>
    <w:rsid w:val="0083172F"/>
    <w:rsid w:val="00831EA0"/>
    <w:rsid w:val="00831F0A"/>
    <w:rsid w:val="00832272"/>
    <w:rsid w:val="0083322B"/>
    <w:rsid w:val="00833714"/>
    <w:rsid w:val="008343F5"/>
    <w:rsid w:val="008345A9"/>
    <w:rsid w:val="008356F9"/>
    <w:rsid w:val="00835D44"/>
    <w:rsid w:val="00836757"/>
    <w:rsid w:val="008368E2"/>
    <w:rsid w:val="00837544"/>
    <w:rsid w:val="00837877"/>
    <w:rsid w:val="00837EB2"/>
    <w:rsid w:val="008402B8"/>
    <w:rsid w:val="008422AC"/>
    <w:rsid w:val="0084258E"/>
    <w:rsid w:val="00842BA6"/>
    <w:rsid w:val="008436EB"/>
    <w:rsid w:val="00844C85"/>
    <w:rsid w:val="008457CB"/>
    <w:rsid w:val="0084628D"/>
    <w:rsid w:val="008464CE"/>
    <w:rsid w:val="00847A51"/>
    <w:rsid w:val="008510B6"/>
    <w:rsid w:val="00851E49"/>
    <w:rsid w:val="00852DB2"/>
    <w:rsid w:val="00853557"/>
    <w:rsid w:val="00853ADE"/>
    <w:rsid w:val="0085493E"/>
    <w:rsid w:val="00856788"/>
    <w:rsid w:val="00856E38"/>
    <w:rsid w:val="00856F57"/>
    <w:rsid w:val="00857288"/>
    <w:rsid w:val="008573D6"/>
    <w:rsid w:val="008608A4"/>
    <w:rsid w:val="00860940"/>
    <w:rsid w:val="0086104E"/>
    <w:rsid w:val="008614DD"/>
    <w:rsid w:val="00863590"/>
    <w:rsid w:val="00863D97"/>
    <w:rsid w:val="00864FB0"/>
    <w:rsid w:val="00865B36"/>
    <w:rsid w:val="00866E20"/>
    <w:rsid w:val="008714DA"/>
    <w:rsid w:val="00871584"/>
    <w:rsid w:val="0087532A"/>
    <w:rsid w:val="00876B4A"/>
    <w:rsid w:val="00877DA4"/>
    <w:rsid w:val="00881527"/>
    <w:rsid w:val="00881CFD"/>
    <w:rsid w:val="00882C30"/>
    <w:rsid w:val="00882E66"/>
    <w:rsid w:val="00883508"/>
    <w:rsid w:val="00884644"/>
    <w:rsid w:val="00884962"/>
    <w:rsid w:val="00884F30"/>
    <w:rsid w:val="00885A2F"/>
    <w:rsid w:val="00885DF1"/>
    <w:rsid w:val="00885FDE"/>
    <w:rsid w:val="00886536"/>
    <w:rsid w:val="00887525"/>
    <w:rsid w:val="00887F1B"/>
    <w:rsid w:val="00893AF3"/>
    <w:rsid w:val="00893B63"/>
    <w:rsid w:val="008949FC"/>
    <w:rsid w:val="008953FD"/>
    <w:rsid w:val="0089609F"/>
    <w:rsid w:val="008A2E27"/>
    <w:rsid w:val="008A433F"/>
    <w:rsid w:val="008A7267"/>
    <w:rsid w:val="008B070E"/>
    <w:rsid w:val="008B0820"/>
    <w:rsid w:val="008B154D"/>
    <w:rsid w:val="008B1713"/>
    <w:rsid w:val="008B2401"/>
    <w:rsid w:val="008B360F"/>
    <w:rsid w:val="008B3872"/>
    <w:rsid w:val="008B461F"/>
    <w:rsid w:val="008B4A34"/>
    <w:rsid w:val="008B65DC"/>
    <w:rsid w:val="008C0F3F"/>
    <w:rsid w:val="008C190D"/>
    <w:rsid w:val="008C2D9B"/>
    <w:rsid w:val="008C34E0"/>
    <w:rsid w:val="008C35CF"/>
    <w:rsid w:val="008C4108"/>
    <w:rsid w:val="008C4631"/>
    <w:rsid w:val="008C46FA"/>
    <w:rsid w:val="008C4AFB"/>
    <w:rsid w:val="008C4CEF"/>
    <w:rsid w:val="008C6D01"/>
    <w:rsid w:val="008C7985"/>
    <w:rsid w:val="008D06A6"/>
    <w:rsid w:val="008D0F81"/>
    <w:rsid w:val="008D2A10"/>
    <w:rsid w:val="008D322E"/>
    <w:rsid w:val="008D3C16"/>
    <w:rsid w:val="008D6D4C"/>
    <w:rsid w:val="008D6F30"/>
    <w:rsid w:val="008D7C0A"/>
    <w:rsid w:val="008E00FF"/>
    <w:rsid w:val="008E11C6"/>
    <w:rsid w:val="008E1B15"/>
    <w:rsid w:val="008E2A3F"/>
    <w:rsid w:val="008E2FE4"/>
    <w:rsid w:val="008E3296"/>
    <w:rsid w:val="008E32D7"/>
    <w:rsid w:val="008E3618"/>
    <w:rsid w:val="008E3ABC"/>
    <w:rsid w:val="008E4176"/>
    <w:rsid w:val="008E69F3"/>
    <w:rsid w:val="008F05E6"/>
    <w:rsid w:val="008F078A"/>
    <w:rsid w:val="008F08C0"/>
    <w:rsid w:val="008F2165"/>
    <w:rsid w:val="008F2BA1"/>
    <w:rsid w:val="008F30AA"/>
    <w:rsid w:val="008F3308"/>
    <w:rsid w:val="008F5E80"/>
    <w:rsid w:val="008F77B2"/>
    <w:rsid w:val="008F7BE3"/>
    <w:rsid w:val="00900A94"/>
    <w:rsid w:val="0090255D"/>
    <w:rsid w:val="0090315A"/>
    <w:rsid w:val="00904095"/>
    <w:rsid w:val="0090540B"/>
    <w:rsid w:val="00905B90"/>
    <w:rsid w:val="00912E54"/>
    <w:rsid w:val="00913211"/>
    <w:rsid w:val="00913706"/>
    <w:rsid w:val="009137E5"/>
    <w:rsid w:val="00914B5B"/>
    <w:rsid w:val="00916B2E"/>
    <w:rsid w:val="00917883"/>
    <w:rsid w:val="00920B8F"/>
    <w:rsid w:val="009216E2"/>
    <w:rsid w:val="00921F73"/>
    <w:rsid w:val="00922760"/>
    <w:rsid w:val="00923C68"/>
    <w:rsid w:val="00924B61"/>
    <w:rsid w:val="00924D1E"/>
    <w:rsid w:val="00925C2F"/>
    <w:rsid w:val="00926337"/>
    <w:rsid w:val="00926828"/>
    <w:rsid w:val="00926D17"/>
    <w:rsid w:val="00927EBD"/>
    <w:rsid w:val="0093009E"/>
    <w:rsid w:val="00931560"/>
    <w:rsid w:val="00931BAF"/>
    <w:rsid w:val="00931BBC"/>
    <w:rsid w:val="009321C2"/>
    <w:rsid w:val="00933DC4"/>
    <w:rsid w:val="00934740"/>
    <w:rsid w:val="009357DA"/>
    <w:rsid w:val="009360D2"/>
    <w:rsid w:val="009408A5"/>
    <w:rsid w:val="009408E9"/>
    <w:rsid w:val="00940E12"/>
    <w:rsid w:val="00940E72"/>
    <w:rsid w:val="0094189A"/>
    <w:rsid w:val="00941F16"/>
    <w:rsid w:val="00942D7C"/>
    <w:rsid w:val="00942ECF"/>
    <w:rsid w:val="009436C3"/>
    <w:rsid w:val="0094500E"/>
    <w:rsid w:val="0094504D"/>
    <w:rsid w:val="00945239"/>
    <w:rsid w:val="00946115"/>
    <w:rsid w:val="00947A40"/>
    <w:rsid w:val="00952BD5"/>
    <w:rsid w:val="00952BDC"/>
    <w:rsid w:val="00953750"/>
    <w:rsid w:val="00953B8A"/>
    <w:rsid w:val="00953ECA"/>
    <w:rsid w:val="00955D6B"/>
    <w:rsid w:val="00961E9B"/>
    <w:rsid w:val="0096458B"/>
    <w:rsid w:val="00964A11"/>
    <w:rsid w:val="00965482"/>
    <w:rsid w:val="009676B1"/>
    <w:rsid w:val="00971987"/>
    <w:rsid w:val="00971EF9"/>
    <w:rsid w:val="009724DD"/>
    <w:rsid w:val="0097299B"/>
    <w:rsid w:val="009729B1"/>
    <w:rsid w:val="00972A18"/>
    <w:rsid w:val="009737FB"/>
    <w:rsid w:val="009753CD"/>
    <w:rsid w:val="00975B09"/>
    <w:rsid w:val="00975D35"/>
    <w:rsid w:val="0097721B"/>
    <w:rsid w:val="00977A83"/>
    <w:rsid w:val="009804CB"/>
    <w:rsid w:val="00980570"/>
    <w:rsid w:val="00980CB2"/>
    <w:rsid w:val="00981C4C"/>
    <w:rsid w:val="00981E9E"/>
    <w:rsid w:val="009828D8"/>
    <w:rsid w:val="00982BF8"/>
    <w:rsid w:val="00984FF0"/>
    <w:rsid w:val="00985731"/>
    <w:rsid w:val="00986653"/>
    <w:rsid w:val="00990B69"/>
    <w:rsid w:val="009911EB"/>
    <w:rsid w:val="009917F2"/>
    <w:rsid w:val="00992457"/>
    <w:rsid w:val="0099255B"/>
    <w:rsid w:val="00993A55"/>
    <w:rsid w:val="00994B9C"/>
    <w:rsid w:val="00994DB7"/>
    <w:rsid w:val="00996A0A"/>
    <w:rsid w:val="00997CAE"/>
    <w:rsid w:val="009A2FC1"/>
    <w:rsid w:val="009A3B93"/>
    <w:rsid w:val="009A4255"/>
    <w:rsid w:val="009A4ADC"/>
    <w:rsid w:val="009A62AC"/>
    <w:rsid w:val="009A6B57"/>
    <w:rsid w:val="009A751C"/>
    <w:rsid w:val="009A7952"/>
    <w:rsid w:val="009B0870"/>
    <w:rsid w:val="009B0DF1"/>
    <w:rsid w:val="009B26C6"/>
    <w:rsid w:val="009B4530"/>
    <w:rsid w:val="009B76B2"/>
    <w:rsid w:val="009B7C43"/>
    <w:rsid w:val="009C0435"/>
    <w:rsid w:val="009C10B8"/>
    <w:rsid w:val="009C4D97"/>
    <w:rsid w:val="009C71E0"/>
    <w:rsid w:val="009D0D33"/>
    <w:rsid w:val="009D1601"/>
    <w:rsid w:val="009D2980"/>
    <w:rsid w:val="009D3699"/>
    <w:rsid w:val="009D36E7"/>
    <w:rsid w:val="009D402A"/>
    <w:rsid w:val="009D5029"/>
    <w:rsid w:val="009D5524"/>
    <w:rsid w:val="009E1E2F"/>
    <w:rsid w:val="009E285E"/>
    <w:rsid w:val="009E33E9"/>
    <w:rsid w:val="009E63B1"/>
    <w:rsid w:val="009E6D5C"/>
    <w:rsid w:val="009E73FE"/>
    <w:rsid w:val="009E7679"/>
    <w:rsid w:val="009F062E"/>
    <w:rsid w:val="009F0F3E"/>
    <w:rsid w:val="009F123D"/>
    <w:rsid w:val="009F16B6"/>
    <w:rsid w:val="009F1AA9"/>
    <w:rsid w:val="009F345C"/>
    <w:rsid w:val="009F3768"/>
    <w:rsid w:val="009F5E51"/>
    <w:rsid w:val="009F6DDE"/>
    <w:rsid w:val="009F723D"/>
    <w:rsid w:val="00A00151"/>
    <w:rsid w:val="00A00C1D"/>
    <w:rsid w:val="00A01316"/>
    <w:rsid w:val="00A01CB3"/>
    <w:rsid w:val="00A03B14"/>
    <w:rsid w:val="00A03D66"/>
    <w:rsid w:val="00A04D65"/>
    <w:rsid w:val="00A058A1"/>
    <w:rsid w:val="00A07E5F"/>
    <w:rsid w:val="00A112D2"/>
    <w:rsid w:val="00A124DB"/>
    <w:rsid w:val="00A12969"/>
    <w:rsid w:val="00A1315F"/>
    <w:rsid w:val="00A13542"/>
    <w:rsid w:val="00A13C1D"/>
    <w:rsid w:val="00A140C1"/>
    <w:rsid w:val="00A1485A"/>
    <w:rsid w:val="00A153CE"/>
    <w:rsid w:val="00A15F76"/>
    <w:rsid w:val="00A1637D"/>
    <w:rsid w:val="00A16778"/>
    <w:rsid w:val="00A20359"/>
    <w:rsid w:val="00A21692"/>
    <w:rsid w:val="00A22C86"/>
    <w:rsid w:val="00A23C69"/>
    <w:rsid w:val="00A24BDA"/>
    <w:rsid w:val="00A26039"/>
    <w:rsid w:val="00A26BFB"/>
    <w:rsid w:val="00A271CD"/>
    <w:rsid w:val="00A327F2"/>
    <w:rsid w:val="00A339EB"/>
    <w:rsid w:val="00A3474F"/>
    <w:rsid w:val="00A34B8F"/>
    <w:rsid w:val="00A3551A"/>
    <w:rsid w:val="00A35EC8"/>
    <w:rsid w:val="00A3662A"/>
    <w:rsid w:val="00A3709A"/>
    <w:rsid w:val="00A405FA"/>
    <w:rsid w:val="00A4167B"/>
    <w:rsid w:val="00A41A3C"/>
    <w:rsid w:val="00A42853"/>
    <w:rsid w:val="00A42D19"/>
    <w:rsid w:val="00A438D8"/>
    <w:rsid w:val="00A44FC4"/>
    <w:rsid w:val="00A4540D"/>
    <w:rsid w:val="00A456AB"/>
    <w:rsid w:val="00A45A99"/>
    <w:rsid w:val="00A46222"/>
    <w:rsid w:val="00A47AC3"/>
    <w:rsid w:val="00A519AE"/>
    <w:rsid w:val="00A51D6E"/>
    <w:rsid w:val="00A52868"/>
    <w:rsid w:val="00A552CE"/>
    <w:rsid w:val="00A55514"/>
    <w:rsid w:val="00A5552B"/>
    <w:rsid w:val="00A55EDE"/>
    <w:rsid w:val="00A56321"/>
    <w:rsid w:val="00A56427"/>
    <w:rsid w:val="00A60091"/>
    <w:rsid w:val="00A6021C"/>
    <w:rsid w:val="00A6135A"/>
    <w:rsid w:val="00A62084"/>
    <w:rsid w:val="00A6255B"/>
    <w:rsid w:val="00A638DD"/>
    <w:rsid w:val="00A649AB"/>
    <w:rsid w:val="00A65D2E"/>
    <w:rsid w:val="00A65E40"/>
    <w:rsid w:val="00A65EA5"/>
    <w:rsid w:val="00A66452"/>
    <w:rsid w:val="00A71283"/>
    <w:rsid w:val="00A720B0"/>
    <w:rsid w:val="00A733FA"/>
    <w:rsid w:val="00A73F27"/>
    <w:rsid w:val="00A743B0"/>
    <w:rsid w:val="00A749C5"/>
    <w:rsid w:val="00A75102"/>
    <w:rsid w:val="00A7546A"/>
    <w:rsid w:val="00A75473"/>
    <w:rsid w:val="00A76787"/>
    <w:rsid w:val="00A76D4A"/>
    <w:rsid w:val="00A77AC1"/>
    <w:rsid w:val="00A82584"/>
    <w:rsid w:val="00A82E5E"/>
    <w:rsid w:val="00A82E69"/>
    <w:rsid w:val="00A83D58"/>
    <w:rsid w:val="00A83FEB"/>
    <w:rsid w:val="00A84978"/>
    <w:rsid w:val="00A86EAE"/>
    <w:rsid w:val="00A90E6E"/>
    <w:rsid w:val="00A918CA"/>
    <w:rsid w:val="00A91A59"/>
    <w:rsid w:val="00A92D80"/>
    <w:rsid w:val="00A93935"/>
    <w:rsid w:val="00A96D8E"/>
    <w:rsid w:val="00A9743E"/>
    <w:rsid w:val="00A9753B"/>
    <w:rsid w:val="00AA022C"/>
    <w:rsid w:val="00AA051C"/>
    <w:rsid w:val="00AA1CA1"/>
    <w:rsid w:val="00AA25F5"/>
    <w:rsid w:val="00AA3553"/>
    <w:rsid w:val="00AA5499"/>
    <w:rsid w:val="00AA69C8"/>
    <w:rsid w:val="00AA7718"/>
    <w:rsid w:val="00AA78D1"/>
    <w:rsid w:val="00AB0F32"/>
    <w:rsid w:val="00AB25F0"/>
    <w:rsid w:val="00AB28CF"/>
    <w:rsid w:val="00AB304A"/>
    <w:rsid w:val="00AB67C4"/>
    <w:rsid w:val="00AC0680"/>
    <w:rsid w:val="00AC108E"/>
    <w:rsid w:val="00AC18D8"/>
    <w:rsid w:val="00AC69E4"/>
    <w:rsid w:val="00AC7831"/>
    <w:rsid w:val="00AC7DEA"/>
    <w:rsid w:val="00AD080B"/>
    <w:rsid w:val="00AD21CE"/>
    <w:rsid w:val="00AD42EB"/>
    <w:rsid w:val="00AD6984"/>
    <w:rsid w:val="00AD7D3A"/>
    <w:rsid w:val="00AE027A"/>
    <w:rsid w:val="00AE10E7"/>
    <w:rsid w:val="00AE1F07"/>
    <w:rsid w:val="00AE2D98"/>
    <w:rsid w:val="00AE318B"/>
    <w:rsid w:val="00AE5E7A"/>
    <w:rsid w:val="00AE6294"/>
    <w:rsid w:val="00AE64E5"/>
    <w:rsid w:val="00AE7120"/>
    <w:rsid w:val="00AE7BA8"/>
    <w:rsid w:val="00AF0165"/>
    <w:rsid w:val="00AF05B5"/>
    <w:rsid w:val="00AF13CC"/>
    <w:rsid w:val="00AF14AA"/>
    <w:rsid w:val="00AF177C"/>
    <w:rsid w:val="00AF3287"/>
    <w:rsid w:val="00AF393F"/>
    <w:rsid w:val="00AF397E"/>
    <w:rsid w:val="00AF59DF"/>
    <w:rsid w:val="00AF608D"/>
    <w:rsid w:val="00AF60EF"/>
    <w:rsid w:val="00AF7081"/>
    <w:rsid w:val="00B0122F"/>
    <w:rsid w:val="00B03549"/>
    <w:rsid w:val="00B03FBB"/>
    <w:rsid w:val="00B0494B"/>
    <w:rsid w:val="00B051F9"/>
    <w:rsid w:val="00B055C5"/>
    <w:rsid w:val="00B05792"/>
    <w:rsid w:val="00B05C4B"/>
    <w:rsid w:val="00B07DDF"/>
    <w:rsid w:val="00B10CCA"/>
    <w:rsid w:val="00B1145D"/>
    <w:rsid w:val="00B11DD9"/>
    <w:rsid w:val="00B11F42"/>
    <w:rsid w:val="00B13763"/>
    <w:rsid w:val="00B14447"/>
    <w:rsid w:val="00B15114"/>
    <w:rsid w:val="00B154C4"/>
    <w:rsid w:val="00B15734"/>
    <w:rsid w:val="00B16D76"/>
    <w:rsid w:val="00B17477"/>
    <w:rsid w:val="00B2178F"/>
    <w:rsid w:val="00B22FD5"/>
    <w:rsid w:val="00B23D3F"/>
    <w:rsid w:val="00B23D73"/>
    <w:rsid w:val="00B2557A"/>
    <w:rsid w:val="00B260E1"/>
    <w:rsid w:val="00B276C6"/>
    <w:rsid w:val="00B30366"/>
    <w:rsid w:val="00B30F19"/>
    <w:rsid w:val="00B3135A"/>
    <w:rsid w:val="00B321E7"/>
    <w:rsid w:val="00B3315E"/>
    <w:rsid w:val="00B3404A"/>
    <w:rsid w:val="00B349C8"/>
    <w:rsid w:val="00B34FFC"/>
    <w:rsid w:val="00B3668E"/>
    <w:rsid w:val="00B379B9"/>
    <w:rsid w:val="00B407D3"/>
    <w:rsid w:val="00B42AD7"/>
    <w:rsid w:val="00B43983"/>
    <w:rsid w:val="00B44B6A"/>
    <w:rsid w:val="00B45B1F"/>
    <w:rsid w:val="00B46393"/>
    <w:rsid w:val="00B4688A"/>
    <w:rsid w:val="00B474E6"/>
    <w:rsid w:val="00B47A35"/>
    <w:rsid w:val="00B503FF"/>
    <w:rsid w:val="00B538EF"/>
    <w:rsid w:val="00B544D9"/>
    <w:rsid w:val="00B55B8E"/>
    <w:rsid w:val="00B56D27"/>
    <w:rsid w:val="00B56E46"/>
    <w:rsid w:val="00B57766"/>
    <w:rsid w:val="00B61117"/>
    <w:rsid w:val="00B63298"/>
    <w:rsid w:val="00B6394C"/>
    <w:rsid w:val="00B63FA4"/>
    <w:rsid w:val="00B648EB"/>
    <w:rsid w:val="00B650D7"/>
    <w:rsid w:val="00B651AC"/>
    <w:rsid w:val="00B6564C"/>
    <w:rsid w:val="00B65DCF"/>
    <w:rsid w:val="00B7030F"/>
    <w:rsid w:val="00B714FF"/>
    <w:rsid w:val="00B71C88"/>
    <w:rsid w:val="00B72EE9"/>
    <w:rsid w:val="00B733F8"/>
    <w:rsid w:val="00B7397C"/>
    <w:rsid w:val="00B7522F"/>
    <w:rsid w:val="00B753BC"/>
    <w:rsid w:val="00B75D56"/>
    <w:rsid w:val="00B77170"/>
    <w:rsid w:val="00B778AE"/>
    <w:rsid w:val="00B779FD"/>
    <w:rsid w:val="00B77EFC"/>
    <w:rsid w:val="00B808C1"/>
    <w:rsid w:val="00B80FC0"/>
    <w:rsid w:val="00B82571"/>
    <w:rsid w:val="00B83871"/>
    <w:rsid w:val="00B83F94"/>
    <w:rsid w:val="00B84156"/>
    <w:rsid w:val="00B849A8"/>
    <w:rsid w:val="00B85630"/>
    <w:rsid w:val="00B85E20"/>
    <w:rsid w:val="00B87855"/>
    <w:rsid w:val="00B90364"/>
    <w:rsid w:val="00B92ECF"/>
    <w:rsid w:val="00B93125"/>
    <w:rsid w:val="00B93595"/>
    <w:rsid w:val="00B943D1"/>
    <w:rsid w:val="00B950DD"/>
    <w:rsid w:val="00B96C27"/>
    <w:rsid w:val="00B97A5E"/>
    <w:rsid w:val="00B97AF2"/>
    <w:rsid w:val="00B97C5D"/>
    <w:rsid w:val="00BA0D31"/>
    <w:rsid w:val="00BA1C80"/>
    <w:rsid w:val="00BA1DA3"/>
    <w:rsid w:val="00BA24F9"/>
    <w:rsid w:val="00BA2DA5"/>
    <w:rsid w:val="00BA45D9"/>
    <w:rsid w:val="00BA4715"/>
    <w:rsid w:val="00BA5A15"/>
    <w:rsid w:val="00BA6AEE"/>
    <w:rsid w:val="00BA6CA4"/>
    <w:rsid w:val="00BA7BC3"/>
    <w:rsid w:val="00BA7E99"/>
    <w:rsid w:val="00BB04AA"/>
    <w:rsid w:val="00BB1316"/>
    <w:rsid w:val="00BB1C37"/>
    <w:rsid w:val="00BB52BA"/>
    <w:rsid w:val="00BB6D51"/>
    <w:rsid w:val="00BB751C"/>
    <w:rsid w:val="00BC027D"/>
    <w:rsid w:val="00BC1B72"/>
    <w:rsid w:val="00BC25AE"/>
    <w:rsid w:val="00BC3115"/>
    <w:rsid w:val="00BC4AFE"/>
    <w:rsid w:val="00BC4BBA"/>
    <w:rsid w:val="00BC6484"/>
    <w:rsid w:val="00BC73A0"/>
    <w:rsid w:val="00BD05BF"/>
    <w:rsid w:val="00BD09FD"/>
    <w:rsid w:val="00BD18D5"/>
    <w:rsid w:val="00BD1DEF"/>
    <w:rsid w:val="00BD2AC4"/>
    <w:rsid w:val="00BD4BB0"/>
    <w:rsid w:val="00BD4C91"/>
    <w:rsid w:val="00BD5AE1"/>
    <w:rsid w:val="00BD5F73"/>
    <w:rsid w:val="00BD6338"/>
    <w:rsid w:val="00BD63CF"/>
    <w:rsid w:val="00BD65A9"/>
    <w:rsid w:val="00BD69AF"/>
    <w:rsid w:val="00BD6A10"/>
    <w:rsid w:val="00BD6E71"/>
    <w:rsid w:val="00BD7C8B"/>
    <w:rsid w:val="00BD7CB4"/>
    <w:rsid w:val="00BE11C6"/>
    <w:rsid w:val="00BE13E7"/>
    <w:rsid w:val="00BE607C"/>
    <w:rsid w:val="00BE655F"/>
    <w:rsid w:val="00BE760B"/>
    <w:rsid w:val="00BF1B32"/>
    <w:rsid w:val="00BF5002"/>
    <w:rsid w:val="00BF5D16"/>
    <w:rsid w:val="00C00FFB"/>
    <w:rsid w:val="00C01A59"/>
    <w:rsid w:val="00C02678"/>
    <w:rsid w:val="00C02C97"/>
    <w:rsid w:val="00C0595D"/>
    <w:rsid w:val="00C05CD8"/>
    <w:rsid w:val="00C0613A"/>
    <w:rsid w:val="00C103E8"/>
    <w:rsid w:val="00C11538"/>
    <w:rsid w:val="00C12172"/>
    <w:rsid w:val="00C12582"/>
    <w:rsid w:val="00C12FEF"/>
    <w:rsid w:val="00C13BF8"/>
    <w:rsid w:val="00C15836"/>
    <w:rsid w:val="00C16B3B"/>
    <w:rsid w:val="00C16DC7"/>
    <w:rsid w:val="00C16F6D"/>
    <w:rsid w:val="00C179C6"/>
    <w:rsid w:val="00C2058D"/>
    <w:rsid w:val="00C206C8"/>
    <w:rsid w:val="00C21918"/>
    <w:rsid w:val="00C22AE9"/>
    <w:rsid w:val="00C238C1"/>
    <w:rsid w:val="00C23ED9"/>
    <w:rsid w:val="00C249D4"/>
    <w:rsid w:val="00C30011"/>
    <w:rsid w:val="00C31DCB"/>
    <w:rsid w:val="00C33025"/>
    <w:rsid w:val="00C36942"/>
    <w:rsid w:val="00C37064"/>
    <w:rsid w:val="00C37608"/>
    <w:rsid w:val="00C40985"/>
    <w:rsid w:val="00C41CB1"/>
    <w:rsid w:val="00C42CAA"/>
    <w:rsid w:val="00C436C2"/>
    <w:rsid w:val="00C44685"/>
    <w:rsid w:val="00C44F22"/>
    <w:rsid w:val="00C458A0"/>
    <w:rsid w:val="00C45DA6"/>
    <w:rsid w:val="00C460FC"/>
    <w:rsid w:val="00C473D7"/>
    <w:rsid w:val="00C47A77"/>
    <w:rsid w:val="00C5061D"/>
    <w:rsid w:val="00C51643"/>
    <w:rsid w:val="00C5309D"/>
    <w:rsid w:val="00C56888"/>
    <w:rsid w:val="00C56C3D"/>
    <w:rsid w:val="00C57240"/>
    <w:rsid w:val="00C57621"/>
    <w:rsid w:val="00C60643"/>
    <w:rsid w:val="00C614CD"/>
    <w:rsid w:val="00C615D6"/>
    <w:rsid w:val="00C61C5E"/>
    <w:rsid w:val="00C62E42"/>
    <w:rsid w:val="00C6327C"/>
    <w:rsid w:val="00C63401"/>
    <w:rsid w:val="00C639BA"/>
    <w:rsid w:val="00C63C57"/>
    <w:rsid w:val="00C66C06"/>
    <w:rsid w:val="00C67A21"/>
    <w:rsid w:val="00C706F0"/>
    <w:rsid w:val="00C70DC8"/>
    <w:rsid w:val="00C715DF"/>
    <w:rsid w:val="00C716B4"/>
    <w:rsid w:val="00C72826"/>
    <w:rsid w:val="00C73A6E"/>
    <w:rsid w:val="00C73AFA"/>
    <w:rsid w:val="00C73C39"/>
    <w:rsid w:val="00C73EE2"/>
    <w:rsid w:val="00C76E26"/>
    <w:rsid w:val="00C8058F"/>
    <w:rsid w:val="00C81066"/>
    <w:rsid w:val="00C81347"/>
    <w:rsid w:val="00C82531"/>
    <w:rsid w:val="00C83556"/>
    <w:rsid w:val="00C83CB6"/>
    <w:rsid w:val="00C86382"/>
    <w:rsid w:val="00C86733"/>
    <w:rsid w:val="00C86C37"/>
    <w:rsid w:val="00C87D21"/>
    <w:rsid w:val="00C903B9"/>
    <w:rsid w:val="00C90FA5"/>
    <w:rsid w:val="00C91936"/>
    <w:rsid w:val="00C925E6"/>
    <w:rsid w:val="00C92C20"/>
    <w:rsid w:val="00C9394C"/>
    <w:rsid w:val="00C95A1B"/>
    <w:rsid w:val="00C96A94"/>
    <w:rsid w:val="00CA0989"/>
    <w:rsid w:val="00CA1267"/>
    <w:rsid w:val="00CA189F"/>
    <w:rsid w:val="00CA5504"/>
    <w:rsid w:val="00CA6452"/>
    <w:rsid w:val="00CA653F"/>
    <w:rsid w:val="00CB2F16"/>
    <w:rsid w:val="00CB42CB"/>
    <w:rsid w:val="00CB6ACD"/>
    <w:rsid w:val="00CC2978"/>
    <w:rsid w:val="00CC3459"/>
    <w:rsid w:val="00CC359B"/>
    <w:rsid w:val="00CC3E77"/>
    <w:rsid w:val="00CC5557"/>
    <w:rsid w:val="00CC6B5F"/>
    <w:rsid w:val="00CC6F88"/>
    <w:rsid w:val="00CD189F"/>
    <w:rsid w:val="00CD3F24"/>
    <w:rsid w:val="00CD480F"/>
    <w:rsid w:val="00CD4A24"/>
    <w:rsid w:val="00CD5637"/>
    <w:rsid w:val="00CD7C74"/>
    <w:rsid w:val="00CE53BC"/>
    <w:rsid w:val="00CE56DA"/>
    <w:rsid w:val="00CE5A50"/>
    <w:rsid w:val="00CE5E06"/>
    <w:rsid w:val="00CE6181"/>
    <w:rsid w:val="00CE629A"/>
    <w:rsid w:val="00CE73D7"/>
    <w:rsid w:val="00CF04DE"/>
    <w:rsid w:val="00CF1037"/>
    <w:rsid w:val="00CF1658"/>
    <w:rsid w:val="00CF199B"/>
    <w:rsid w:val="00CF1BED"/>
    <w:rsid w:val="00CF1E6C"/>
    <w:rsid w:val="00CF3753"/>
    <w:rsid w:val="00CF408D"/>
    <w:rsid w:val="00CF46A7"/>
    <w:rsid w:val="00CF4D76"/>
    <w:rsid w:val="00CF588F"/>
    <w:rsid w:val="00CF5B0A"/>
    <w:rsid w:val="00CF7CDD"/>
    <w:rsid w:val="00D0034E"/>
    <w:rsid w:val="00D0285B"/>
    <w:rsid w:val="00D02B60"/>
    <w:rsid w:val="00D03931"/>
    <w:rsid w:val="00D03D13"/>
    <w:rsid w:val="00D051BC"/>
    <w:rsid w:val="00D05372"/>
    <w:rsid w:val="00D06FC4"/>
    <w:rsid w:val="00D110A3"/>
    <w:rsid w:val="00D11178"/>
    <w:rsid w:val="00D13C4D"/>
    <w:rsid w:val="00D14B3F"/>
    <w:rsid w:val="00D1712A"/>
    <w:rsid w:val="00D17314"/>
    <w:rsid w:val="00D214C9"/>
    <w:rsid w:val="00D216DB"/>
    <w:rsid w:val="00D217F5"/>
    <w:rsid w:val="00D21ABA"/>
    <w:rsid w:val="00D22138"/>
    <w:rsid w:val="00D2299B"/>
    <w:rsid w:val="00D235B8"/>
    <w:rsid w:val="00D235F8"/>
    <w:rsid w:val="00D2571D"/>
    <w:rsid w:val="00D25DBC"/>
    <w:rsid w:val="00D2685B"/>
    <w:rsid w:val="00D26870"/>
    <w:rsid w:val="00D27536"/>
    <w:rsid w:val="00D3137E"/>
    <w:rsid w:val="00D314C8"/>
    <w:rsid w:val="00D31695"/>
    <w:rsid w:val="00D3304A"/>
    <w:rsid w:val="00D33446"/>
    <w:rsid w:val="00D33B37"/>
    <w:rsid w:val="00D340CF"/>
    <w:rsid w:val="00D35055"/>
    <w:rsid w:val="00D3544E"/>
    <w:rsid w:val="00D35D9E"/>
    <w:rsid w:val="00D36B78"/>
    <w:rsid w:val="00D42DBC"/>
    <w:rsid w:val="00D43060"/>
    <w:rsid w:val="00D436C9"/>
    <w:rsid w:val="00D43E84"/>
    <w:rsid w:val="00D4409F"/>
    <w:rsid w:val="00D44B4F"/>
    <w:rsid w:val="00D45F47"/>
    <w:rsid w:val="00D46569"/>
    <w:rsid w:val="00D47025"/>
    <w:rsid w:val="00D47C6C"/>
    <w:rsid w:val="00D47D1B"/>
    <w:rsid w:val="00D50208"/>
    <w:rsid w:val="00D50738"/>
    <w:rsid w:val="00D50C6B"/>
    <w:rsid w:val="00D5124D"/>
    <w:rsid w:val="00D51A0E"/>
    <w:rsid w:val="00D52595"/>
    <w:rsid w:val="00D52F9B"/>
    <w:rsid w:val="00D53200"/>
    <w:rsid w:val="00D53E9C"/>
    <w:rsid w:val="00D54DD5"/>
    <w:rsid w:val="00D55381"/>
    <w:rsid w:val="00D555C6"/>
    <w:rsid w:val="00D55D99"/>
    <w:rsid w:val="00D56BDC"/>
    <w:rsid w:val="00D60144"/>
    <w:rsid w:val="00D604C5"/>
    <w:rsid w:val="00D64D64"/>
    <w:rsid w:val="00D6572E"/>
    <w:rsid w:val="00D65817"/>
    <w:rsid w:val="00D65FB0"/>
    <w:rsid w:val="00D65FCE"/>
    <w:rsid w:val="00D660DB"/>
    <w:rsid w:val="00D67329"/>
    <w:rsid w:val="00D67D1D"/>
    <w:rsid w:val="00D70001"/>
    <w:rsid w:val="00D70188"/>
    <w:rsid w:val="00D71157"/>
    <w:rsid w:val="00D7116B"/>
    <w:rsid w:val="00D71770"/>
    <w:rsid w:val="00D72AAC"/>
    <w:rsid w:val="00D7325A"/>
    <w:rsid w:val="00D73EEC"/>
    <w:rsid w:val="00D73FB9"/>
    <w:rsid w:val="00D7571E"/>
    <w:rsid w:val="00D76CE7"/>
    <w:rsid w:val="00D77994"/>
    <w:rsid w:val="00D81777"/>
    <w:rsid w:val="00D817F5"/>
    <w:rsid w:val="00D81D6B"/>
    <w:rsid w:val="00D82AF1"/>
    <w:rsid w:val="00D82E1B"/>
    <w:rsid w:val="00D83BBC"/>
    <w:rsid w:val="00D83BFD"/>
    <w:rsid w:val="00D87084"/>
    <w:rsid w:val="00D873E8"/>
    <w:rsid w:val="00D907AF"/>
    <w:rsid w:val="00D90D3A"/>
    <w:rsid w:val="00D90F19"/>
    <w:rsid w:val="00D91C4B"/>
    <w:rsid w:val="00D91F7F"/>
    <w:rsid w:val="00D920A9"/>
    <w:rsid w:val="00D92734"/>
    <w:rsid w:val="00D9530E"/>
    <w:rsid w:val="00D95532"/>
    <w:rsid w:val="00D971D1"/>
    <w:rsid w:val="00D971F2"/>
    <w:rsid w:val="00D974D9"/>
    <w:rsid w:val="00D976C2"/>
    <w:rsid w:val="00DA0753"/>
    <w:rsid w:val="00DA08AD"/>
    <w:rsid w:val="00DA2080"/>
    <w:rsid w:val="00DA2A90"/>
    <w:rsid w:val="00DA2C4D"/>
    <w:rsid w:val="00DA5343"/>
    <w:rsid w:val="00DA5800"/>
    <w:rsid w:val="00DA618D"/>
    <w:rsid w:val="00DA76C0"/>
    <w:rsid w:val="00DB07D9"/>
    <w:rsid w:val="00DB0C4E"/>
    <w:rsid w:val="00DB1E8E"/>
    <w:rsid w:val="00DB2206"/>
    <w:rsid w:val="00DB25B7"/>
    <w:rsid w:val="00DB3942"/>
    <w:rsid w:val="00DB3E2B"/>
    <w:rsid w:val="00DB4631"/>
    <w:rsid w:val="00DB64E7"/>
    <w:rsid w:val="00DB670C"/>
    <w:rsid w:val="00DB6C12"/>
    <w:rsid w:val="00DB72D0"/>
    <w:rsid w:val="00DB7576"/>
    <w:rsid w:val="00DB7C5D"/>
    <w:rsid w:val="00DC0212"/>
    <w:rsid w:val="00DC186A"/>
    <w:rsid w:val="00DC194C"/>
    <w:rsid w:val="00DC30D3"/>
    <w:rsid w:val="00DC4EC8"/>
    <w:rsid w:val="00DC5237"/>
    <w:rsid w:val="00DC5CF4"/>
    <w:rsid w:val="00DC6555"/>
    <w:rsid w:val="00DC6667"/>
    <w:rsid w:val="00DC66AB"/>
    <w:rsid w:val="00DC7A20"/>
    <w:rsid w:val="00DD0445"/>
    <w:rsid w:val="00DD09B8"/>
    <w:rsid w:val="00DD269C"/>
    <w:rsid w:val="00DD3669"/>
    <w:rsid w:val="00DD3DAF"/>
    <w:rsid w:val="00DD56FD"/>
    <w:rsid w:val="00DD5817"/>
    <w:rsid w:val="00DD617C"/>
    <w:rsid w:val="00DD6C7B"/>
    <w:rsid w:val="00DD7619"/>
    <w:rsid w:val="00DE19E9"/>
    <w:rsid w:val="00DE1B9E"/>
    <w:rsid w:val="00DE2465"/>
    <w:rsid w:val="00DE2E7F"/>
    <w:rsid w:val="00DE3100"/>
    <w:rsid w:val="00DE43C7"/>
    <w:rsid w:val="00DE456B"/>
    <w:rsid w:val="00DE5390"/>
    <w:rsid w:val="00DE5C54"/>
    <w:rsid w:val="00DE5F52"/>
    <w:rsid w:val="00DE6A54"/>
    <w:rsid w:val="00DF0CEB"/>
    <w:rsid w:val="00DF12EA"/>
    <w:rsid w:val="00DF2837"/>
    <w:rsid w:val="00DF33AF"/>
    <w:rsid w:val="00DF39C4"/>
    <w:rsid w:val="00DF4495"/>
    <w:rsid w:val="00DF514B"/>
    <w:rsid w:val="00E00066"/>
    <w:rsid w:val="00E013F1"/>
    <w:rsid w:val="00E01EA4"/>
    <w:rsid w:val="00E04BA7"/>
    <w:rsid w:val="00E07D17"/>
    <w:rsid w:val="00E1275A"/>
    <w:rsid w:val="00E133F9"/>
    <w:rsid w:val="00E134E9"/>
    <w:rsid w:val="00E1355C"/>
    <w:rsid w:val="00E13DA2"/>
    <w:rsid w:val="00E153C2"/>
    <w:rsid w:val="00E16195"/>
    <w:rsid w:val="00E200AB"/>
    <w:rsid w:val="00E2054C"/>
    <w:rsid w:val="00E20666"/>
    <w:rsid w:val="00E21435"/>
    <w:rsid w:val="00E246D2"/>
    <w:rsid w:val="00E24AA5"/>
    <w:rsid w:val="00E24C50"/>
    <w:rsid w:val="00E25D14"/>
    <w:rsid w:val="00E27039"/>
    <w:rsid w:val="00E271CF"/>
    <w:rsid w:val="00E31A6E"/>
    <w:rsid w:val="00E33D5F"/>
    <w:rsid w:val="00E3499B"/>
    <w:rsid w:val="00E361A2"/>
    <w:rsid w:val="00E37A09"/>
    <w:rsid w:val="00E40301"/>
    <w:rsid w:val="00E41C0C"/>
    <w:rsid w:val="00E41F77"/>
    <w:rsid w:val="00E42A72"/>
    <w:rsid w:val="00E43B3B"/>
    <w:rsid w:val="00E43B6D"/>
    <w:rsid w:val="00E45378"/>
    <w:rsid w:val="00E4587E"/>
    <w:rsid w:val="00E45AF5"/>
    <w:rsid w:val="00E46786"/>
    <w:rsid w:val="00E47284"/>
    <w:rsid w:val="00E476B8"/>
    <w:rsid w:val="00E50782"/>
    <w:rsid w:val="00E521B1"/>
    <w:rsid w:val="00E52D10"/>
    <w:rsid w:val="00E53C08"/>
    <w:rsid w:val="00E554B3"/>
    <w:rsid w:val="00E55948"/>
    <w:rsid w:val="00E56A85"/>
    <w:rsid w:val="00E60C74"/>
    <w:rsid w:val="00E61B55"/>
    <w:rsid w:val="00E620D2"/>
    <w:rsid w:val="00E632A2"/>
    <w:rsid w:val="00E63AAD"/>
    <w:rsid w:val="00E642BE"/>
    <w:rsid w:val="00E65F50"/>
    <w:rsid w:val="00E67BB2"/>
    <w:rsid w:val="00E709A9"/>
    <w:rsid w:val="00E716A3"/>
    <w:rsid w:val="00E73931"/>
    <w:rsid w:val="00E7433C"/>
    <w:rsid w:val="00E7604F"/>
    <w:rsid w:val="00E81D2A"/>
    <w:rsid w:val="00E82B3F"/>
    <w:rsid w:val="00E82DB4"/>
    <w:rsid w:val="00E83333"/>
    <w:rsid w:val="00E834AE"/>
    <w:rsid w:val="00E839A5"/>
    <w:rsid w:val="00E8459E"/>
    <w:rsid w:val="00E862E7"/>
    <w:rsid w:val="00E9005F"/>
    <w:rsid w:val="00E9110D"/>
    <w:rsid w:val="00E91A19"/>
    <w:rsid w:val="00E95507"/>
    <w:rsid w:val="00E96CD4"/>
    <w:rsid w:val="00EA01BF"/>
    <w:rsid w:val="00EA0938"/>
    <w:rsid w:val="00EA1BEC"/>
    <w:rsid w:val="00EA2AC6"/>
    <w:rsid w:val="00EA2CF1"/>
    <w:rsid w:val="00EA3796"/>
    <w:rsid w:val="00EA3CB0"/>
    <w:rsid w:val="00EA4B3E"/>
    <w:rsid w:val="00EA5AC6"/>
    <w:rsid w:val="00EA6680"/>
    <w:rsid w:val="00EB0074"/>
    <w:rsid w:val="00EB086E"/>
    <w:rsid w:val="00EB0A76"/>
    <w:rsid w:val="00EB0FE7"/>
    <w:rsid w:val="00EB3916"/>
    <w:rsid w:val="00EB5B92"/>
    <w:rsid w:val="00EB6208"/>
    <w:rsid w:val="00EB709B"/>
    <w:rsid w:val="00EB7645"/>
    <w:rsid w:val="00EC0FD1"/>
    <w:rsid w:val="00EC1E8B"/>
    <w:rsid w:val="00EC2636"/>
    <w:rsid w:val="00EC34BA"/>
    <w:rsid w:val="00EC3C16"/>
    <w:rsid w:val="00EC4671"/>
    <w:rsid w:val="00EC6CA8"/>
    <w:rsid w:val="00EC7D99"/>
    <w:rsid w:val="00EC7F24"/>
    <w:rsid w:val="00ED0BA1"/>
    <w:rsid w:val="00ED44ED"/>
    <w:rsid w:val="00ED5CDA"/>
    <w:rsid w:val="00ED6D56"/>
    <w:rsid w:val="00ED70E9"/>
    <w:rsid w:val="00ED7346"/>
    <w:rsid w:val="00ED7347"/>
    <w:rsid w:val="00EE0376"/>
    <w:rsid w:val="00EE1426"/>
    <w:rsid w:val="00EE18D0"/>
    <w:rsid w:val="00EE3F31"/>
    <w:rsid w:val="00EE54F5"/>
    <w:rsid w:val="00EE62CD"/>
    <w:rsid w:val="00EE7C20"/>
    <w:rsid w:val="00EF28FF"/>
    <w:rsid w:val="00EF385F"/>
    <w:rsid w:val="00EF3B5A"/>
    <w:rsid w:val="00EF420A"/>
    <w:rsid w:val="00EF4257"/>
    <w:rsid w:val="00EF467D"/>
    <w:rsid w:val="00EF4A92"/>
    <w:rsid w:val="00EF5A55"/>
    <w:rsid w:val="00EF7924"/>
    <w:rsid w:val="00F012D4"/>
    <w:rsid w:val="00F01CD5"/>
    <w:rsid w:val="00F01CFD"/>
    <w:rsid w:val="00F01F26"/>
    <w:rsid w:val="00F0222B"/>
    <w:rsid w:val="00F043EB"/>
    <w:rsid w:val="00F05B32"/>
    <w:rsid w:val="00F06EF5"/>
    <w:rsid w:val="00F07B3A"/>
    <w:rsid w:val="00F1040B"/>
    <w:rsid w:val="00F1057C"/>
    <w:rsid w:val="00F1138B"/>
    <w:rsid w:val="00F1263E"/>
    <w:rsid w:val="00F12DA4"/>
    <w:rsid w:val="00F1305C"/>
    <w:rsid w:val="00F13B54"/>
    <w:rsid w:val="00F14248"/>
    <w:rsid w:val="00F148A2"/>
    <w:rsid w:val="00F16350"/>
    <w:rsid w:val="00F16935"/>
    <w:rsid w:val="00F16C96"/>
    <w:rsid w:val="00F172D3"/>
    <w:rsid w:val="00F17BB1"/>
    <w:rsid w:val="00F17EA8"/>
    <w:rsid w:val="00F17EDC"/>
    <w:rsid w:val="00F2185D"/>
    <w:rsid w:val="00F21F8B"/>
    <w:rsid w:val="00F22BE8"/>
    <w:rsid w:val="00F2332F"/>
    <w:rsid w:val="00F23DE8"/>
    <w:rsid w:val="00F23FF8"/>
    <w:rsid w:val="00F24242"/>
    <w:rsid w:val="00F246F5"/>
    <w:rsid w:val="00F24987"/>
    <w:rsid w:val="00F24C9D"/>
    <w:rsid w:val="00F25B33"/>
    <w:rsid w:val="00F26021"/>
    <w:rsid w:val="00F276A4"/>
    <w:rsid w:val="00F277C5"/>
    <w:rsid w:val="00F3111B"/>
    <w:rsid w:val="00F31AB6"/>
    <w:rsid w:val="00F323A9"/>
    <w:rsid w:val="00F33A52"/>
    <w:rsid w:val="00F346A6"/>
    <w:rsid w:val="00F3600F"/>
    <w:rsid w:val="00F36F12"/>
    <w:rsid w:val="00F41C2E"/>
    <w:rsid w:val="00F42870"/>
    <w:rsid w:val="00F454FF"/>
    <w:rsid w:val="00F467A3"/>
    <w:rsid w:val="00F46862"/>
    <w:rsid w:val="00F46B4B"/>
    <w:rsid w:val="00F46DA0"/>
    <w:rsid w:val="00F47A23"/>
    <w:rsid w:val="00F50028"/>
    <w:rsid w:val="00F50DC9"/>
    <w:rsid w:val="00F51655"/>
    <w:rsid w:val="00F52481"/>
    <w:rsid w:val="00F550B4"/>
    <w:rsid w:val="00F550D8"/>
    <w:rsid w:val="00F56172"/>
    <w:rsid w:val="00F56881"/>
    <w:rsid w:val="00F57775"/>
    <w:rsid w:val="00F57901"/>
    <w:rsid w:val="00F60A13"/>
    <w:rsid w:val="00F6192E"/>
    <w:rsid w:val="00F639CE"/>
    <w:rsid w:val="00F6603C"/>
    <w:rsid w:val="00F66900"/>
    <w:rsid w:val="00F67247"/>
    <w:rsid w:val="00F71BAD"/>
    <w:rsid w:val="00F71E75"/>
    <w:rsid w:val="00F72593"/>
    <w:rsid w:val="00F74304"/>
    <w:rsid w:val="00F7436B"/>
    <w:rsid w:val="00F74C51"/>
    <w:rsid w:val="00F74E89"/>
    <w:rsid w:val="00F75E26"/>
    <w:rsid w:val="00F75E94"/>
    <w:rsid w:val="00F761C8"/>
    <w:rsid w:val="00F763D3"/>
    <w:rsid w:val="00F768C3"/>
    <w:rsid w:val="00F76EEB"/>
    <w:rsid w:val="00F775FE"/>
    <w:rsid w:val="00F777CA"/>
    <w:rsid w:val="00F77CEB"/>
    <w:rsid w:val="00F83FC7"/>
    <w:rsid w:val="00F844AA"/>
    <w:rsid w:val="00F85D0D"/>
    <w:rsid w:val="00F85E59"/>
    <w:rsid w:val="00F85F18"/>
    <w:rsid w:val="00F86097"/>
    <w:rsid w:val="00F8695F"/>
    <w:rsid w:val="00F8729F"/>
    <w:rsid w:val="00F87F1B"/>
    <w:rsid w:val="00F906B3"/>
    <w:rsid w:val="00F90E95"/>
    <w:rsid w:val="00F91205"/>
    <w:rsid w:val="00F9320D"/>
    <w:rsid w:val="00F967A3"/>
    <w:rsid w:val="00F96C74"/>
    <w:rsid w:val="00F96EEA"/>
    <w:rsid w:val="00F977BE"/>
    <w:rsid w:val="00F978B1"/>
    <w:rsid w:val="00F97EE4"/>
    <w:rsid w:val="00FA1303"/>
    <w:rsid w:val="00FA206A"/>
    <w:rsid w:val="00FA3557"/>
    <w:rsid w:val="00FA3654"/>
    <w:rsid w:val="00FA3964"/>
    <w:rsid w:val="00FA3DC7"/>
    <w:rsid w:val="00FA5192"/>
    <w:rsid w:val="00FA7EFA"/>
    <w:rsid w:val="00FB0BBF"/>
    <w:rsid w:val="00FB0C04"/>
    <w:rsid w:val="00FB1420"/>
    <w:rsid w:val="00FB1BB5"/>
    <w:rsid w:val="00FB2BDE"/>
    <w:rsid w:val="00FB37A0"/>
    <w:rsid w:val="00FB3D90"/>
    <w:rsid w:val="00FB5DDD"/>
    <w:rsid w:val="00FB6533"/>
    <w:rsid w:val="00FC0412"/>
    <w:rsid w:val="00FC1074"/>
    <w:rsid w:val="00FC2723"/>
    <w:rsid w:val="00FC50E1"/>
    <w:rsid w:val="00FC5995"/>
    <w:rsid w:val="00FC6AC3"/>
    <w:rsid w:val="00FD0FDE"/>
    <w:rsid w:val="00FD3A6E"/>
    <w:rsid w:val="00FD44C2"/>
    <w:rsid w:val="00FD47C8"/>
    <w:rsid w:val="00FD5E4B"/>
    <w:rsid w:val="00FD5F8E"/>
    <w:rsid w:val="00FD7559"/>
    <w:rsid w:val="00FD7F7D"/>
    <w:rsid w:val="00FE080A"/>
    <w:rsid w:val="00FE1070"/>
    <w:rsid w:val="00FE2404"/>
    <w:rsid w:val="00FE257F"/>
    <w:rsid w:val="00FE2710"/>
    <w:rsid w:val="00FE3560"/>
    <w:rsid w:val="00FE3947"/>
    <w:rsid w:val="00FE3BE3"/>
    <w:rsid w:val="00FE3E60"/>
    <w:rsid w:val="00FE4E60"/>
    <w:rsid w:val="00FE507D"/>
    <w:rsid w:val="00FE543C"/>
    <w:rsid w:val="00FE67B8"/>
    <w:rsid w:val="00FE766F"/>
    <w:rsid w:val="00FE7A53"/>
    <w:rsid w:val="00FF1553"/>
    <w:rsid w:val="00FF1E3A"/>
    <w:rsid w:val="00FF33A5"/>
    <w:rsid w:val="00FF553E"/>
    <w:rsid w:val="00FF5C13"/>
    <w:rsid w:val="00FF5F36"/>
    <w:rsid w:val="00FF65BE"/>
    <w:rsid w:val="00FF69FC"/>
    <w:rsid w:val="00FF6F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0145E-3089-4592-B47D-0A163A69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uiPriority w:val="9"/>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952BDC"/>
    <w:pPr>
      <w:tabs>
        <w:tab w:val="right" w:leader="dot" w:pos="9628"/>
      </w:tabs>
      <w:spacing w:before="40" w:after="40" w:line="276" w:lineRule="auto"/>
      <w:ind w:left="142" w:hanging="142"/>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link w:val="ConsPlusNormal0"/>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rsid w:val="004D67BB"/>
    <w:pPr>
      <w:tabs>
        <w:tab w:val="center" w:pos="4677"/>
        <w:tab w:val="right" w:pos="9355"/>
      </w:tabs>
    </w:pPr>
  </w:style>
  <w:style w:type="character" w:customStyle="1" w:styleId="af2">
    <w:name w:val="Верхний колонтитул Знак"/>
    <w:basedOn w:val="a0"/>
    <w:link w:val="af1"/>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uiPriority w:val="99"/>
    <w:semiHidden/>
    <w:rsid w:val="004D67BB"/>
    <w:rPr>
      <w:rFonts w:ascii="Tahoma" w:hAnsi="Tahoma" w:cs="Tahoma"/>
      <w:sz w:val="16"/>
      <w:szCs w:val="16"/>
    </w:rPr>
  </w:style>
  <w:style w:type="character" w:customStyle="1" w:styleId="afe">
    <w:name w:val="Текст выноски Знак"/>
    <w:basedOn w:val="a0"/>
    <w:link w:val="afd"/>
    <w:uiPriority w:val="99"/>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rsid w:val="004D67BB"/>
    <w:pPr>
      <w:autoSpaceDE w:val="0"/>
      <w:autoSpaceDN w:val="0"/>
      <w:adjustRightInd w:val="0"/>
    </w:pPr>
    <w:rPr>
      <w:rFonts w:ascii="Times New Roman" w:eastAsia="Times New Roman" w:hAnsi="Times New Roman"/>
      <w:b/>
      <w:bCs/>
      <w:sz w:val="24"/>
      <w:szCs w:val="24"/>
    </w:rPr>
  </w:style>
  <w:style w:type="paragraph" w:styleId="aff1">
    <w:name w:val="List Paragraph"/>
    <w:aliases w:val="ПАРАГРАФ,Абзац списка11"/>
    <w:basedOn w:val="a"/>
    <w:link w:val="aff2"/>
    <w:uiPriority w:val="1"/>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3">
    <w:name w:val="Табличный"/>
    <w:basedOn w:val="a"/>
    <w:rsid w:val="004D67BB"/>
    <w:pPr>
      <w:keepLines/>
      <w:suppressAutoHyphens/>
      <w:jc w:val="both"/>
    </w:pPr>
    <w:rPr>
      <w:rFonts w:ascii="Century Gothic" w:hAnsi="Century Gothic" w:cs="Century Gothic"/>
      <w:sz w:val="18"/>
      <w:szCs w:val="18"/>
    </w:rPr>
  </w:style>
  <w:style w:type="paragraph" w:styleId="aff4">
    <w:name w:val="endnote text"/>
    <w:basedOn w:val="a"/>
    <w:link w:val="aff5"/>
    <w:semiHidden/>
    <w:rsid w:val="004D67BB"/>
    <w:rPr>
      <w:sz w:val="20"/>
      <w:szCs w:val="20"/>
    </w:rPr>
  </w:style>
  <w:style w:type="character" w:customStyle="1" w:styleId="aff5">
    <w:name w:val="Текст концевой сноски Знак"/>
    <w:basedOn w:val="a0"/>
    <w:link w:val="aff4"/>
    <w:semiHidden/>
    <w:rsid w:val="004D67BB"/>
    <w:rPr>
      <w:rFonts w:ascii="Times New Roman" w:eastAsia="Times New Roman" w:hAnsi="Times New Roman" w:cs="Times New Roman"/>
      <w:sz w:val="20"/>
      <w:szCs w:val="20"/>
      <w:lang w:eastAsia="ru-RU"/>
    </w:rPr>
  </w:style>
  <w:style w:type="character" w:styleId="aff6">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7">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8">
    <w:name w:val="annotation reference"/>
    <w:basedOn w:val="a0"/>
    <w:rsid w:val="004D67BB"/>
    <w:rPr>
      <w:sz w:val="16"/>
      <w:szCs w:val="16"/>
    </w:rPr>
  </w:style>
  <w:style w:type="paragraph" w:styleId="aff9">
    <w:name w:val="annotation text"/>
    <w:basedOn w:val="a"/>
    <w:link w:val="affa"/>
    <w:rsid w:val="004D67BB"/>
    <w:rPr>
      <w:sz w:val="20"/>
      <w:szCs w:val="20"/>
    </w:rPr>
  </w:style>
  <w:style w:type="character" w:customStyle="1" w:styleId="affa">
    <w:name w:val="Текст примечания Знак"/>
    <w:basedOn w:val="a0"/>
    <w:link w:val="aff9"/>
    <w:rsid w:val="004D67BB"/>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4D67BB"/>
    <w:rPr>
      <w:b/>
      <w:bCs/>
    </w:rPr>
  </w:style>
  <w:style w:type="character" w:customStyle="1" w:styleId="affc">
    <w:name w:val="Тема примечания Знак"/>
    <w:basedOn w:val="affa"/>
    <w:link w:val="affb"/>
    <w:rsid w:val="004D67BB"/>
    <w:rPr>
      <w:rFonts w:ascii="Times New Roman" w:eastAsia="Times New Roman" w:hAnsi="Times New Roman" w:cs="Times New Roman"/>
      <w:b/>
      <w:bCs/>
      <w:sz w:val="20"/>
      <w:szCs w:val="20"/>
      <w:lang w:eastAsia="ru-RU"/>
    </w:rPr>
  </w:style>
  <w:style w:type="character" w:styleId="affd">
    <w:name w:val="Placeholder Text"/>
    <w:basedOn w:val="a0"/>
    <w:uiPriority w:val="99"/>
    <w:semiHidden/>
    <w:rsid w:val="004D67BB"/>
    <w:rPr>
      <w:color w:val="808080"/>
    </w:rPr>
  </w:style>
  <w:style w:type="paragraph" w:customStyle="1" w:styleId="font7">
    <w:name w:val="font7"/>
    <w:basedOn w:val="a"/>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e">
    <w:name w:val="caption"/>
    <w:aliases w:val="Таблица - Название объекта,!! Object Novogor !!,Caption Char,Caption Char1 Char1 Char Char,Caption Char Char2 Char1 Char Char,Caption Char Char Char1 Char Char Char, Знак13"/>
    <w:basedOn w:val="a"/>
    <w:next w:val="a"/>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f">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0">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1">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Contemporary"/>
    <w:basedOn w:val="a1"/>
    <w:rsid w:val="003534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3">
    <w:name w:val="Table Elegant"/>
    <w:basedOn w:val="a1"/>
    <w:rsid w:val="003534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4">
    <w:name w:val="List"/>
    <w:basedOn w:val="a5"/>
    <w:rsid w:val="00353437"/>
    <w:pPr>
      <w:suppressAutoHyphens/>
      <w:spacing w:before="120" w:after="120"/>
      <w:ind w:left="0"/>
    </w:pPr>
    <w:rPr>
      <w:rFonts w:ascii="Times" w:hAnsi="Times" w:cs="Lucidasans"/>
      <w:b w:val="0"/>
      <w:bCs w:val="0"/>
      <w:lang w:eastAsia="ar-SA"/>
    </w:rPr>
  </w:style>
  <w:style w:type="paragraph" w:customStyle="1" w:styleId="19">
    <w:name w:val="Заголовок1"/>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a">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b">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c">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d">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e">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f">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0"/>
    <w:rsid w:val="00353437"/>
    <w:pPr>
      <w:spacing w:before="120" w:after="120"/>
      <w:ind w:firstLine="709"/>
      <w:jc w:val="center"/>
    </w:pPr>
    <w:rPr>
      <w:b/>
      <w:bCs/>
      <w:kern w:val="0"/>
    </w:rPr>
  </w:style>
  <w:style w:type="paragraph" w:customStyle="1" w:styleId="100">
    <w:name w:val="Оглавление 10"/>
    <w:basedOn w:val="1b"/>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0">
    <w:name w:val="Основной шрифт абзаца1"/>
    <w:rsid w:val="00353437"/>
  </w:style>
  <w:style w:type="character" w:customStyle="1" w:styleId="afffd">
    <w:name w:val="Знак Знак Знак"/>
    <w:basedOn w:val="1f0"/>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1">
    <w:name w:val="Знак примечания1"/>
    <w:basedOn w:val="1f0"/>
    <w:rsid w:val="00353437"/>
    <w:rPr>
      <w:sz w:val="16"/>
      <w:szCs w:val="16"/>
    </w:rPr>
  </w:style>
  <w:style w:type="character" w:customStyle="1" w:styleId="afffe">
    <w:name w:val="Стиль Черный"/>
    <w:basedOn w:val="1f0"/>
    <w:rsid w:val="00353437"/>
    <w:rPr>
      <w:rFonts w:ascii="Times New Roman" w:hAnsi="Times New Roman" w:cs="Times New Roman" w:hint="default"/>
      <w:color w:val="000000"/>
      <w:sz w:val="24"/>
    </w:rPr>
  </w:style>
  <w:style w:type="character" w:customStyle="1" w:styleId="affff">
    <w:name w:val="Знак Знак Знак Знак"/>
    <w:basedOn w:val="1f0"/>
    <w:rsid w:val="00353437"/>
    <w:rPr>
      <w:sz w:val="24"/>
      <w:szCs w:val="24"/>
      <w:lang w:val="ru-RU" w:eastAsia="ar-SA" w:bidi="ar-SA"/>
    </w:rPr>
  </w:style>
  <w:style w:type="character" w:customStyle="1" w:styleId="2b">
    <w:name w:val="Знак Знак2"/>
    <w:basedOn w:val="1f0"/>
    <w:rsid w:val="00353437"/>
    <w:rPr>
      <w:b/>
      <w:bCs w:val="0"/>
      <w:sz w:val="28"/>
      <w:lang w:val="ru-RU" w:eastAsia="ar-SA" w:bidi="ar-SA"/>
    </w:rPr>
  </w:style>
  <w:style w:type="character" w:customStyle="1" w:styleId="affff0">
    <w:name w:val="Символ сноски"/>
    <w:basedOn w:val="1f0"/>
    <w:rsid w:val="00353437"/>
    <w:rPr>
      <w:vertAlign w:val="superscript"/>
    </w:rPr>
  </w:style>
  <w:style w:type="character" w:customStyle="1" w:styleId="121">
    <w:name w:val="Стиль Название объекта + 12 пт Знак"/>
    <w:basedOn w:val="1f0"/>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2">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6">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7">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3">
    <w:name w:val="Стиль1"/>
    <w:basedOn w:val="3"/>
    <w:link w:val="1f4"/>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4">
    <w:name w:val="Стиль1 Знак"/>
    <w:basedOn w:val="30"/>
    <w:link w:val="1f3"/>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8">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9">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5">
    <w:name w:val="Обычный1"/>
    <w:link w:val="Normal"/>
    <w:rsid w:val="00A918CA"/>
    <w:rPr>
      <w:rFonts w:ascii="Times New Roman" w:eastAsia="Times New Roman" w:hAnsi="Times New Roman"/>
      <w:sz w:val="22"/>
    </w:rPr>
  </w:style>
  <w:style w:type="character" w:customStyle="1" w:styleId="Normal">
    <w:name w:val="Normal Знак"/>
    <w:basedOn w:val="a0"/>
    <w:link w:val="1f5"/>
    <w:rsid w:val="00A918CA"/>
    <w:rPr>
      <w:rFonts w:ascii="Times New Roman" w:eastAsia="Times New Roman" w:hAnsi="Times New Roman"/>
      <w:sz w:val="22"/>
      <w:lang w:val="ru-RU" w:eastAsia="ru-RU" w:bidi="ar-SA"/>
    </w:rPr>
  </w:style>
  <w:style w:type="paragraph" w:customStyle="1" w:styleId="1f6">
    <w:name w:val="Основной текст с отступом1"/>
    <w:basedOn w:val="a"/>
    <w:rsid w:val="00BA6CA4"/>
    <w:pPr>
      <w:spacing w:after="120"/>
      <w:ind w:left="283"/>
    </w:pPr>
  </w:style>
  <w:style w:type="paragraph" w:customStyle="1" w:styleId="affffa">
    <w:name w:val="Основной шрифт абзаца Знак"/>
    <w:basedOn w:val="a"/>
    <w:rsid w:val="00FF65BE"/>
    <w:pPr>
      <w:spacing w:after="160" w:line="240" w:lineRule="exact"/>
    </w:pPr>
    <w:rPr>
      <w:rFonts w:ascii="Verdana" w:hAnsi="Verdana"/>
      <w:lang w:val="en-US" w:eastAsia="en-US"/>
    </w:rPr>
  </w:style>
  <w:style w:type="paragraph" w:customStyle="1" w:styleId="1f7">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b">
    <w:name w:val="Body Text First Indent"/>
    <w:basedOn w:val="a5"/>
    <w:link w:val="affffc"/>
    <w:uiPriority w:val="99"/>
    <w:semiHidden/>
    <w:unhideWhenUsed/>
    <w:rsid w:val="00DB0C4E"/>
    <w:pPr>
      <w:ind w:left="0" w:firstLine="360"/>
      <w:jc w:val="left"/>
    </w:pPr>
    <w:rPr>
      <w:b w:val="0"/>
      <w:bCs w:val="0"/>
    </w:rPr>
  </w:style>
  <w:style w:type="character" w:customStyle="1" w:styleId="affffc">
    <w:name w:val="Красная строка Знак"/>
    <w:basedOn w:val="a6"/>
    <w:link w:val="affffb"/>
    <w:uiPriority w:val="99"/>
    <w:semiHidden/>
    <w:rsid w:val="00DB0C4E"/>
    <w:rPr>
      <w:rFonts w:ascii="Times New Roman" w:eastAsia="Times New Roman" w:hAnsi="Times New Roman" w:cs="Times New Roman"/>
      <w:b/>
      <w:bCs/>
      <w:sz w:val="24"/>
      <w:szCs w:val="24"/>
      <w:lang w:eastAsia="ru-RU"/>
    </w:rPr>
  </w:style>
  <w:style w:type="character" w:customStyle="1" w:styleId="f">
    <w:name w:val="f"/>
    <w:basedOn w:val="a0"/>
    <w:rsid w:val="004E710C"/>
  </w:style>
  <w:style w:type="paragraph" w:customStyle="1" w:styleId="xl137">
    <w:name w:val="xl137"/>
    <w:basedOn w:val="a"/>
    <w:rsid w:val="00D17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17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D171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40">
    <w:name w:val="xl140"/>
    <w:basedOn w:val="a"/>
    <w:rsid w:val="00D171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style>
  <w:style w:type="paragraph" w:customStyle="1" w:styleId="xl141">
    <w:name w:val="xl141"/>
    <w:basedOn w:val="a"/>
    <w:rsid w:val="00AB67C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rPr>
  </w:style>
  <w:style w:type="table" w:customStyle="1" w:styleId="TableNormal">
    <w:name w:val="Table Normal"/>
    <w:uiPriority w:val="2"/>
    <w:semiHidden/>
    <w:unhideWhenUsed/>
    <w:qFormat/>
    <w:rsid w:val="00726A4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6A4B"/>
    <w:pPr>
      <w:widowControl w:val="0"/>
    </w:pPr>
    <w:rPr>
      <w:rFonts w:asciiTheme="minorHAnsi" w:eastAsiaTheme="minorHAnsi" w:hAnsiTheme="minorHAnsi" w:cstheme="minorBidi"/>
      <w:sz w:val="22"/>
      <w:szCs w:val="22"/>
      <w:lang w:val="en-US" w:eastAsia="en-US"/>
    </w:rPr>
  </w:style>
  <w:style w:type="paragraph" w:customStyle="1" w:styleId="affffd">
    <w:name w:val="_ТЕКСТ"/>
    <w:basedOn w:val="a"/>
    <w:link w:val="affffe"/>
    <w:qFormat/>
    <w:rsid w:val="00A23C69"/>
    <w:pPr>
      <w:spacing w:line="360" w:lineRule="auto"/>
      <w:ind w:firstLine="709"/>
      <w:jc w:val="both"/>
    </w:pPr>
    <w:rPr>
      <w:rFonts w:ascii="Arial" w:eastAsia="Calibri" w:hAnsi="Arial"/>
      <w:szCs w:val="20"/>
      <w:lang w:eastAsia="en-US"/>
    </w:rPr>
  </w:style>
  <w:style w:type="character" w:customStyle="1" w:styleId="affffe">
    <w:name w:val="_ТЕКСТ Знак"/>
    <w:link w:val="affffd"/>
    <w:rsid w:val="00A23C69"/>
    <w:rPr>
      <w:rFonts w:ascii="Arial" w:hAnsi="Arial"/>
      <w:sz w:val="24"/>
      <w:lang w:eastAsia="en-US"/>
    </w:rPr>
  </w:style>
  <w:style w:type="character" w:customStyle="1" w:styleId="aff2">
    <w:name w:val="Абзац списка Знак"/>
    <w:aliases w:val="ПАРАГРАФ Знак,Абзац списка11 Знак"/>
    <w:basedOn w:val="a0"/>
    <w:link w:val="aff1"/>
    <w:locked/>
    <w:rsid w:val="005664D7"/>
    <w:rPr>
      <w:rFonts w:ascii="Times New Roman" w:eastAsia="Times New Roman" w:hAnsi="Times New Roman"/>
      <w:sz w:val="24"/>
      <w:szCs w:val="24"/>
    </w:rPr>
  </w:style>
  <w:style w:type="paragraph" w:customStyle="1" w:styleId="-">
    <w:name w:val="Таблица-текст"/>
    <w:basedOn w:val="a"/>
    <w:autoRedefine/>
    <w:qFormat/>
    <w:rsid w:val="002A7C6E"/>
    <w:pPr>
      <w:suppressAutoHyphens/>
      <w:jc w:val="center"/>
    </w:pPr>
    <w:rPr>
      <w:b/>
      <w:color w:val="000000"/>
      <w:sz w:val="20"/>
      <w:szCs w:val="20"/>
      <w:lang w:eastAsia="ar-SA"/>
    </w:rPr>
  </w:style>
  <w:style w:type="table" w:customStyle="1" w:styleId="TableGrid">
    <w:name w:val="TableGrid"/>
    <w:rsid w:val="00C16DC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ertext">
    <w:name w:val="headertext"/>
    <w:basedOn w:val="a"/>
    <w:rsid w:val="0079649A"/>
    <w:pPr>
      <w:spacing w:before="100" w:beforeAutospacing="1" w:after="100" w:afterAutospacing="1"/>
    </w:pPr>
  </w:style>
  <w:style w:type="paragraph" w:customStyle="1" w:styleId="formattext">
    <w:name w:val="formattext"/>
    <w:basedOn w:val="a"/>
    <w:rsid w:val="0079649A"/>
    <w:pPr>
      <w:spacing w:before="100" w:beforeAutospacing="1" w:after="100" w:afterAutospacing="1"/>
    </w:pPr>
  </w:style>
  <w:style w:type="character" w:customStyle="1" w:styleId="ConsPlusNormal0">
    <w:name w:val="ConsPlusNormal Знак"/>
    <w:link w:val="ConsPlusNormal"/>
    <w:locked/>
    <w:rsid w:val="00195FA0"/>
    <w:rPr>
      <w:rFonts w:ascii="Verdana" w:eastAsia="Times New Roman"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5263">
      <w:bodyDiv w:val="1"/>
      <w:marLeft w:val="0"/>
      <w:marRight w:val="0"/>
      <w:marTop w:val="0"/>
      <w:marBottom w:val="0"/>
      <w:divBdr>
        <w:top w:val="none" w:sz="0" w:space="0" w:color="auto"/>
        <w:left w:val="none" w:sz="0" w:space="0" w:color="auto"/>
        <w:bottom w:val="none" w:sz="0" w:space="0" w:color="auto"/>
        <w:right w:val="none" w:sz="0" w:space="0" w:color="auto"/>
      </w:divBdr>
    </w:div>
    <w:div w:id="27874017">
      <w:bodyDiv w:val="1"/>
      <w:marLeft w:val="0"/>
      <w:marRight w:val="0"/>
      <w:marTop w:val="0"/>
      <w:marBottom w:val="0"/>
      <w:divBdr>
        <w:top w:val="none" w:sz="0" w:space="0" w:color="auto"/>
        <w:left w:val="none" w:sz="0" w:space="0" w:color="auto"/>
        <w:bottom w:val="none" w:sz="0" w:space="0" w:color="auto"/>
        <w:right w:val="none" w:sz="0" w:space="0" w:color="auto"/>
      </w:divBdr>
    </w:div>
    <w:div w:id="41447738">
      <w:bodyDiv w:val="1"/>
      <w:marLeft w:val="0"/>
      <w:marRight w:val="0"/>
      <w:marTop w:val="0"/>
      <w:marBottom w:val="0"/>
      <w:divBdr>
        <w:top w:val="none" w:sz="0" w:space="0" w:color="auto"/>
        <w:left w:val="none" w:sz="0" w:space="0" w:color="auto"/>
        <w:bottom w:val="none" w:sz="0" w:space="0" w:color="auto"/>
        <w:right w:val="none" w:sz="0" w:space="0" w:color="auto"/>
      </w:divBdr>
    </w:div>
    <w:div w:id="48310488">
      <w:bodyDiv w:val="1"/>
      <w:marLeft w:val="0"/>
      <w:marRight w:val="0"/>
      <w:marTop w:val="0"/>
      <w:marBottom w:val="0"/>
      <w:divBdr>
        <w:top w:val="none" w:sz="0" w:space="0" w:color="auto"/>
        <w:left w:val="none" w:sz="0" w:space="0" w:color="auto"/>
        <w:bottom w:val="none" w:sz="0" w:space="0" w:color="auto"/>
        <w:right w:val="none" w:sz="0" w:space="0" w:color="auto"/>
      </w:divBdr>
    </w:div>
    <w:div w:id="54937621">
      <w:bodyDiv w:val="1"/>
      <w:marLeft w:val="0"/>
      <w:marRight w:val="0"/>
      <w:marTop w:val="0"/>
      <w:marBottom w:val="0"/>
      <w:divBdr>
        <w:top w:val="none" w:sz="0" w:space="0" w:color="auto"/>
        <w:left w:val="none" w:sz="0" w:space="0" w:color="auto"/>
        <w:bottom w:val="none" w:sz="0" w:space="0" w:color="auto"/>
        <w:right w:val="none" w:sz="0" w:space="0" w:color="auto"/>
      </w:divBdr>
    </w:div>
    <w:div w:id="68231150">
      <w:bodyDiv w:val="1"/>
      <w:marLeft w:val="0"/>
      <w:marRight w:val="0"/>
      <w:marTop w:val="0"/>
      <w:marBottom w:val="0"/>
      <w:divBdr>
        <w:top w:val="none" w:sz="0" w:space="0" w:color="auto"/>
        <w:left w:val="none" w:sz="0" w:space="0" w:color="auto"/>
        <w:bottom w:val="none" w:sz="0" w:space="0" w:color="auto"/>
        <w:right w:val="none" w:sz="0" w:space="0" w:color="auto"/>
      </w:divBdr>
    </w:div>
    <w:div w:id="77213610">
      <w:bodyDiv w:val="1"/>
      <w:marLeft w:val="0"/>
      <w:marRight w:val="0"/>
      <w:marTop w:val="0"/>
      <w:marBottom w:val="0"/>
      <w:divBdr>
        <w:top w:val="none" w:sz="0" w:space="0" w:color="auto"/>
        <w:left w:val="none" w:sz="0" w:space="0" w:color="auto"/>
        <w:bottom w:val="none" w:sz="0" w:space="0" w:color="auto"/>
        <w:right w:val="none" w:sz="0" w:space="0" w:color="auto"/>
      </w:divBdr>
    </w:div>
    <w:div w:id="89200325">
      <w:bodyDiv w:val="1"/>
      <w:marLeft w:val="0"/>
      <w:marRight w:val="0"/>
      <w:marTop w:val="0"/>
      <w:marBottom w:val="0"/>
      <w:divBdr>
        <w:top w:val="none" w:sz="0" w:space="0" w:color="auto"/>
        <w:left w:val="none" w:sz="0" w:space="0" w:color="auto"/>
        <w:bottom w:val="none" w:sz="0" w:space="0" w:color="auto"/>
        <w:right w:val="none" w:sz="0" w:space="0" w:color="auto"/>
      </w:divBdr>
    </w:div>
    <w:div w:id="91437093">
      <w:bodyDiv w:val="1"/>
      <w:marLeft w:val="0"/>
      <w:marRight w:val="0"/>
      <w:marTop w:val="0"/>
      <w:marBottom w:val="0"/>
      <w:divBdr>
        <w:top w:val="none" w:sz="0" w:space="0" w:color="auto"/>
        <w:left w:val="none" w:sz="0" w:space="0" w:color="auto"/>
        <w:bottom w:val="none" w:sz="0" w:space="0" w:color="auto"/>
        <w:right w:val="none" w:sz="0" w:space="0" w:color="auto"/>
      </w:divBdr>
    </w:div>
    <w:div w:id="101074239">
      <w:bodyDiv w:val="1"/>
      <w:marLeft w:val="0"/>
      <w:marRight w:val="0"/>
      <w:marTop w:val="0"/>
      <w:marBottom w:val="0"/>
      <w:divBdr>
        <w:top w:val="none" w:sz="0" w:space="0" w:color="auto"/>
        <w:left w:val="none" w:sz="0" w:space="0" w:color="auto"/>
        <w:bottom w:val="none" w:sz="0" w:space="0" w:color="auto"/>
        <w:right w:val="none" w:sz="0" w:space="0" w:color="auto"/>
      </w:divBdr>
    </w:div>
    <w:div w:id="116220408">
      <w:bodyDiv w:val="1"/>
      <w:marLeft w:val="0"/>
      <w:marRight w:val="0"/>
      <w:marTop w:val="0"/>
      <w:marBottom w:val="0"/>
      <w:divBdr>
        <w:top w:val="none" w:sz="0" w:space="0" w:color="auto"/>
        <w:left w:val="none" w:sz="0" w:space="0" w:color="auto"/>
        <w:bottom w:val="none" w:sz="0" w:space="0" w:color="auto"/>
        <w:right w:val="none" w:sz="0" w:space="0" w:color="auto"/>
      </w:divBdr>
    </w:div>
    <w:div w:id="118378040">
      <w:bodyDiv w:val="1"/>
      <w:marLeft w:val="0"/>
      <w:marRight w:val="0"/>
      <w:marTop w:val="0"/>
      <w:marBottom w:val="0"/>
      <w:divBdr>
        <w:top w:val="none" w:sz="0" w:space="0" w:color="auto"/>
        <w:left w:val="none" w:sz="0" w:space="0" w:color="auto"/>
        <w:bottom w:val="none" w:sz="0" w:space="0" w:color="auto"/>
        <w:right w:val="none" w:sz="0" w:space="0" w:color="auto"/>
      </w:divBdr>
    </w:div>
    <w:div w:id="126582362">
      <w:bodyDiv w:val="1"/>
      <w:marLeft w:val="0"/>
      <w:marRight w:val="0"/>
      <w:marTop w:val="0"/>
      <w:marBottom w:val="0"/>
      <w:divBdr>
        <w:top w:val="none" w:sz="0" w:space="0" w:color="auto"/>
        <w:left w:val="none" w:sz="0" w:space="0" w:color="auto"/>
        <w:bottom w:val="none" w:sz="0" w:space="0" w:color="auto"/>
        <w:right w:val="none" w:sz="0" w:space="0" w:color="auto"/>
      </w:divBdr>
    </w:div>
    <w:div w:id="134373739">
      <w:bodyDiv w:val="1"/>
      <w:marLeft w:val="0"/>
      <w:marRight w:val="0"/>
      <w:marTop w:val="0"/>
      <w:marBottom w:val="0"/>
      <w:divBdr>
        <w:top w:val="none" w:sz="0" w:space="0" w:color="auto"/>
        <w:left w:val="none" w:sz="0" w:space="0" w:color="auto"/>
        <w:bottom w:val="none" w:sz="0" w:space="0" w:color="auto"/>
        <w:right w:val="none" w:sz="0" w:space="0" w:color="auto"/>
      </w:divBdr>
    </w:div>
    <w:div w:id="152651774">
      <w:bodyDiv w:val="1"/>
      <w:marLeft w:val="0"/>
      <w:marRight w:val="0"/>
      <w:marTop w:val="0"/>
      <w:marBottom w:val="0"/>
      <w:divBdr>
        <w:top w:val="none" w:sz="0" w:space="0" w:color="auto"/>
        <w:left w:val="none" w:sz="0" w:space="0" w:color="auto"/>
        <w:bottom w:val="none" w:sz="0" w:space="0" w:color="auto"/>
        <w:right w:val="none" w:sz="0" w:space="0" w:color="auto"/>
      </w:divBdr>
    </w:div>
    <w:div w:id="155146128">
      <w:bodyDiv w:val="1"/>
      <w:marLeft w:val="0"/>
      <w:marRight w:val="0"/>
      <w:marTop w:val="0"/>
      <w:marBottom w:val="0"/>
      <w:divBdr>
        <w:top w:val="none" w:sz="0" w:space="0" w:color="auto"/>
        <w:left w:val="none" w:sz="0" w:space="0" w:color="auto"/>
        <w:bottom w:val="none" w:sz="0" w:space="0" w:color="auto"/>
        <w:right w:val="none" w:sz="0" w:space="0" w:color="auto"/>
      </w:divBdr>
    </w:div>
    <w:div w:id="169561681">
      <w:bodyDiv w:val="1"/>
      <w:marLeft w:val="0"/>
      <w:marRight w:val="0"/>
      <w:marTop w:val="0"/>
      <w:marBottom w:val="0"/>
      <w:divBdr>
        <w:top w:val="none" w:sz="0" w:space="0" w:color="auto"/>
        <w:left w:val="none" w:sz="0" w:space="0" w:color="auto"/>
        <w:bottom w:val="none" w:sz="0" w:space="0" w:color="auto"/>
        <w:right w:val="none" w:sz="0" w:space="0" w:color="auto"/>
      </w:divBdr>
    </w:div>
    <w:div w:id="189534363">
      <w:bodyDiv w:val="1"/>
      <w:marLeft w:val="0"/>
      <w:marRight w:val="0"/>
      <w:marTop w:val="0"/>
      <w:marBottom w:val="0"/>
      <w:divBdr>
        <w:top w:val="none" w:sz="0" w:space="0" w:color="auto"/>
        <w:left w:val="none" w:sz="0" w:space="0" w:color="auto"/>
        <w:bottom w:val="none" w:sz="0" w:space="0" w:color="auto"/>
        <w:right w:val="none" w:sz="0" w:space="0" w:color="auto"/>
      </w:divBdr>
    </w:div>
    <w:div w:id="216168924">
      <w:bodyDiv w:val="1"/>
      <w:marLeft w:val="0"/>
      <w:marRight w:val="0"/>
      <w:marTop w:val="0"/>
      <w:marBottom w:val="0"/>
      <w:divBdr>
        <w:top w:val="none" w:sz="0" w:space="0" w:color="auto"/>
        <w:left w:val="none" w:sz="0" w:space="0" w:color="auto"/>
        <w:bottom w:val="none" w:sz="0" w:space="0" w:color="auto"/>
        <w:right w:val="none" w:sz="0" w:space="0" w:color="auto"/>
      </w:divBdr>
    </w:div>
    <w:div w:id="221409986">
      <w:bodyDiv w:val="1"/>
      <w:marLeft w:val="0"/>
      <w:marRight w:val="0"/>
      <w:marTop w:val="0"/>
      <w:marBottom w:val="0"/>
      <w:divBdr>
        <w:top w:val="none" w:sz="0" w:space="0" w:color="auto"/>
        <w:left w:val="none" w:sz="0" w:space="0" w:color="auto"/>
        <w:bottom w:val="none" w:sz="0" w:space="0" w:color="auto"/>
        <w:right w:val="none" w:sz="0" w:space="0" w:color="auto"/>
      </w:divBdr>
    </w:div>
    <w:div w:id="224462656">
      <w:bodyDiv w:val="1"/>
      <w:marLeft w:val="0"/>
      <w:marRight w:val="0"/>
      <w:marTop w:val="0"/>
      <w:marBottom w:val="0"/>
      <w:divBdr>
        <w:top w:val="none" w:sz="0" w:space="0" w:color="auto"/>
        <w:left w:val="none" w:sz="0" w:space="0" w:color="auto"/>
        <w:bottom w:val="none" w:sz="0" w:space="0" w:color="auto"/>
        <w:right w:val="none" w:sz="0" w:space="0" w:color="auto"/>
      </w:divBdr>
    </w:div>
    <w:div w:id="234630135">
      <w:bodyDiv w:val="1"/>
      <w:marLeft w:val="0"/>
      <w:marRight w:val="0"/>
      <w:marTop w:val="0"/>
      <w:marBottom w:val="0"/>
      <w:divBdr>
        <w:top w:val="none" w:sz="0" w:space="0" w:color="auto"/>
        <w:left w:val="none" w:sz="0" w:space="0" w:color="auto"/>
        <w:bottom w:val="none" w:sz="0" w:space="0" w:color="auto"/>
        <w:right w:val="none" w:sz="0" w:space="0" w:color="auto"/>
      </w:divBdr>
    </w:div>
    <w:div w:id="235557475">
      <w:bodyDiv w:val="1"/>
      <w:marLeft w:val="0"/>
      <w:marRight w:val="0"/>
      <w:marTop w:val="0"/>
      <w:marBottom w:val="0"/>
      <w:divBdr>
        <w:top w:val="none" w:sz="0" w:space="0" w:color="auto"/>
        <w:left w:val="none" w:sz="0" w:space="0" w:color="auto"/>
        <w:bottom w:val="none" w:sz="0" w:space="0" w:color="auto"/>
        <w:right w:val="none" w:sz="0" w:space="0" w:color="auto"/>
      </w:divBdr>
    </w:div>
    <w:div w:id="239102106">
      <w:bodyDiv w:val="1"/>
      <w:marLeft w:val="0"/>
      <w:marRight w:val="0"/>
      <w:marTop w:val="0"/>
      <w:marBottom w:val="0"/>
      <w:divBdr>
        <w:top w:val="none" w:sz="0" w:space="0" w:color="auto"/>
        <w:left w:val="none" w:sz="0" w:space="0" w:color="auto"/>
        <w:bottom w:val="none" w:sz="0" w:space="0" w:color="auto"/>
        <w:right w:val="none" w:sz="0" w:space="0" w:color="auto"/>
      </w:divBdr>
    </w:div>
    <w:div w:id="241254726">
      <w:bodyDiv w:val="1"/>
      <w:marLeft w:val="0"/>
      <w:marRight w:val="0"/>
      <w:marTop w:val="0"/>
      <w:marBottom w:val="0"/>
      <w:divBdr>
        <w:top w:val="none" w:sz="0" w:space="0" w:color="auto"/>
        <w:left w:val="none" w:sz="0" w:space="0" w:color="auto"/>
        <w:bottom w:val="none" w:sz="0" w:space="0" w:color="auto"/>
        <w:right w:val="none" w:sz="0" w:space="0" w:color="auto"/>
      </w:divBdr>
    </w:div>
    <w:div w:id="246814837">
      <w:bodyDiv w:val="1"/>
      <w:marLeft w:val="0"/>
      <w:marRight w:val="0"/>
      <w:marTop w:val="0"/>
      <w:marBottom w:val="0"/>
      <w:divBdr>
        <w:top w:val="none" w:sz="0" w:space="0" w:color="auto"/>
        <w:left w:val="none" w:sz="0" w:space="0" w:color="auto"/>
        <w:bottom w:val="none" w:sz="0" w:space="0" w:color="auto"/>
        <w:right w:val="none" w:sz="0" w:space="0" w:color="auto"/>
      </w:divBdr>
    </w:div>
    <w:div w:id="253100938">
      <w:bodyDiv w:val="1"/>
      <w:marLeft w:val="0"/>
      <w:marRight w:val="0"/>
      <w:marTop w:val="0"/>
      <w:marBottom w:val="0"/>
      <w:divBdr>
        <w:top w:val="none" w:sz="0" w:space="0" w:color="auto"/>
        <w:left w:val="none" w:sz="0" w:space="0" w:color="auto"/>
        <w:bottom w:val="none" w:sz="0" w:space="0" w:color="auto"/>
        <w:right w:val="none" w:sz="0" w:space="0" w:color="auto"/>
      </w:divBdr>
    </w:div>
    <w:div w:id="25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705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395">
      <w:bodyDiv w:val="1"/>
      <w:marLeft w:val="0"/>
      <w:marRight w:val="0"/>
      <w:marTop w:val="0"/>
      <w:marBottom w:val="0"/>
      <w:divBdr>
        <w:top w:val="none" w:sz="0" w:space="0" w:color="auto"/>
        <w:left w:val="none" w:sz="0" w:space="0" w:color="auto"/>
        <w:bottom w:val="none" w:sz="0" w:space="0" w:color="auto"/>
        <w:right w:val="none" w:sz="0" w:space="0" w:color="auto"/>
      </w:divBdr>
      <w:divsChild>
        <w:div w:id="1730151218">
          <w:marLeft w:val="0"/>
          <w:marRight w:val="0"/>
          <w:marTop w:val="0"/>
          <w:marBottom w:val="0"/>
          <w:divBdr>
            <w:top w:val="none" w:sz="0" w:space="0" w:color="auto"/>
            <w:left w:val="none" w:sz="0" w:space="0" w:color="auto"/>
            <w:bottom w:val="none" w:sz="0" w:space="0" w:color="auto"/>
            <w:right w:val="none" w:sz="0" w:space="0" w:color="auto"/>
          </w:divBdr>
          <w:divsChild>
            <w:div w:id="1923686565">
              <w:marLeft w:val="0"/>
              <w:marRight w:val="0"/>
              <w:marTop w:val="0"/>
              <w:marBottom w:val="0"/>
              <w:divBdr>
                <w:top w:val="none" w:sz="0" w:space="0" w:color="auto"/>
                <w:left w:val="none" w:sz="0" w:space="0" w:color="auto"/>
                <w:bottom w:val="none" w:sz="0" w:space="0" w:color="auto"/>
                <w:right w:val="none" w:sz="0" w:space="0" w:color="auto"/>
              </w:divBdr>
              <w:divsChild>
                <w:div w:id="1665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9968">
      <w:bodyDiv w:val="1"/>
      <w:marLeft w:val="0"/>
      <w:marRight w:val="0"/>
      <w:marTop w:val="0"/>
      <w:marBottom w:val="0"/>
      <w:divBdr>
        <w:top w:val="none" w:sz="0" w:space="0" w:color="auto"/>
        <w:left w:val="none" w:sz="0" w:space="0" w:color="auto"/>
        <w:bottom w:val="none" w:sz="0" w:space="0" w:color="auto"/>
        <w:right w:val="none" w:sz="0" w:space="0" w:color="auto"/>
      </w:divBdr>
    </w:div>
    <w:div w:id="295181976">
      <w:bodyDiv w:val="1"/>
      <w:marLeft w:val="0"/>
      <w:marRight w:val="0"/>
      <w:marTop w:val="0"/>
      <w:marBottom w:val="0"/>
      <w:divBdr>
        <w:top w:val="none" w:sz="0" w:space="0" w:color="auto"/>
        <w:left w:val="none" w:sz="0" w:space="0" w:color="auto"/>
        <w:bottom w:val="none" w:sz="0" w:space="0" w:color="auto"/>
        <w:right w:val="none" w:sz="0" w:space="0" w:color="auto"/>
      </w:divBdr>
    </w:div>
    <w:div w:id="295334460">
      <w:bodyDiv w:val="1"/>
      <w:marLeft w:val="0"/>
      <w:marRight w:val="0"/>
      <w:marTop w:val="0"/>
      <w:marBottom w:val="0"/>
      <w:divBdr>
        <w:top w:val="none" w:sz="0" w:space="0" w:color="auto"/>
        <w:left w:val="none" w:sz="0" w:space="0" w:color="auto"/>
        <w:bottom w:val="none" w:sz="0" w:space="0" w:color="auto"/>
        <w:right w:val="none" w:sz="0" w:space="0" w:color="auto"/>
      </w:divBdr>
    </w:div>
    <w:div w:id="317350102">
      <w:bodyDiv w:val="1"/>
      <w:marLeft w:val="0"/>
      <w:marRight w:val="0"/>
      <w:marTop w:val="0"/>
      <w:marBottom w:val="0"/>
      <w:divBdr>
        <w:top w:val="none" w:sz="0" w:space="0" w:color="auto"/>
        <w:left w:val="none" w:sz="0" w:space="0" w:color="auto"/>
        <w:bottom w:val="none" w:sz="0" w:space="0" w:color="auto"/>
        <w:right w:val="none" w:sz="0" w:space="0" w:color="auto"/>
      </w:divBdr>
    </w:div>
    <w:div w:id="321736153">
      <w:bodyDiv w:val="1"/>
      <w:marLeft w:val="0"/>
      <w:marRight w:val="0"/>
      <w:marTop w:val="0"/>
      <w:marBottom w:val="0"/>
      <w:divBdr>
        <w:top w:val="none" w:sz="0" w:space="0" w:color="auto"/>
        <w:left w:val="none" w:sz="0" w:space="0" w:color="auto"/>
        <w:bottom w:val="none" w:sz="0" w:space="0" w:color="auto"/>
        <w:right w:val="none" w:sz="0" w:space="0" w:color="auto"/>
      </w:divBdr>
    </w:div>
    <w:div w:id="331103691">
      <w:bodyDiv w:val="1"/>
      <w:marLeft w:val="0"/>
      <w:marRight w:val="0"/>
      <w:marTop w:val="0"/>
      <w:marBottom w:val="0"/>
      <w:divBdr>
        <w:top w:val="none" w:sz="0" w:space="0" w:color="auto"/>
        <w:left w:val="none" w:sz="0" w:space="0" w:color="auto"/>
        <w:bottom w:val="none" w:sz="0" w:space="0" w:color="auto"/>
        <w:right w:val="none" w:sz="0" w:space="0" w:color="auto"/>
      </w:divBdr>
    </w:div>
    <w:div w:id="332951799">
      <w:bodyDiv w:val="1"/>
      <w:marLeft w:val="0"/>
      <w:marRight w:val="0"/>
      <w:marTop w:val="0"/>
      <w:marBottom w:val="0"/>
      <w:divBdr>
        <w:top w:val="none" w:sz="0" w:space="0" w:color="auto"/>
        <w:left w:val="none" w:sz="0" w:space="0" w:color="auto"/>
        <w:bottom w:val="none" w:sz="0" w:space="0" w:color="auto"/>
        <w:right w:val="none" w:sz="0" w:space="0" w:color="auto"/>
      </w:divBdr>
    </w:div>
    <w:div w:id="337117328">
      <w:bodyDiv w:val="1"/>
      <w:marLeft w:val="0"/>
      <w:marRight w:val="0"/>
      <w:marTop w:val="0"/>
      <w:marBottom w:val="0"/>
      <w:divBdr>
        <w:top w:val="none" w:sz="0" w:space="0" w:color="auto"/>
        <w:left w:val="none" w:sz="0" w:space="0" w:color="auto"/>
        <w:bottom w:val="none" w:sz="0" w:space="0" w:color="auto"/>
        <w:right w:val="none" w:sz="0" w:space="0" w:color="auto"/>
      </w:divBdr>
    </w:div>
    <w:div w:id="339894187">
      <w:bodyDiv w:val="1"/>
      <w:marLeft w:val="0"/>
      <w:marRight w:val="0"/>
      <w:marTop w:val="0"/>
      <w:marBottom w:val="0"/>
      <w:divBdr>
        <w:top w:val="none" w:sz="0" w:space="0" w:color="auto"/>
        <w:left w:val="none" w:sz="0" w:space="0" w:color="auto"/>
        <w:bottom w:val="none" w:sz="0" w:space="0" w:color="auto"/>
        <w:right w:val="none" w:sz="0" w:space="0" w:color="auto"/>
      </w:divBdr>
    </w:div>
    <w:div w:id="341054940">
      <w:bodyDiv w:val="1"/>
      <w:marLeft w:val="0"/>
      <w:marRight w:val="0"/>
      <w:marTop w:val="0"/>
      <w:marBottom w:val="0"/>
      <w:divBdr>
        <w:top w:val="none" w:sz="0" w:space="0" w:color="auto"/>
        <w:left w:val="none" w:sz="0" w:space="0" w:color="auto"/>
        <w:bottom w:val="none" w:sz="0" w:space="0" w:color="auto"/>
        <w:right w:val="none" w:sz="0" w:space="0" w:color="auto"/>
      </w:divBdr>
    </w:div>
    <w:div w:id="388382067">
      <w:bodyDiv w:val="1"/>
      <w:marLeft w:val="0"/>
      <w:marRight w:val="0"/>
      <w:marTop w:val="0"/>
      <w:marBottom w:val="0"/>
      <w:divBdr>
        <w:top w:val="none" w:sz="0" w:space="0" w:color="auto"/>
        <w:left w:val="none" w:sz="0" w:space="0" w:color="auto"/>
        <w:bottom w:val="none" w:sz="0" w:space="0" w:color="auto"/>
        <w:right w:val="none" w:sz="0" w:space="0" w:color="auto"/>
      </w:divBdr>
    </w:div>
    <w:div w:id="416169508">
      <w:bodyDiv w:val="1"/>
      <w:marLeft w:val="0"/>
      <w:marRight w:val="0"/>
      <w:marTop w:val="0"/>
      <w:marBottom w:val="0"/>
      <w:divBdr>
        <w:top w:val="none" w:sz="0" w:space="0" w:color="auto"/>
        <w:left w:val="none" w:sz="0" w:space="0" w:color="auto"/>
        <w:bottom w:val="none" w:sz="0" w:space="0" w:color="auto"/>
        <w:right w:val="none" w:sz="0" w:space="0" w:color="auto"/>
      </w:divBdr>
    </w:div>
    <w:div w:id="434640165">
      <w:bodyDiv w:val="1"/>
      <w:marLeft w:val="0"/>
      <w:marRight w:val="0"/>
      <w:marTop w:val="0"/>
      <w:marBottom w:val="0"/>
      <w:divBdr>
        <w:top w:val="none" w:sz="0" w:space="0" w:color="auto"/>
        <w:left w:val="none" w:sz="0" w:space="0" w:color="auto"/>
        <w:bottom w:val="none" w:sz="0" w:space="0" w:color="auto"/>
        <w:right w:val="none" w:sz="0" w:space="0" w:color="auto"/>
      </w:divBdr>
    </w:div>
    <w:div w:id="469592182">
      <w:bodyDiv w:val="1"/>
      <w:marLeft w:val="0"/>
      <w:marRight w:val="0"/>
      <w:marTop w:val="0"/>
      <w:marBottom w:val="0"/>
      <w:divBdr>
        <w:top w:val="none" w:sz="0" w:space="0" w:color="auto"/>
        <w:left w:val="none" w:sz="0" w:space="0" w:color="auto"/>
        <w:bottom w:val="none" w:sz="0" w:space="0" w:color="auto"/>
        <w:right w:val="none" w:sz="0" w:space="0" w:color="auto"/>
      </w:divBdr>
    </w:div>
    <w:div w:id="535580480">
      <w:bodyDiv w:val="1"/>
      <w:marLeft w:val="0"/>
      <w:marRight w:val="0"/>
      <w:marTop w:val="0"/>
      <w:marBottom w:val="0"/>
      <w:divBdr>
        <w:top w:val="none" w:sz="0" w:space="0" w:color="auto"/>
        <w:left w:val="none" w:sz="0" w:space="0" w:color="auto"/>
        <w:bottom w:val="none" w:sz="0" w:space="0" w:color="auto"/>
        <w:right w:val="none" w:sz="0" w:space="0" w:color="auto"/>
      </w:divBdr>
    </w:div>
    <w:div w:id="536553005">
      <w:bodyDiv w:val="1"/>
      <w:marLeft w:val="0"/>
      <w:marRight w:val="0"/>
      <w:marTop w:val="0"/>
      <w:marBottom w:val="0"/>
      <w:divBdr>
        <w:top w:val="none" w:sz="0" w:space="0" w:color="auto"/>
        <w:left w:val="none" w:sz="0" w:space="0" w:color="auto"/>
        <w:bottom w:val="none" w:sz="0" w:space="0" w:color="auto"/>
        <w:right w:val="none" w:sz="0" w:space="0" w:color="auto"/>
      </w:divBdr>
    </w:div>
    <w:div w:id="554394536">
      <w:bodyDiv w:val="1"/>
      <w:marLeft w:val="0"/>
      <w:marRight w:val="0"/>
      <w:marTop w:val="0"/>
      <w:marBottom w:val="0"/>
      <w:divBdr>
        <w:top w:val="none" w:sz="0" w:space="0" w:color="auto"/>
        <w:left w:val="none" w:sz="0" w:space="0" w:color="auto"/>
        <w:bottom w:val="none" w:sz="0" w:space="0" w:color="auto"/>
        <w:right w:val="none" w:sz="0" w:space="0" w:color="auto"/>
      </w:divBdr>
    </w:div>
    <w:div w:id="556941565">
      <w:bodyDiv w:val="1"/>
      <w:marLeft w:val="0"/>
      <w:marRight w:val="0"/>
      <w:marTop w:val="0"/>
      <w:marBottom w:val="0"/>
      <w:divBdr>
        <w:top w:val="none" w:sz="0" w:space="0" w:color="auto"/>
        <w:left w:val="none" w:sz="0" w:space="0" w:color="auto"/>
        <w:bottom w:val="none" w:sz="0" w:space="0" w:color="auto"/>
        <w:right w:val="none" w:sz="0" w:space="0" w:color="auto"/>
      </w:divBdr>
    </w:div>
    <w:div w:id="576330966">
      <w:bodyDiv w:val="1"/>
      <w:marLeft w:val="0"/>
      <w:marRight w:val="0"/>
      <w:marTop w:val="0"/>
      <w:marBottom w:val="0"/>
      <w:divBdr>
        <w:top w:val="none" w:sz="0" w:space="0" w:color="auto"/>
        <w:left w:val="none" w:sz="0" w:space="0" w:color="auto"/>
        <w:bottom w:val="none" w:sz="0" w:space="0" w:color="auto"/>
        <w:right w:val="none" w:sz="0" w:space="0" w:color="auto"/>
      </w:divBdr>
    </w:div>
    <w:div w:id="581649340">
      <w:bodyDiv w:val="1"/>
      <w:marLeft w:val="0"/>
      <w:marRight w:val="0"/>
      <w:marTop w:val="0"/>
      <w:marBottom w:val="0"/>
      <w:divBdr>
        <w:top w:val="none" w:sz="0" w:space="0" w:color="auto"/>
        <w:left w:val="none" w:sz="0" w:space="0" w:color="auto"/>
        <w:bottom w:val="none" w:sz="0" w:space="0" w:color="auto"/>
        <w:right w:val="none" w:sz="0" w:space="0" w:color="auto"/>
      </w:divBdr>
    </w:div>
    <w:div w:id="598752889">
      <w:bodyDiv w:val="1"/>
      <w:marLeft w:val="0"/>
      <w:marRight w:val="0"/>
      <w:marTop w:val="0"/>
      <w:marBottom w:val="0"/>
      <w:divBdr>
        <w:top w:val="none" w:sz="0" w:space="0" w:color="auto"/>
        <w:left w:val="none" w:sz="0" w:space="0" w:color="auto"/>
        <w:bottom w:val="none" w:sz="0" w:space="0" w:color="auto"/>
        <w:right w:val="none" w:sz="0" w:space="0" w:color="auto"/>
      </w:divBdr>
    </w:div>
    <w:div w:id="639110516">
      <w:bodyDiv w:val="1"/>
      <w:marLeft w:val="0"/>
      <w:marRight w:val="0"/>
      <w:marTop w:val="0"/>
      <w:marBottom w:val="0"/>
      <w:divBdr>
        <w:top w:val="none" w:sz="0" w:space="0" w:color="auto"/>
        <w:left w:val="none" w:sz="0" w:space="0" w:color="auto"/>
        <w:bottom w:val="none" w:sz="0" w:space="0" w:color="auto"/>
        <w:right w:val="none" w:sz="0" w:space="0" w:color="auto"/>
      </w:divBdr>
    </w:div>
    <w:div w:id="644623271">
      <w:bodyDiv w:val="1"/>
      <w:marLeft w:val="0"/>
      <w:marRight w:val="0"/>
      <w:marTop w:val="0"/>
      <w:marBottom w:val="0"/>
      <w:divBdr>
        <w:top w:val="none" w:sz="0" w:space="0" w:color="auto"/>
        <w:left w:val="none" w:sz="0" w:space="0" w:color="auto"/>
        <w:bottom w:val="none" w:sz="0" w:space="0" w:color="auto"/>
        <w:right w:val="none" w:sz="0" w:space="0" w:color="auto"/>
      </w:divBdr>
    </w:div>
    <w:div w:id="650791995">
      <w:bodyDiv w:val="1"/>
      <w:marLeft w:val="0"/>
      <w:marRight w:val="0"/>
      <w:marTop w:val="0"/>
      <w:marBottom w:val="0"/>
      <w:divBdr>
        <w:top w:val="none" w:sz="0" w:space="0" w:color="auto"/>
        <w:left w:val="none" w:sz="0" w:space="0" w:color="auto"/>
        <w:bottom w:val="none" w:sz="0" w:space="0" w:color="auto"/>
        <w:right w:val="none" w:sz="0" w:space="0" w:color="auto"/>
      </w:divBdr>
    </w:div>
    <w:div w:id="658075611">
      <w:bodyDiv w:val="1"/>
      <w:marLeft w:val="0"/>
      <w:marRight w:val="0"/>
      <w:marTop w:val="0"/>
      <w:marBottom w:val="0"/>
      <w:divBdr>
        <w:top w:val="none" w:sz="0" w:space="0" w:color="auto"/>
        <w:left w:val="none" w:sz="0" w:space="0" w:color="auto"/>
        <w:bottom w:val="none" w:sz="0" w:space="0" w:color="auto"/>
        <w:right w:val="none" w:sz="0" w:space="0" w:color="auto"/>
      </w:divBdr>
    </w:div>
    <w:div w:id="676687933">
      <w:bodyDiv w:val="1"/>
      <w:marLeft w:val="0"/>
      <w:marRight w:val="0"/>
      <w:marTop w:val="0"/>
      <w:marBottom w:val="0"/>
      <w:divBdr>
        <w:top w:val="none" w:sz="0" w:space="0" w:color="auto"/>
        <w:left w:val="none" w:sz="0" w:space="0" w:color="auto"/>
        <w:bottom w:val="none" w:sz="0" w:space="0" w:color="auto"/>
        <w:right w:val="none" w:sz="0" w:space="0" w:color="auto"/>
      </w:divBdr>
    </w:div>
    <w:div w:id="682898064">
      <w:bodyDiv w:val="1"/>
      <w:marLeft w:val="0"/>
      <w:marRight w:val="0"/>
      <w:marTop w:val="0"/>
      <w:marBottom w:val="0"/>
      <w:divBdr>
        <w:top w:val="none" w:sz="0" w:space="0" w:color="auto"/>
        <w:left w:val="none" w:sz="0" w:space="0" w:color="auto"/>
        <w:bottom w:val="none" w:sz="0" w:space="0" w:color="auto"/>
        <w:right w:val="none" w:sz="0" w:space="0" w:color="auto"/>
      </w:divBdr>
    </w:div>
    <w:div w:id="721683937">
      <w:bodyDiv w:val="1"/>
      <w:marLeft w:val="0"/>
      <w:marRight w:val="0"/>
      <w:marTop w:val="0"/>
      <w:marBottom w:val="0"/>
      <w:divBdr>
        <w:top w:val="none" w:sz="0" w:space="0" w:color="auto"/>
        <w:left w:val="none" w:sz="0" w:space="0" w:color="auto"/>
        <w:bottom w:val="none" w:sz="0" w:space="0" w:color="auto"/>
        <w:right w:val="none" w:sz="0" w:space="0" w:color="auto"/>
      </w:divBdr>
    </w:div>
    <w:div w:id="736392720">
      <w:bodyDiv w:val="1"/>
      <w:marLeft w:val="0"/>
      <w:marRight w:val="0"/>
      <w:marTop w:val="0"/>
      <w:marBottom w:val="0"/>
      <w:divBdr>
        <w:top w:val="none" w:sz="0" w:space="0" w:color="auto"/>
        <w:left w:val="none" w:sz="0" w:space="0" w:color="auto"/>
        <w:bottom w:val="none" w:sz="0" w:space="0" w:color="auto"/>
        <w:right w:val="none" w:sz="0" w:space="0" w:color="auto"/>
      </w:divBdr>
    </w:div>
    <w:div w:id="738527245">
      <w:bodyDiv w:val="1"/>
      <w:marLeft w:val="0"/>
      <w:marRight w:val="0"/>
      <w:marTop w:val="0"/>
      <w:marBottom w:val="0"/>
      <w:divBdr>
        <w:top w:val="none" w:sz="0" w:space="0" w:color="auto"/>
        <w:left w:val="none" w:sz="0" w:space="0" w:color="auto"/>
        <w:bottom w:val="none" w:sz="0" w:space="0" w:color="auto"/>
        <w:right w:val="none" w:sz="0" w:space="0" w:color="auto"/>
      </w:divBdr>
    </w:div>
    <w:div w:id="739210135">
      <w:bodyDiv w:val="1"/>
      <w:marLeft w:val="0"/>
      <w:marRight w:val="0"/>
      <w:marTop w:val="0"/>
      <w:marBottom w:val="0"/>
      <w:divBdr>
        <w:top w:val="none" w:sz="0" w:space="0" w:color="auto"/>
        <w:left w:val="none" w:sz="0" w:space="0" w:color="auto"/>
        <w:bottom w:val="none" w:sz="0" w:space="0" w:color="auto"/>
        <w:right w:val="none" w:sz="0" w:space="0" w:color="auto"/>
      </w:divBdr>
    </w:div>
    <w:div w:id="769546753">
      <w:bodyDiv w:val="1"/>
      <w:marLeft w:val="0"/>
      <w:marRight w:val="0"/>
      <w:marTop w:val="0"/>
      <w:marBottom w:val="0"/>
      <w:divBdr>
        <w:top w:val="none" w:sz="0" w:space="0" w:color="auto"/>
        <w:left w:val="none" w:sz="0" w:space="0" w:color="auto"/>
        <w:bottom w:val="none" w:sz="0" w:space="0" w:color="auto"/>
        <w:right w:val="none" w:sz="0" w:space="0" w:color="auto"/>
      </w:divBdr>
    </w:div>
    <w:div w:id="773014833">
      <w:bodyDiv w:val="1"/>
      <w:marLeft w:val="0"/>
      <w:marRight w:val="0"/>
      <w:marTop w:val="0"/>
      <w:marBottom w:val="0"/>
      <w:divBdr>
        <w:top w:val="none" w:sz="0" w:space="0" w:color="auto"/>
        <w:left w:val="none" w:sz="0" w:space="0" w:color="auto"/>
        <w:bottom w:val="none" w:sz="0" w:space="0" w:color="auto"/>
        <w:right w:val="none" w:sz="0" w:space="0" w:color="auto"/>
      </w:divBdr>
    </w:div>
    <w:div w:id="775058383">
      <w:bodyDiv w:val="1"/>
      <w:marLeft w:val="0"/>
      <w:marRight w:val="0"/>
      <w:marTop w:val="0"/>
      <w:marBottom w:val="0"/>
      <w:divBdr>
        <w:top w:val="none" w:sz="0" w:space="0" w:color="auto"/>
        <w:left w:val="none" w:sz="0" w:space="0" w:color="auto"/>
        <w:bottom w:val="none" w:sz="0" w:space="0" w:color="auto"/>
        <w:right w:val="none" w:sz="0" w:space="0" w:color="auto"/>
      </w:divBdr>
    </w:div>
    <w:div w:id="775716198">
      <w:bodyDiv w:val="1"/>
      <w:marLeft w:val="0"/>
      <w:marRight w:val="0"/>
      <w:marTop w:val="0"/>
      <w:marBottom w:val="0"/>
      <w:divBdr>
        <w:top w:val="none" w:sz="0" w:space="0" w:color="auto"/>
        <w:left w:val="none" w:sz="0" w:space="0" w:color="auto"/>
        <w:bottom w:val="none" w:sz="0" w:space="0" w:color="auto"/>
        <w:right w:val="none" w:sz="0" w:space="0" w:color="auto"/>
      </w:divBdr>
    </w:div>
    <w:div w:id="787092552">
      <w:bodyDiv w:val="1"/>
      <w:marLeft w:val="0"/>
      <w:marRight w:val="0"/>
      <w:marTop w:val="0"/>
      <w:marBottom w:val="0"/>
      <w:divBdr>
        <w:top w:val="none" w:sz="0" w:space="0" w:color="auto"/>
        <w:left w:val="none" w:sz="0" w:space="0" w:color="auto"/>
        <w:bottom w:val="none" w:sz="0" w:space="0" w:color="auto"/>
        <w:right w:val="none" w:sz="0" w:space="0" w:color="auto"/>
      </w:divBdr>
    </w:div>
    <w:div w:id="820317629">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29756387">
      <w:bodyDiv w:val="1"/>
      <w:marLeft w:val="0"/>
      <w:marRight w:val="0"/>
      <w:marTop w:val="0"/>
      <w:marBottom w:val="0"/>
      <w:divBdr>
        <w:top w:val="none" w:sz="0" w:space="0" w:color="auto"/>
        <w:left w:val="none" w:sz="0" w:space="0" w:color="auto"/>
        <w:bottom w:val="none" w:sz="0" w:space="0" w:color="auto"/>
        <w:right w:val="none" w:sz="0" w:space="0" w:color="auto"/>
      </w:divBdr>
    </w:div>
    <w:div w:id="833230184">
      <w:bodyDiv w:val="1"/>
      <w:marLeft w:val="0"/>
      <w:marRight w:val="0"/>
      <w:marTop w:val="0"/>
      <w:marBottom w:val="0"/>
      <w:divBdr>
        <w:top w:val="none" w:sz="0" w:space="0" w:color="auto"/>
        <w:left w:val="none" w:sz="0" w:space="0" w:color="auto"/>
        <w:bottom w:val="none" w:sz="0" w:space="0" w:color="auto"/>
        <w:right w:val="none" w:sz="0" w:space="0" w:color="auto"/>
      </w:divBdr>
    </w:div>
    <w:div w:id="842281637">
      <w:bodyDiv w:val="1"/>
      <w:marLeft w:val="0"/>
      <w:marRight w:val="0"/>
      <w:marTop w:val="0"/>
      <w:marBottom w:val="0"/>
      <w:divBdr>
        <w:top w:val="none" w:sz="0" w:space="0" w:color="auto"/>
        <w:left w:val="none" w:sz="0" w:space="0" w:color="auto"/>
        <w:bottom w:val="none" w:sz="0" w:space="0" w:color="auto"/>
        <w:right w:val="none" w:sz="0" w:space="0" w:color="auto"/>
      </w:divBdr>
    </w:div>
    <w:div w:id="843322476">
      <w:bodyDiv w:val="1"/>
      <w:marLeft w:val="0"/>
      <w:marRight w:val="0"/>
      <w:marTop w:val="0"/>
      <w:marBottom w:val="0"/>
      <w:divBdr>
        <w:top w:val="none" w:sz="0" w:space="0" w:color="auto"/>
        <w:left w:val="none" w:sz="0" w:space="0" w:color="auto"/>
        <w:bottom w:val="none" w:sz="0" w:space="0" w:color="auto"/>
        <w:right w:val="none" w:sz="0" w:space="0" w:color="auto"/>
      </w:divBdr>
    </w:div>
    <w:div w:id="846749430">
      <w:bodyDiv w:val="1"/>
      <w:marLeft w:val="0"/>
      <w:marRight w:val="0"/>
      <w:marTop w:val="0"/>
      <w:marBottom w:val="0"/>
      <w:divBdr>
        <w:top w:val="none" w:sz="0" w:space="0" w:color="auto"/>
        <w:left w:val="none" w:sz="0" w:space="0" w:color="auto"/>
        <w:bottom w:val="none" w:sz="0" w:space="0" w:color="auto"/>
        <w:right w:val="none" w:sz="0" w:space="0" w:color="auto"/>
      </w:divBdr>
    </w:div>
    <w:div w:id="865871112">
      <w:bodyDiv w:val="1"/>
      <w:marLeft w:val="0"/>
      <w:marRight w:val="0"/>
      <w:marTop w:val="0"/>
      <w:marBottom w:val="0"/>
      <w:divBdr>
        <w:top w:val="none" w:sz="0" w:space="0" w:color="auto"/>
        <w:left w:val="none" w:sz="0" w:space="0" w:color="auto"/>
        <w:bottom w:val="none" w:sz="0" w:space="0" w:color="auto"/>
        <w:right w:val="none" w:sz="0" w:space="0" w:color="auto"/>
      </w:divBdr>
    </w:div>
    <w:div w:id="866257986">
      <w:bodyDiv w:val="1"/>
      <w:marLeft w:val="0"/>
      <w:marRight w:val="0"/>
      <w:marTop w:val="0"/>
      <w:marBottom w:val="0"/>
      <w:divBdr>
        <w:top w:val="none" w:sz="0" w:space="0" w:color="auto"/>
        <w:left w:val="none" w:sz="0" w:space="0" w:color="auto"/>
        <w:bottom w:val="none" w:sz="0" w:space="0" w:color="auto"/>
        <w:right w:val="none" w:sz="0" w:space="0" w:color="auto"/>
      </w:divBdr>
    </w:div>
    <w:div w:id="901333851">
      <w:bodyDiv w:val="1"/>
      <w:marLeft w:val="0"/>
      <w:marRight w:val="0"/>
      <w:marTop w:val="0"/>
      <w:marBottom w:val="0"/>
      <w:divBdr>
        <w:top w:val="none" w:sz="0" w:space="0" w:color="auto"/>
        <w:left w:val="none" w:sz="0" w:space="0" w:color="auto"/>
        <w:bottom w:val="none" w:sz="0" w:space="0" w:color="auto"/>
        <w:right w:val="none" w:sz="0" w:space="0" w:color="auto"/>
      </w:divBdr>
    </w:div>
    <w:div w:id="906719616">
      <w:bodyDiv w:val="1"/>
      <w:marLeft w:val="0"/>
      <w:marRight w:val="0"/>
      <w:marTop w:val="0"/>
      <w:marBottom w:val="0"/>
      <w:divBdr>
        <w:top w:val="none" w:sz="0" w:space="0" w:color="auto"/>
        <w:left w:val="none" w:sz="0" w:space="0" w:color="auto"/>
        <w:bottom w:val="none" w:sz="0" w:space="0" w:color="auto"/>
        <w:right w:val="none" w:sz="0" w:space="0" w:color="auto"/>
      </w:divBdr>
    </w:div>
    <w:div w:id="911504201">
      <w:bodyDiv w:val="1"/>
      <w:marLeft w:val="0"/>
      <w:marRight w:val="0"/>
      <w:marTop w:val="0"/>
      <w:marBottom w:val="0"/>
      <w:divBdr>
        <w:top w:val="none" w:sz="0" w:space="0" w:color="auto"/>
        <w:left w:val="none" w:sz="0" w:space="0" w:color="auto"/>
        <w:bottom w:val="none" w:sz="0" w:space="0" w:color="auto"/>
        <w:right w:val="none" w:sz="0" w:space="0" w:color="auto"/>
      </w:divBdr>
    </w:div>
    <w:div w:id="916405489">
      <w:bodyDiv w:val="1"/>
      <w:marLeft w:val="0"/>
      <w:marRight w:val="0"/>
      <w:marTop w:val="0"/>
      <w:marBottom w:val="0"/>
      <w:divBdr>
        <w:top w:val="none" w:sz="0" w:space="0" w:color="auto"/>
        <w:left w:val="none" w:sz="0" w:space="0" w:color="auto"/>
        <w:bottom w:val="none" w:sz="0" w:space="0" w:color="auto"/>
        <w:right w:val="none" w:sz="0" w:space="0" w:color="auto"/>
      </w:divBdr>
    </w:div>
    <w:div w:id="916524403">
      <w:bodyDiv w:val="1"/>
      <w:marLeft w:val="0"/>
      <w:marRight w:val="0"/>
      <w:marTop w:val="0"/>
      <w:marBottom w:val="0"/>
      <w:divBdr>
        <w:top w:val="none" w:sz="0" w:space="0" w:color="auto"/>
        <w:left w:val="none" w:sz="0" w:space="0" w:color="auto"/>
        <w:bottom w:val="none" w:sz="0" w:space="0" w:color="auto"/>
        <w:right w:val="none" w:sz="0" w:space="0" w:color="auto"/>
      </w:divBdr>
    </w:div>
    <w:div w:id="932392751">
      <w:bodyDiv w:val="1"/>
      <w:marLeft w:val="0"/>
      <w:marRight w:val="0"/>
      <w:marTop w:val="0"/>
      <w:marBottom w:val="0"/>
      <w:divBdr>
        <w:top w:val="none" w:sz="0" w:space="0" w:color="auto"/>
        <w:left w:val="none" w:sz="0" w:space="0" w:color="auto"/>
        <w:bottom w:val="none" w:sz="0" w:space="0" w:color="auto"/>
        <w:right w:val="none" w:sz="0" w:space="0" w:color="auto"/>
      </w:divBdr>
    </w:div>
    <w:div w:id="938178737">
      <w:bodyDiv w:val="1"/>
      <w:marLeft w:val="0"/>
      <w:marRight w:val="0"/>
      <w:marTop w:val="0"/>
      <w:marBottom w:val="0"/>
      <w:divBdr>
        <w:top w:val="none" w:sz="0" w:space="0" w:color="auto"/>
        <w:left w:val="none" w:sz="0" w:space="0" w:color="auto"/>
        <w:bottom w:val="none" w:sz="0" w:space="0" w:color="auto"/>
        <w:right w:val="none" w:sz="0" w:space="0" w:color="auto"/>
      </w:divBdr>
    </w:div>
    <w:div w:id="945425095">
      <w:bodyDiv w:val="1"/>
      <w:marLeft w:val="0"/>
      <w:marRight w:val="0"/>
      <w:marTop w:val="0"/>
      <w:marBottom w:val="0"/>
      <w:divBdr>
        <w:top w:val="none" w:sz="0" w:space="0" w:color="auto"/>
        <w:left w:val="none" w:sz="0" w:space="0" w:color="auto"/>
        <w:bottom w:val="none" w:sz="0" w:space="0" w:color="auto"/>
        <w:right w:val="none" w:sz="0" w:space="0" w:color="auto"/>
      </w:divBdr>
    </w:div>
    <w:div w:id="955140383">
      <w:bodyDiv w:val="1"/>
      <w:marLeft w:val="0"/>
      <w:marRight w:val="0"/>
      <w:marTop w:val="0"/>
      <w:marBottom w:val="0"/>
      <w:divBdr>
        <w:top w:val="none" w:sz="0" w:space="0" w:color="auto"/>
        <w:left w:val="none" w:sz="0" w:space="0" w:color="auto"/>
        <w:bottom w:val="none" w:sz="0" w:space="0" w:color="auto"/>
        <w:right w:val="none" w:sz="0" w:space="0" w:color="auto"/>
      </w:divBdr>
    </w:div>
    <w:div w:id="973484781">
      <w:bodyDiv w:val="1"/>
      <w:marLeft w:val="0"/>
      <w:marRight w:val="0"/>
      <w:marTop w:val="0"/>
      <w:marBottom w:val="0"/>
      <w:divBdr>
        <w:top w:val="none" w:sz="0" w:space="0" w:color="auto"/>
        <w:left w:val="none" w:sz="0" w:space="0" w:color="auto"/>
        <w:bottom w:val="none" w:sz="0" w:space="0" w:color="auto"/>
        <w:right w:val="none" w:sz="0" w:space="0" w:color="auto"/>
      </w:divBdr>
    </w:div>
    <w:div w:id="983001251">
      <w:bodyDiv w:val="1"/>
      <w:marLeft w:val="0"/>
      <w:marRight w:val="0"/>
      <w:marTop w:val="0"/>
      <w:marBottom w:val="0"/>
      <w:divBdr>
        <w:top w:val="none" w:sz="0" w:space="0" w:color="auto"/>
        <w:left w:val="none" w:sz="0" w:space="0" w:color="auto"/>
        <w:bottom w:val="none" w:sz="0" w:space="0" w:color="auto"/>
        <w:right w:val="none" w:sz="0" w:space="0" w:color="auto"/>
      </w:divBdr>
    </w:div>
    <w:div w:id="995257248">
      <w:bodyDiv w:val="1"/>
      <w:marLeft w:val="0"/>
      <w:marRight w:val="0"/>
      <w:marTop w:val="0"/>
      <w:marBottom w:val="0"/>
      <w:divBdr>
        <w:top w:val="none" w:sz="0" w:space="0" w:color="auto"/>
        <w:left w:val="none" w:sz="0" w:space="0" w:color="auto"/>
        <w:bottom w:val="none" w:sz="0" w:space="0" w:color="auto"/>
        <w:right w:val="none" w:sz="0" w:space="0" w:color="auto"/>
      </w:divBdr>
    </w:div>
    <w:div w:id="999846193">
      <w:bodyDiv w:val="1"/>
      <w:marLeft w:val="0"/>
      <w:marRight w:val="0"/>
      <w:marTop w:val="0"/>
      <w:marBottom w:val="0"/>
      <w:divBdr>
        <w:top w:val="none" w:sz="0" w:space="0" w:color="auto"/>
        <w:left w:val="none" w:sz="0" w:space="0" w:color="auto"/>
        <w:bottom w:val="none" w:sz="0" w:space="0" w:color="auto"/>
        <w:right w:val="none" w:sz="0" w:space="0" w:color="auto"/>
      </w:divBdr>
    </w:div>
    <w:div w:id="1010566783">
      <w:bodyDiv w:val="1"/>
      <w:marLeft w:val="0"/>
      <w:marRight w:val="0"/>
      <w:marTop w:val="0"/>
      <w:marBottom w:val="0"/>
      <w:divBdr>
        <w:top w:val="none" w:sz="0" w:space="0" w:color="auto"/>
        <w:left w:val="none" w:sz="0" w:space="0" w:color="auto"/>
        <w:bottom w:val="none" w:sz="0" w:space="0" w:color="auto"/>
        <w:right w:val="none" w:sz="0" w:space="0" w:color="auto"/>
      </w:divBdr>
    </w:div>
    <w:div w:id="1031103397">
      <w:bodyDiv w:val="1"/>
      <w:marLeft w:val="0"/>
      <w:marRight w:val="0"/>
      <w:marTop w:val="0"/>
      <w:marBottom w:val="0"/>
      <w:divBdr>
        <w:top w:val="none" w:sz="0" w:space="0" w:color="auto"/>
        <w:left w:val="none" w:sz="0" w:space="0" w:color="auto"/>
        <w:bottom w:val="none" w:sz="0" w:space="0" w:color="auto"/>
        <w:right w:val="none" w:sz="0" w:space="0" w:color="auto"/>
      </w:divBdr>
    </w:div>
    <w:div w:id="1044140436">
      <w:bodyDiv w:val="1"/>
      <w:marLeft w:val="0"/>
      <w:marRight w:val="0"/>
      <w:marTop w:val="0"/>
      <w:marBottom w:val="0"/>
      <w:divBdr>
        <w:top w:val="none" w:sz="0" w:space="0" w:color="auto"/>
        <w:left w:val="none" w:sz="0" w:space="0" w:color="auto"/>
        <w:bottom w:val="none" w:sz="0" w:space="0" w:color="auto"/>
        <w:right w:val="none" w:sz="0" w:space="0" w:color="auto"/>
      </w:divBdr>
    </w:div>
    <w:div w:id="1068382786">
      <w:bodyDiv w:val="1"/>
      <w:marLeft w:val="0"/>
      <w:marRight w:val="0"/>
      <w:marTop w:val="0"/>
      <w:marBottom w:val="0"/>
      <w:divBdr>
        <w:top w:val="none" w:sz="0" w:space="0" w:color="auto"/>
        <w:left w:val="none" w:sz="0" w:space="0" w:color="auto"/>
        <w:bottom w:val="none" w:sz="0" w:space="0" w:color="auto"/>
        <w:right w:val="none" w:sz="0" w:space="0" w:color="auto"/>
      </w:divBdr>
    </w:div>
    <w:div w:id="1078750513">
      <w:bodyDiv w:val="1"/>
      <w:marLeft w:val="0"/>
      <w:marRight w:val="0"/>
      <w:marTop w:val="0"/>
      <w:marBottom w:val="0"/>
      <w:divBdr>
        <w:top w:val="none" w:sz="0" w:space="0" w:color="auto"/>
        <w:left w:val="none" w:sz="0" w:space="0" w:color="auto"/>
        <w:bottom w:val="none" w:sz="0" w:space="0" w:color="auto"/>
        <w:right w:val="none" w:sz="0" w:space="0" w:color="auto"/>
      </w:divBdr>
    </w:div>
    <w:div w:id="1080714242">
      <w:bodyDiv w:val="1"/>
      <w:marLeft w:val="0"/>
      <w:marRight w:val="0"/>
      <w:marTop w:val="0"/>
      <w:marBottom w:val="0"/>
      <w:divBdr>
        <w:top w:val="none" w:sz="0" w:space="0" w:color="auto"/>
        <w:left w:val="none" w:sz="0" w:space="0" w:color="auto"/>
        <w:bottom w:val="none" w:sz="0" w:space="0" w:color="auto"/>
        <w:right w:val="none" w:sz="0" w:space="0" w:color="auto"/>
      </w:divBdr>
    </w:div>
    <w:div w:id="1082989315">
      <w:bodyDiv w:val="1"/>
      <w:marLeft w:val="0"/>
      <w:marRight w:val="0"/>
      <w:marTop w:val="0"/>
      <w:marBottom w:val="0"/>
      <w:divBdr>
        <w:top w:val="none" w:sz="0" w:space="0" w:color="auto"/>
        <w:left w:val="none" w:sz="0" w:space="0" w:color="auto"/>
        <w:bottom w:val="none" w:sz="0" w:space="0" w:color="auto"/>
        <w:right w:val="none" w:sz="0" w:space="0" w:color="auto"/>
      </w:divBdr>
    </w:div>
    <w:div w:id="1085034784">
      <w:bodyDiv w:val="1"/>
      <w:marLeft w:val="0"/>
      <w:marRight w:val="0"/>
      <w:marTop w:val="0"/>
      <w:marBottom w:val="0"/>
      <w:divBdr>
        <w:top w:val="none" w:sz="0" w:space="0" w:color="auto"/>
        <w:left w:val="none" w:sz="0" w:space="0" w:color="auto"/>
        <w:bottom w:val="none" w:sz="0" w:space="0" w:color="auto"/>
        <w:right w:val="none" w:sz="0" w:space="0" w:color="auto"/>
      </w:divBdr>
    </w:div>
    <w:div w:id="1102529522">
      <w:bodyDiv w:val="1"/>
      <w:marLeft w:val="0"/>
      <w:marRight w:val="0"/>
      <w:marTop w:val="0"/>
      <w:marBottom w:val="0"/>
      <w:divBdr>
        <w:top w:val="none" w:sz="0" w:space="0" w:color="auto"/>
        <w:left w:val="none" w:sz="0" w:space="0" w:color="auto"/>
        <w:bottom w:val="none" w:sz="0" w:space="0" w:color="auto"/>
        <w:right w:val="none" w:sz="0" w:space="0" w:color="auto"/>
      </w:divBdr>
    </w:div>
    <w:div w:id="1123160055">
      <w:bodyDiv w:val="1"/>
      <w:marLeft w:val="0"/>
      <w:marRight w:val="0"/>
      <w:marTop w:val="0"/>
      <w:marBottom w:val="0"/>
      <w:divBdr>
        <w:top w:val="none" w:sz="0" w:space="0" w:color="auto"/>
        <w:left w:val="none" w:sz="0" w:space="0" w:color="auto"/>
        <w:bottom w:val="none" w:sz="0" w:space="0" w:color="auto"/>
        <w:right w:val="none" w:sz="0" w:space="0" w:color="auto"/>
      </w:divBdr>
      <w:divsChild>
        <w:div w:id="1379209889">
          <w:marLeft w:val="0"/>
          <w:marRight w:val="0"/>
          <w:marTop w:val="0"/>
          <w:marBottom w:val="0"/>
          <w:divBdr>
            <w:top w:val="none" w:sz="0" w:space="0" w:color="auto"/>
            <w:left w:val="none" w:sz="0" w:space="0" w:color="auto"/>
            <w:bottom w:val="none" w:sz="0" w:space="0" w:color="auto"/>
            <w:right w:val="none" w:sz="0" w:space="0" w:color="auto"/>
          </w:divBdr>
        </w:div>
      </w:divsChild>
    </w:div>
    <w:div w:id="1127091808">
      <w:bodyDiv w:val="1"/>
      <w:marLeft w:val="0"/>
      <w:marRight w:val="0"/>
      <w:marTop w:val="0"/>
      <w:marBottom w:val="0"/>
      <w:divBdr>
        <w:top w:val="none" w:sz="0" w:space="0" w:color="auto"/>
        <w:left w:val="none" w:sz="0" w:space="0" w:color="auto"/>
        <w:bottom w:val="none" w:sz="0" w:space="0" w:color="auto"/>
        <w:right w:val="none" w:sz="0" w:space="0" w:color="auto"/>
      </w:divBdr>
    </w:div>
    <w:div w:id="1136407215">
      <w:bodyDiv w:val="1"/>
      <w:marLeft w:val="0"/>
      <w:marRight w:val="0"/>
      <w:marTop w:val="0"/>
      <w:marBottom w:val="0"/>
      <w:divBdr>
        <w:top w:val="none" w:sz="0" w:space="0" w:color="auto"/>
        <w:left w:val="none" w:sz="0" w:space="0" w:color="auto"/>
        <w:bottom w:val="none" w:sz="0" w:space="0" w:color="auto"/>
        <w:right w:val="none" w:sz="0" w:space="0" w:color="auto"/>
      </w:divBdr>
    </w:div>
    <w:div w:id="1136946644">
      <w:bodyDiv w:val="1"/>
      <w:marLeft w:val="0"/>
      <w:marRight w:val="0"/>
      <w:marTop w:val="0"/>
      <w:marBottom w:val="0"/>
      <w:divBdr>
        <w:top w:val="none" w:sz="0" w:space="0" w:color="auto"/>
        <w:left w:val="none" w:sz="0" w:space="0" w:color="auto"/>
        <w:bottom w:val="none" w:sz="0" w:space="0" w:color="auto"/>
        <w:right w:val="none" w:sz="0" w:space="0" w:color="auto"/>
      </w:divBdr>
    </w:div>
    <w:div w:id="1147477710">
      <w:bodyDiv w:val="1"/>
      <w:marLeft w:val="0"/>
      <w:marRight w:val="0"/>
      <w:marTop w:val="0"/>
      <w:marBottom w:val="0"/>
      <w:divBdr>
        <w:top w:val="none" w:sz="0" w:space="0" w:color="auto"/>
        <w:left w:val="none" w:sz="0" w:space="0" w:color="auto"/>
        <w:bottom w:val="none" w:sz="0" w:space="0" w:color="auto"/>
        <w:right w:val="none" w:sz="0" w:space="0" w:color="auto"/>
      </w:divBdr>
    </w:div>
    <w:div w:id="1156652520">
      <w:bodyDiv w:val="1"/>
      <w:marLeft w:val="0"/>
      <w:marRight w:val="0"/>
      <w:marTop w:val="0"/>
      <w:marBottom w:val="0"/>
      <w:divBdr>
        <w:top w:val="none" w:sz="0" w:space="0" w:color="auto"/>
        <w:left w:val="none" w:sz="0" w:space="0" w:color="auto"/>
        <w:bottom w:val="none" w:sz="0" w:space="0" w:color="auto"/>
        <w:right w:val="none" w:sz="0" w:space="0" w:color="auto"/>
      </w:divBdr>
    </w:div>
    <w:div w:id="1181432735">
      <w:bodyDiv w:val="1"/>
      <w:marLeft w:val="0"/>
      <w:marRight w:val="0"/>
      <w:marTop w:val="0"/>
      <w:marBottom w:val="0"/>
      <w:divBdr>
        <w:top w:val="none" w:sz="0" w:space="0" w:color="auto"/>
        <w:left w:val="none" w:sz="0" w:space="0" w:color="auto"/>
        <w:bottom w:val="none" w:sz="0" w:space="0" w:color="auto"/>
        <w:right w:val="none" w:sz="0" w:space="0" w:color="auto"/>
      </w:divBdr>
    </w:div>
    <w:div w:id="1189490206">
      <w:bodyDiv w:val="1"/>
      <w:marLeft w:val="0"/>
      <w:marRight w:val="0"/>
      <w:marTop w:val="0"/>
      <w:marBottom w:val="0"/>
      <w:divBdr>
        <w:top w:val="none" w:sz="0" w:space="0" w:color="auto"/>
        <w:left w:val="none" w:sz="0" w:space="0" w:color="auto"/>
        <w:bottom w:val="none" w:sz="0" w:space="0" w:color="auto"/>
        <w:right w:val="none" w:sz="0" w:space="0" w:color="auto"/>
      </w:divBdr>
    </w:div>
    <w:div w:id="1189564359">
      <w:bodyDiv w:val="1"/>
      <w:marLeft w:val="0"/>
      <w:marRight w:val="0"/>
      <w:marTop w:val="0"/>
      <w:marBottom w:val="0"/>
      <w:divBdr>
        <w:top w:val="none" w:sz="0" w:space="0" w:color="auto"/>
        <w:left w:val="none" w:sz="0" w:space="0" w:color="auto"/>
        <w:bottom w:val="none" w:sz="0" w:space="0" w:color="auto"/>
        <w:right w:val="none" w:sz="0" w:space="0" w:color="auto"/>
      </w:divBdr>
    </w:div>
    <w:div w:id="1192963458">
      <w:bodyDiv w:val="1"/>
      <w:marLeft w:val="0"/>
      <w:marRight w:val="0"/>
      <w:marTop w:val="0"/>
      <w:marBottom w:val="0"/>
      <w:divBdr>
        <w:top w:val="none" w:sz="0" w:space="0" w:color="auto"/>
        <w:left w:val="none" w:sz="0" w:space="0" w:color="auto"/>
        <w:bottom w:val="none" w:sz="0" w:space="0" w:color="auto"/>
        <w:right w:val="none" w:sz="0" w:space="0" w:color="auto"/>
      </w:divBdr>
    </w:div>
    <w:div w:id="1193570393">
      <w:bodyDiv w:val="1"/>
      <w:marLeft w:val="0"/>
      <w:marRight w:val="0"/>
      <w:marTop w:val="0"/>
      <w:marBottom w:val="0"/>
      <w:divBdr>
        <w:top w:val="none" w:sz="0" w:space="0" w:color="auto"/>
        <w:left w:val="none" w:sz="0" w:space="0" w:color="auto"/>
        <w:bottom w:val="none" w:sz="0" w:space="0" w:color="auto"/>
        <w:right w:val="none" w:sz="0" w:space="0" w:color="auto"/>
      </w:divBdr>
    </w:div>
    <w:div w:id="1214929605">
      <w:bodyDiv w:val="1"/>
      <w:marLeft w:val="0"/>
      <w:marRight w:val="0"/>
      <w:marTop w:val="0"/>
      <w:marBottom w:val="0"/>
      <w:divBdr>
        <w:top w:val="none" w:sz="0" w:space="0" w:color="auto"/>
        <w:left w:val="none" w:sz="0" w:space="0" w:color="auto"/>
        <w:bottom w:val="none" w:sz="0" w:space="0" w:color="auto"/>
        <w:right w:val="none" w:sz="0" w:space="0" w:color="auto"/>
      </w:divBdr>
    </w:div>
    <w:div w:id="1222982861">
      <w:bodyDiv w:val="1"/>
      <w:marLeft w:val="0"/>
      <w:marRight w:val="0"/>
      <w:marTop w:val="0"/>
      <w:marBottom w:val="0"/>
      <w:divBdr>
        <w:top w:val="none" w:sz="0" w:space="0" w:color="auto"/>
        <w:left w:val="none" w:sz="0" w:space="0" w:color="auto"/>
        <w:bottom w:val="none" w:sz="0" w:space="0" w:color="auto"/>
        <w:right w:val="none" w:sz="0" w:space="0" w:color="auto"/>
      </w:divBdr>
    </w:div>
    <w:div w:id="1232035299">
      <w:bodyDiv w:val="1"/>
      <w:marLeft w:val="0"/>
      <w:marRight w:val="0"/>
      <w:marTop w:val="0"/>
      <w:marBottom w:val="0"/>
      <w:divBdr>
        <w:top w:val="none" w:sz="0" w:space="0" w:color="auto"/>
        <w:left w:val="none" w:sz="0" w:space="0" w:color="auto"/>
        <w:bottom w:val="none" w:sz="0" w:space="0" w:color="auto"/>
        <w:right w:val="none" w:sz="0" w:space="0" w:color="auto"/>
      </w:divBdr>
    </w:div>
    <w:div w:id="1234000822">
      <w:bodyDiv w:val="1"/>
      <w:marLeft w:val="0"/>
      <w:marRight w:val="0"/>
      <w:marTop w:val="0"/>
      <w:marBottom w:val="0"/>
      <w:divBdr>
        <w:top w:val="none" w:sz="0" w:space="0" w:color="auto"/>
        <w:left w:val="none" w:sz="0" w:space="0" w:color="auto"/>
        <w:bottom w:val="none" w:sz="0" w:space="0" w:color="auto"/>
        <w:right w:val="none" w:sz="0" w:space="0" w:color="auto"/>
      </w:divBdr>
    </w:div>
    <w:div w:id="1241602297">
      <w:bodyDiv w:val="1"/>
      <w:marLeft w:val="0"/>
      <w:marRight w:val="0"/>
      <w:marTop w:val="0"/>
      <w:marBottom w:val="0"/>
      <w:divBdr>
        <w:top w:val="none" w:sz="0" w:space="0" w:color="auto"/>
        <w:left w:val="none" w:sz="0" w:space="0" w:color="auto"/>
        <w:bottom w:val="none" w:sz="0" w:space="0" w:color="auto"/>
        <w:right w:val="none" w:sz="0" w:space="0" w:color="auto"/>
      </w:divBdr>
    </w:div>
    <w:div w:id="1255474569">
      <w:bodyDiv w:val="1"/>
      <w:marLeft w:val="0"/>
      <w:marRight w:val="0"/>
      <w:marTop w:val="0"/>
      <w:marBottom w:val="0"/>
      <w:divBdr>
        <w:top w:val="none" w:sz="0" w:space="0" w:color="auto"/>
        <w:left w:val="none" w:sz="0" w:space="0" w:color="auto"/>
        <w:bottom w:val="none" w:sz="0" w:space="0" w:color="auto"/>
        <w:right w:val="none" w:sz="0" w:space="0" w:color="auto"/>
      </w:divBdr>
      <w:divsChild>
        <w:div w:id="1372530339">
          <w:marLeft w:val="0"/>
          <w:marRight w:val="0"/>
          <w:marTop w:val="0"/>
          <w:marBottom w:val="0"/>
          <w:divBdr>
            <w:top w:val="none" w:sz="0" w:space="0" w:color="auto"/>
            <w:left w:val="none" w:sz="0" w:space="0" w:color="auto"/>
            <w:bottom w:val="none" w:sz="0" w:space="0" w:color="auto"/>
            <w:right w:val="none" w:sz="0" w:space="0" w:color="auto"/>
          </w:divBdr>
        </w:div>
      </w:divsChild>
    </w:div>
    <w:div w:id="1271887502">
      <w:bodyDiv w:val="1"/>
      <w:marLeft w:val="0"/>
      <w:marRight w:val="0"/>
      <w:marTop w:val="0"/>
      <w:marBottom w:val="0"/>
      <w:divBdr>
        <w:top w:val="none" w:sz="0" w:space="0" w:color="auto"/>
        <w:left w:val="none" w:sz="0" w:space="0" w:color="auto"/>
        <w:bottom w:val="none" w:sz="0" w:space="0" w:color="auto"/>
        <w:right w:val="none" w:sz="0" w:space="0" w:color="auto"/>
      </w:divBdr>
    </w:div>
    <w:div w:id="1275213835">
      <w:bodyDiv w:val="1"/>
      <w:marLeft w:val="0"/>
      <w:marRight w:val="0"/>
      <w:marTop w:val="0"/>
      <w:marBottom w:val="0"/>
      <w:divBdr>
        <w:top w:val="none" w:sz="0" w:space="0" w:color="auto"/>
        <w:left w:val="none" w:sz="0" w:space="0" w:color="auto"/>
        <w:bottom w:val="none" w:sz="0" w:space="0" w:color="auto"/>
        <w:right w:val="none" w:sz="0" w:space="0" w:color="auto"/>
      </w:divBdr>
    </w:div>
    <w:div w:id="1277173231">
      <w:bodyDiv w:val="1"/>
      <w:marLeft w:val="0"/>
      <w:marRight w:val="0"/>
      <w:marTop w:val="0"/>
      <w:marBottom w:val="0"/>
      <w:divBdr>
        <w:top w:val="none" w:sz="0" w:space="0" w:color="auto"/>
        <w:left w:val="none" w:sz="0" w:space="0" w:color="auto"/>
        <w:bottom w:val="none" w:sz="0" w:space="0" w:color="auto"/>
        <w:right w:val="none" w:sz="0" w:space="0" w:color="auto"/>
      </w:divBdr>
    </w:div>
    <w:div w:id="1285229299">
      <w:bodyDiv w:val="1"/>
      <w:marLeft w:val="0"/>
      <w:marRight w:val="0"/>
      <w:marTop w:val="0"/>
      <w:marBottom w:val="0"/>
      <w:divBdr>
        <w:top w:val="none" w:sz="0" w:space="0" w:color="auto"/>
        <w:left w:val="none" w:sz="0" w:space="0" w:color="auto"/>
        <w:bottom w:val="none" w:sz="0" w:space="0" w:color="auto"/>
        <w:right w:val="none" w:sz="0" w:space="0" w:color="auto"/>
      </w:divBdr>
    </w:div>
    <w:div w:id="1286883597">
      <w:bodyDiv w:val="1"/>
      <w:marLeft w:val="0"/>
      <w:marRight w:val="0"/>
      <w:marTop w:val="0"/>
      <w:marBottom w:val="0"/>
      <w:divBdr>
        <w:top w:val="none" w:sz="0" w:space="0" w:color="auto"/>
        <w:left w:val="none" w:sz="0" w:space="0" w:color="auto"/>
        <w:bottom w:val="none" w:sz="0" w:space="0" w:color="auto"/>
        <w:right w:val="none" w:sz="0" w:space="0" w:color="auto"/>
      </w:divBdr>
    </w:div>
    <w:div w:id="1338189759">
      <w:bodyDiv w:val="1"/>
      <w:marLeft w:val="0"/>
      <w:marRight w:val="0"/>
      <w:marTop w:val="0"/>
      <w:marBottom w:val="0"/>
      <w:divBdr>
        <w:top w:val="none" w:sz="0" w:space="0" w:color="auto"/>
        <w:left w:val="none" w:sz="0" w:space="0" w:color="auto"/>
        <w:bottom w:val="none" w:sz="0" w:space="0" w:color="auto"/>
        <w:right w:val="none" w:sz="0" w:space="0" w:color="auto"/>
      </w:divBdr>
    </w:div>
    <w:div w:id="1346399598">
      <w:bodyDiv w:val="1"/>
      <w:marLeft w:val="0"/>
      <w:marRight w:val="0"/>
      <w:marTop w:val="0"/>
      <w:marBottom w:val="0"/>
      <w:divBdr>
        <w:top w:val="none" w:sz="0" w:space="0" w:color="auto"/>
        <w:left w:val="none" w:sz="0" w:space="0" w:color="auto"/>
        <w:bottom w:val="none" w:sz="0" w:space="0" w:color="auto"/>
        <w:right w:val="none" w:sz="0" w:space="0" w:color="auto"/>
      </w:divBdr>
    </w:div>
    <w:div w:id="1353337958">
      <w:bodyDiv w:val="1"/>
      <w:marLeft w:val="0"/>
      <w:marRight w:val="0"/>
      <w:marTop w:val="0"/>
      <w:marBottom w:val="0"/>
      <w:divBdr>
        <w:top w:val="none" w:sz="0" w:space="0" w:color="auto"/>
        <w:left w:val="none" w:sz="0" w:space="0" w:color="auto"/>
        <w:bottom w:val="none" w:sz="0" w:space="0" w:color="auto"/>
        <w:right w:val="none" w:sz="0" w:space="0" w:color="auto"/>
      </w:divBdr>
    </w:div>
    <w:div w:id="1356422631">
      <w:bodyDiv w:val="1"/>
      <w:marLeft w:val="0"/>
      <w:marRight w:val="0"/>
      <w:marTop w:val="0"/>
      <w:marBottom w:val="0"/>
      <w:divBdr>
        <w:top w:val="none" w:sz="0" w:space="0" w:color="auto"/>
        <w:left w:val="none" w:sz="0" w:space="0" w:color="auto"/>
        <w:bottom w:val="none" w:sz="0" w:space="0" w:color="auto"/>
        <w:right w:val="none" w:sz="0" w:space="0" w:color="auto"/>
      </w:divBdr>
    </w:div>
    <w:div w:id="1364287188">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72848174">
      <w:bodyDiv w:val="1"/>
      <w:marLeft w:val="0"/>
      <w:marRight w:val="0"/>
      <w:marTop w:val="0"/>
      <w:marBottom w:val="0"/>
      <w:divBdr>
        <w:top w:val="none" w:sz="0" w:space="0" w:color="auto"/>
        <w:left w:val="none" w:sz="0" w:space="0" w:color="auto"/>
        <w:bottom w:val="none" w:sz="0" w:space="0" w:color="auto"/>
        <w:right w:val="none" w:sz="0" w:space="0" w:color="auto"/>
      </w:divBdr>
    </w:div>
    <w:div w:id="1400715026">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410152881">
      <w:bodyDiv w:val="1"/>
      <w:marLeft w:val="0"/>
      <w:marRight w:val="0"/>
      <w:marTop w:val="0"/>
      <w:marBottom w:val="0"/>
      <w:divBdr>
        <w:top w:val="none" w:sz="0" w:space="0" w:color="auto"/>
        <w:left w:val="none" w:sz="0" w:space="0" w:color="auto"/>
        <w:bottom w:val="none" w:sz="0" w:space="0" w:color="auto"/>
        <w:right w:val="none" w:sz="0" w:space="0" w:color="auto"/>
      </w:divBdr>
    </w:div>
    <w:div w:id="1410154190">
      <w:bodyDiv w:val="1"/>
      <w:marLeft w:val="0"/>
      <w:marRight w:val="0"/>
      <w:marTop w:val="0"/>
      <w:marBottom w:val="0"/>
      <w:divBdr>
        <w:top w:val="none" w:sz="0" w:space="0" w:color="auto"/>
        <w:left w:val="none" w:sz="0" w:space="0" w:color="auto"/>
        <w:bottom w:val="none" w:sz="0" w:space="0" w:color="auto"/>
        <w:right w:val="none" w:sz="0" w:space="0" w:color="auto"/>
      </w:divBdr>
    </w:div>
    <w:div w:id="1437406189">
      <w:bodyDiv w:val="1"/>
      <w:marLeft w:val="0"/>
      <w:marRight w:val="0"/>
      <w:marTop w:val="0"/>
      <w:marBottom w:val="0"/>
      <w:divBdr>
        <w:top w:val="none" w:sz="0" w:space="0" w:color="auto"/>
        <w:left w:val="none" w:sz="0" w:space="0" w:color="auto"/>
        <w:bottom w:val="none" w:sz="0" w:space="0" w:color="auto"/>
        <w:right w:val="none" w:sz="0" w:space="0" w:color="auto"/>
      </w:divBdr>
    </w:div>
    <w:div w:id="1468746268">
      <w:bodyDiv w:val="1"/>
      <w:marLeft w:val="0"/>
      <w:marRight w:val="0"/>
      <w:marTop w:val="0"/>
      <w:marBottom w:val="0"/>
      <w:divBdr>
        <w:top w:val="none" w:sz="0" w:space="0" w:color="auto"/>
        <w:left w:val="none" w:sz="0" w:space="0" w:color="auto"/>
        <w:bottom w:val="none" w:sz="0" w:space="0" w:color="auto"/>
        <w:right w:val="none" w:sz="0" w:space="0" w:color="auto"/>
      </w:divBdr>
    </w:div>
    <w:div w:id="1477992752">
      <w:bodyDiv w:val="1"/>
      <w:marLeft w:val="0"/>
      <w:marRight w:val="0"/>
      <w:marTop w:val="0"/>
      <w:marBottom w:val="0"/>
      <w:divBdr>
        <w:top w:val="none" w:sz="0" w:space="0" w:color="auto"/>
        <w:left w:val="none" w:sz="0" w:space="0" w:color="auto"/>
        <w:bottom w:val="none" w:sz="0" w:space="0" w:color="auto"/>
        <w:right w:val="none" w:sz="0" w:space="0" w:color="auto"/>
      </w:divBdr>
    </w:div>
    <w:div w:id="1484277072">
      <w:bodyDiv w:val="1"/>
      <w:marLeft w:val="0"/>
      <w:marRight w:val="0"/>
      <w:marTop w:val="0"/>
      <w:marBottom w:val="0"/>
      <w:divBdr>
        <w:top w:val="none" w:sz="0" w:space="0" w:color="auto"/>
        <w:left w:val="none" w:sz="0" w:space="0" w:color="auto"/>
        <w:bottom w:val="none" w:sz="0" w:space="0" w:color="auto"/>
        <w:right w:val="none" w:sz="0" w:space="0" w:color="auto"/>
      </w:divBdr>
    </w:div>
    <w:div w:id="1487472666">
      <w:bodyDiv w:val="1"/>
      <w:marLeft w:val="0"/>
      <w:marRight w:val="0"/>
      <w:marTop w:val="0"/>
      <w:marBottom w:val="0"/>
      <w:divBdr>
        <w:top w:val="none" w:sz="0" w:space="0" w:color="auto"/>
        <w:left w:val="none" w:sz="0" w:space="0" w:color="auto"/>
        <w:bottom w:val="none" w:sz="0" w:space="0" w:color="auto"/>
        <w:right w:val="none" w:sz="0" w:space="0" w:color="auto"/>
      </w:divBdr>
    </w:div>
    <w:div w:id="1501115891">
      <w:bodyDiv w:val="1"/>
      <w:marLeft w:val="0"/>
      <w:marRight w:val="0"/>
      <w:marTop w:val="0"/>
      <w:marBottom w:val="0"/>
      <w:divBdr>
        <w:top w:val="none" w:sz="0" w:space="0" w:color="auto"/>
        <w:left w:val="none" w:sz="0" w:space="0" w:color="auto"/>
        <w:bottom w:val="none" w:sz="0" w:space="0" w:color="auto"/>
        <w:right w:val="none" w:sz="0" w:space="0" w:color="auto"/>
      </w:divBdr>
    </w:div>
    <w:div w:id="1504738141">
      <w:bodyDiv w:val="1"/>
      <w:marLeft w:val="0"/>
      <w:marRight w:val="0"/>
      <w:marTop w:val="0"/>
      <w:marBottom w:val="0"/>
      <w:divBdr>
        <w:top w:val="none" w:sz="0" w:space="0" w:color="auto"/>
        <w:left w:val="none" w:sz="0" w:space="0" w:color="auto"/>
        <w:bottom w:val="none" w:sz="0" w:space="0" w:color="auto"/>
        <w:right w:val="none" w:sz="0" w:space="0" w:color="auto"/>
      </w:divBdr>
    </w:div>
    <w:div w:id="1508473744">
      <w:bodyDiv w:val="1"/>
      <w:marLeft w:val="0"/>
      <w:marRight w:val="0"/>
      <w:marTop w:val="0"/>
      <w:marBottom w:val="0"/>
      <w:divBdr>
        <w:top w:val="none" w:sz="0" w:space="0" w:color="auto"/>
        <w:left w:val="none" w:sz="0" w:space="0" w:color="auto"/>
        <w:bottom w:val="none" w:sz="0" w:space="0" w:color="auto"/>
        <w:right w:val="none" w:sz="0" w:space="0" w:color="auto"/>
      </w:divBdr>
    </w:div>
    <w:div w:id="1512260606">
      <w:bodyDiv w:val="1"/>
      <w:marLeft w:val="0"/>
      <w:marRight w:val="0"/>
      <w:marTop w:val="0"/>
      <w:marBottom w:val="0"/>
      <w:divBdr>
        <w:top w:val="none" w:sz="0" w:space="0" w:color="auto"/>
        <w:left w:val="none" w:sz="0" w:space="0" w:color="auto"/>
        <w:bottom w:val="none" w:sz="0" w:space="0" w:color="auto"/>
        <w:right w:val="none" w:sz="0" w:space="0" w:color="auto"/>
      </w:divBdr>
    </w:div>
    <w:div w:id="1523125531">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38468640">
      <w:bodyDiv w:val="1"/>
      <w:marLeft w:val="0"/>
      <w:marRight w:val="0"/>
      <w:marTop w:val="0"/>
      <w:marBottom w:val="0"/>
      <w:divBdr>
        <w:top w:val="none" w:sz="0" w:space="0" w:color="auto"/>
        <w:left w:val="none" w:sz="0" w:space="0" w:color="auto"/>
        <w:bottom w:val="none" w:sz="0" w:space="0" w:color="auto"/>
        <w:right w:val="none" w:sz="0" w:space="0" w:color="auto"/>
      </w:divBdr>
    </w:div>
    <w:div w:id="1539851206">
      <w:bodyDiv w:val="1"/>
      <w:marLeft w:val="0"/>
      <w:marRight w:val="0"/>
      <w:marTop w:val="0"/>
      <w:marBottom w:val="0"/>
      <w:divBdr>
        <w:top w:val="none" w:sz="0" w:space="0" w:color="auto"/>
        <w:left w:val="none" w:sz="0" w:space="0" w:color="auto"/>
        <w:bottom w:val="none" w:sz="0" w:space="0" w:color="auto"/>
        <w:right w:val="none" w:sz="0" w:space="0" w:color="auto"/>
      </w:divBdr>
    </w:div>
    <w:div w:id="1547448513">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84727730">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12400808">
      <w:bodyDiv w:val="1"/>
      <w:marLeft w:val="0"/>
      <w:marRight w:val="0"/>
      <w:marTop w:val="0"/>
      <w:marBottom w:val="0"/>
      <w:divBdr>
        <w:top w:val="none" w:sz="0" w:space="0" w:color="auto"/>
        <w:left w:val="none" w:sz="0" w:space="0" w:color="auto"/>
        <w:bottom w:val="none" w:sz="0" w:space="0" w:color="auto"/>
        <w:right w:val="none" w:sz="0" w:space="0" w:color="auto"/>
      </w:divBdr>
    </w:div>
    <w:div w:id="1626422228">
      <w:bodyDiv w:val="1"/>
      <w:marLeft w:val="0"/>
      <w:marRight w:val="0"/>
      <w:marTop w:val="0"/>
      <w:marBottom w:val="0"/>
      <w:divBdr>
        <w:top w:val="none" w:sz="0" w:space="0" w:color="auto"/>
        <w:left w:val="none" w:sz="0" w:space="0" w:color="auto"/>
        <w:bottom w:val="none" w:sz="0" w:space="0" w:color="auto"/>
        <w:right w:val="none" w:sz="0" w:space="0" w:color="auto"/>
      </w:divBdr>
    </w:div>
    <w:div w:id="1636832942">
      <w:bodyDiv w:val="1"/>
      <w:marLeft w:val="0"/>
      <w:marRight w:val="0"/>
      <w:marTop w:val="0"/>
      <w:marBottom w:val="0"/>
      <w:divBdr>
        <w:top w:val="none" w:sz="0" w:space="0" w:color="auto"/>
        <w:left w:val="none" w:sz="0" w:space="0" w:color="auto"/>
        <w:bottom w:val="none" w:sz="0" w:space="0" w:color="auto"/>
        <w:right w:val="none" w:sz="0" w:space="0" w:color="auto"/>
      </w:divBdr>
    </w:div>
    <w:div w:id="1637370313">
      <w:bodyDiv w:val="1"/>
      <w:marLeft w:val="0"/>
      <w:marRight w:val="0"/>
      <w:marTop w:val="0"/>
      <w:marBottom w:val="0"/>
      <w:divBdr>
        <w:top w:val="none" w:sz="0" w:space="0" w:color="auto"/>
        <w:left w:val="none" w:sz="0" w:space="0" w:color="auto"/>
        <w:bottom w:val="none" w:sz="0" w:space="0" w:color="auto"/>
        <w:right w:val="none" w:sz="0" w:space="0" w:color="auto"/>
      </w:divBdr>
    </w:div>
    <w:div w:id="1677031131">
      <w:bodyDiv w:val="1"/>
      <w:marLeft w:val="0"/>
      <w:marRight w:val="0"/>
      <w:marTop w:val="0"/>
      <w:marBottom w:val="0"/>
      <w:divBdr>
        <w:top w:val="none" w:sz="0" w:space="0" w:color="auto"/>
        <w:left w:val="none" w:sz="0" w:space="0" w:color="auto"/>
        <w:bottom w:val="none" w:sz="0" w:space="0" w:color="auto"/>
        <w:right w:val="none" w:sz="0" w:space="0" w:color="auto"/>
      </w:divBdr>
    </w:div>
    <w:div w:id="1693799170">
      <w:bodyDiv w:val="1"/>
      <w:marLeft w:val="0"/>
      <w:marRight w:val="0"/>
      <w:marTop w:val="0"/>
      <w:marBottom w:val="0"/>
      <w:divBdr>
        <w:top w:val="none" w:sz="0" w:space="0" w:color="auto"/>
        <w:left w:val="none" w:sz="0" w:space="0" w:color="auto"/>
        <w:bottom w:val="none" w:sz="0" w:space="0" w:color="auto"/>
        <w:right w:val="none" w:sz="0" w:space="0" w:color="auto"/>
      </w:divBdr>
    </w:div>
    <w:div w:id="1695767991">
      <w:bodyDiv w:val="1"/>
      <w:marLeft w:val="0"/>
      <w:marRight w:val="0"/>
      <w:marTop w:val="0"/>
      <w:marBottom w:val="0"/>
      <w:divBdr>
        <w:top w:val="none" w:sz="0" w:space="0" w:color="auto"/>
        <w:left w:val="none" w:sz="0" w:space="0" w:color="auto"/>
        <w:bottom w:val="none" w:sz="0" w:space="0" w:color="auto"/>
        <w:right w:val="none" w:sz="0" w:space="0" w:color="auto"/>
      </w:divBdr>
    </w:div>
    <w:div w:id="1698431636">
      <w:bodyDiv w:val="1"/>
      <w:marLeft w:val="0"/>
      <w:marRight w:val="0"/>
      <w:marTop w:val="0"/>
      <w:marBottom w:val="0"/>
      <w:divBdr>
        <w:top w:val="none" w:sz="0" w:space="0" w:color="auto"/>
        <w:left w:val="none" w:sz="0" w:space="0" w:color="auto"/>
        <w:bottom w:val="none" w:sz="0" w:space="0" w:color="auto"/>
        <w:right w:val="none" w:sz="0" w:space="0" w:color="auto"/>
      </w:divBdr>
    </w:div>
    <w:div w:id="1712532915">
      <w:bodyDiv w:val="1"/>
      <w:marLeft w:val="0"/>
      <w:marRight w:val="0"/>
      <w:marTop w:val="0"/>
      <w:marBottom w:val="0"/>
      <w:divBdr>
        <w:top w:val="none" w:sz="0" w:space="0" w:color="auto"/>
        <w:left w:val="none" w:sz="0" w:space="0" w:color="auto"/>
        <w:bottom w:val="none" w:sz="0" w:space="0" w:color="auto"/>
        <w:right w:val="none" w:sz="0" w:space="0" w:color="auto"/>
      </w:divBdr>
    </w:div>
    <w:div w:id="171889431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728531688">
      <w:bodyDiv w:val="1"/>
      <w:marLeft w:val="0"/>
      <w:marRight w:val="0"/>
      <w:marTop w:val="0"/>
      <w:marBottom w:val="0"/>
      <w:divBdr>
        <w:top w:val="none" w:sz="0" w:space="0" w:color="auto"/>
        <w:left w:val="none" w:sz="0" w:space="0" w:color="auto"/>
        <w:bottom w:val="none" w:sz="0" w:space="0" w:color="auto"/>
        <w:right w:val="none" w:sz="0" w:space="0" w:color="auto"/>
      </w:divBdr>
    </w:div>
    <w:div w:id="1742212570">
      <w:bodyDiv w:val="1"/>
      <w:marLeft w:val="0"/>
      <w:marRight w:val="0"/>
      <w:marTop w:val="0"/>
      <w:marBottom w:val="0"/>
      <w:divBdr>
        <w:top w:val="none" w:sz="0" w:space="0" w:color="auto"/>
        <w:left w:val="none" w:sz="0" w:space="0" w:color="auto"/>
        <w:bottom w:val="none" w:sz="0" w:space="0" w:color="auto"/>
        <w:right w:val="none" w:sz="0" w:space="0" w:color="auto"/>
      </w:divBdr>
    </w:div>
    <w:div w:id="1743287552">
      <w:bodyDiv w:val="1"/>
      <w:marLeft w:val="0"/>
      <w:marRight w:val="0"/>
      <w:marTop w:val="0"/>
      <w:marBottom w:val="0"/>
      <w:divBdr>
        <w:top w:val="none" w:sz="0" w:space="0" w:color="auto"/>
        <w:left w:val="none" w:sz="0" w:space="0" w:color="auto"/>
        <w:bottom w:val="none" w:sz="0" w:space="0" w:color="auto"/>
        <w:right w:val="none" w:sz="0" w:space="0" w:color="auto"/>
      </w:divBdr>
    </w:div>
    <w:div w:id="1780832290">
      <w:bodyDiv w:val="1"/>
      <w:marLeft w:val="0"/>
      <w:marRight w:val="0"/>
      <w:marTop w:val="0"/>
      <w:marBottom w:val="0"/>
      <w:divBdr>
        <w:top w:val="none" w:sz="0" w:space="0" w:color="auto"/>
        <w:left w:val="none" w:sz="0" w:space="0" w:color="auto"/>
        <w:bottom w:val="none" w:sz="0" w:space="0" w:color="auto"/>
        <w:right w:val="none" w:sz="0" w:space="0" w:color="auto"/>
      </w:divBdr>
    </w:div>
    <w:div w:id="1786461179">
      <w:bodyDiv w:val="1"/>
      <w:marLeft w:val="0"/>
      <w:marRight w:val="0"/>
      <w:marTop w:val="0"/>
      <w:marBottom w:val="0"/>
      <w:divBdr>
        <w:top w:val="none" w:sz="0" w:space="0" w:color="auto"/>
        <w:left w:val="none" w:sz="0" w:space="0" w:color="auto"/>
        <w:bottom w:val="none" w:sz="0" w:space="0" w:color="auto"/>
        <w:right w:val="none" w:sz="0" w:space="0" w:color="auto"/>
      </w:divBdr>
    </w:div>
    <w:div w:id="1790077661">
      <w:bodyDiv w:val="1"/>
      <w:marLeft w:val="0"/>
      <w:marRight w:val="0"/>
      <w:marTop w:val="0"/>
      <w:marBottom w:val="0"/>
      <w:divBdr>
        <w:top w:val="none" w:sz="0" w:space="0" w:color="auto"/>
        <w:left w:val="none" w:sz="0" w:space="0" w:color="auto"/>
        <w:bottom w:val="none" w:sz="0" w:space="0" w:color="auto"/>
        <w:right w:val="none" w:sz="0" w:space="0" w:color="auto"/>
      </w:divBdr>
    </w:div>
    <w:div w:id="1791514007">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46702272">
      <w:bodyDiv w:val="1"/>
      <w:marLeft w:val="0"/>
      <w:marRight w:val="0"/>
      <w:marTop w:val="0"/>
      <w:marBottom w:val="0"/>
      <w:divBdr>
        <w:top w:val="none" w:sz="0" w:space="0" w:color="auto"/>
        <w:left w:val="none" w:sz="0" w:space="0" w:color="auto"/>
        <w:bottom w:val="none" w:sz="0" w:space="0" w:color="auto"/>
        <w:right w:val="none" w:sz="0" w:space="0" w:color="auto"/>
      </w:divBdr>
    </w:div>
    <w:div w:id="1872573029">
      <w:bodyDiv w:val="1"/>
      <w:marLeft w:val="0"/>
      <w:marRight w:val="0"/>
      <w:marTop w:val="0"/>
      <w:marBottom w:val="0"/>
      <w:divBdr>
        <w:top w:val="none" w:sz="0" w:space="0" w:color="auto"/>
        <w:left w:val="none" w:sz="0" w:space="0" w:color="auto"/>
        <w:bottom w:val="none" w:sz="0" w:space="0" w:color="auto"/>
        <w:right w:val="none" w:sz="0" w:space="0" w:color="auto"/>
      </w:divBdr>
    </w:div>
    <w:div w:id="1876695036">
      <w:bodyDiv w:val="1"/>
      <w:marLeft w:val="0"/>
      <w:marRight w:val="0"/>
      <w:marTop w:val="0"/>
      <w:marBottom w:val="0"/>
      <w:divBdr>
        <w:top w:val="none" w:sz="0" w:space="0" w:color="auto"/>
        <w:left w:val="none" w:sz="0" w:space="0" w:color="auto"/>
        <w:bottom w:val="none" w:sz="0" w:space="0" w:color="auto"/>
        <w:right w:val="none" w:sz="0" w:space="0" w:color="auto"/>
      </w:divBdr>
    </w:div>
    <w:div w:id="1885368305">
      <w:bodyDiv w:val="1"/>
      <w:marLeft w:val="0"/>
      <w:marRight w:val="0"/>
      <w:marTop w:val="0"/>
      <w:marBottom w:val="0"/>
      <w:divBdr>
        <w:top w:val="none" w:sz="0" w:space="0" w:color="auto"/>
        <w:left w:val="none" w:sz="0" w:space="0" w:color="auto"/>
        <w:bottom w:val="none" w:sz="0" w:space="0" w:color="auto"/>
        <w:right w:val="none" w:sz="0" w:space="0" w:color="auto"/>
      </w:divBdr>
    </w:div>
    <w:div w:id="1886522984">
      <w:bodyDiv w:val="1"/>
      <w:marLeft w:val="0"/>
      <w:marRight w:val="0"/>
      <w:marTop w:val="0"/>
      <w:marBottom w:val="0"/>
      <w:divBdr>
        <w:top w:val="none" w:sz="0" w:space="0" w:color="auto"/>
        <w:left w:val="none" w:sz="0" w:space="0" w:color="auto"/>
        <w:bottom w:val="none" w:sz="0" w:space="0" w:color="auto"/>
        <w:right w:val="none" w:sz="0" w:space="0" w:color="auto"/>
      </w:divBdr>
    </w:div>
    <w:div w:id="1891721419">
      <w:bodyDiv w:val="1"/>
      <w:marLeft w:val="0"/>
      <w:marRight w:val="0"/>
      <w:marTop w:val="0"/>
      <w:marBottom w:val="0"/>
      <w:divBdr>
        <w:top w:val="none" w:sz="0" w:space="0" w:color="auto"/>
        <w:left w:val="none" w:sz="0" w:space="0" w:color="auto"/>
        <w:bottom w:val="none" w:sz="0" w:space="0" w:color="auto"/>
        <w:right w:val="none" w:sz="0" w:space="0" w:color="auto"/>
      </w:divBdr>
    </w:div>
    <w:div w:id="1892883185">
      <w:bodyDiv w:val="1"/>
      <w:marLeft w:val="0"/>
      <w:marRight w:val="0"/>
      <w:marTop w:val="0"/>
      <w:marBottom w:val="0"/>
      <w:divBdr>
        <w:top w:val="none" w:sz="0" w:space="0" w:color="auto"/>
        <w:left w:val="none" w:sz="0" w:space="0" w:color="auto"/>
        <w:bottom w:val="none" w:sz="0" w:space="0" w:color="auto"/>
        <w:right w:val="none" w:sz="0" w:space="0" w:color="auto"/>
      </w:divBdr>
    </w:div>
    <w:div w:id="1933515245">
      <w:bodyDiv w:val="1"/>
      <w:marLeft w:val="0"/>
      <w:marRight w:val="0"/>
      <w:marTop w:val="0"/>
      <w:marBottom w:val="0"/>
      <w:divBdr>
        <w:top w:val="none" w:sz="0" w:space="0" w:color="auto"/>
        <w:left w:val="none" w:sz="0" w:space="0" w:color="auto"/>
        <w:bottom w:val="none" w:sz="0" w:space="0" w:color="auto"/>
        <w:right w:val="none" w:sz="0" w:space="0" w:color="auto"/>
      </w:divBdr>
    </w:div>
    <w:div w:id="1947423969">
      <w:bodyDiv w:val="1"/>
      <w:marLeft w:val="0"/>
      <w:marRight w:val="0"/>
      <w:marTop w:val="0"/>
      <w:marBottom w:val="0"/>
      <w:divBdr>
        <w:top w:val="none" w:sz="0" w:space="0" w:color="auto"/>
        <w:left w:val="none" w:sz="0" w:space="0" w:color="auto"/>
        <w:bottom w:val="none" w:sz="0" w:space="0" w:color="auto"/>
        <w:right w:val="none" w:sz="0" w:space="0" w:color="auto"/>
      </w:divBdr>
    </w:div>
    <w:div w:id="1952590235">
      <w:bodyDiv w:val="1"/>
      <w:marLeft w:val="0"/>
      <w:marRight w:val="0"/>
      <w:marTop w:val="0"/>
      <w:marBottom w:val="0"/>
      <w:divBdr>
        <w:top w:val="none" w:sz="0" w:space="0" w:color="auto"/>
        <w:left w:val="none" w:sz="0" w:space="0" w:color="auto"/>
        <w:bottom w:val="none" w:sz="0" w:space="0" w:color="auto"/>
        <w:right w:val="none" w:sz="0" w:space="0" w:color="auto"/>
      </w:divBdr>
    </w:div>
    <w:div w:id="1954096289">
      <w:bodyDiv w:val="1"/>
      <w:marLeft w:val="0"/>
      <w:marRight w:val="0"/>
      <w:marTop w:val="0"/>
      <w:marBottom w:val="0"/>
      <w:divBdr>
        <w:top w:val="none" w:sz="0" w:space="0" w:color="auto"/>
        <w:left w:val="none" w:sz="0" w:space="0" w:color="auto"/>
        <w:bottom w:val="none" w:sz="0" w:space="0" w:color="auto"/>
        <w:right w:val="none" w:sz="0" w:space="0" w:color="auto"/>
      </w:divBdr>
    </w:div>
    <w:div w:id="1962103097">
      <w:bodyDiv w:val="1"/>
      <w:marLeft w:val="0"/>
      <w:marRight w:val="0"/>
      <w:marTop w:val="0"/>
      <w:marBottom w:val="0"/>
      <w:divBdr>
        <w:top w:val="none" w:sz="0" w:space="0" w:color="auto"/>
        <w:left w:val="none" w:sz="0" w:space="0" w:color="auto"/>
        <w:bottom w:val="none" w:sz="0" w:space="0" w:color="auto"/>
        <w:right w:val="none" w:sz="0" w:space="0" w:color="auto"/>
      </w:divBdr>
    </w:div>
    <w:div w:id="1989288614">
      <w:bodyDiv w:val="1"/>
      <w:marLeft w:val="0"/>
      <w:marRight w:val="0"/>
      <w:marTop w:val="0"/>
      <w:marBottom w:val="0"/>
      <w:divBdr>
        <w:top w:val="none" w:sz="0" w:space="0" w:color="auto"/>
        <w:left w:val="none" w:sz="0" w:space="0" w:color="auto"/>
        <w:bottom w:val="none" w:sz="0" w:space="0" w:color="auto"/>
        <w:right w:val="none" w:sz="0" w:space="0" w:color="auto"/>
      </w:divBdr>
    </w:div>
    <w:div w:id="1991204148">
      <w:bodyDiv w:val="1"/>
      <w:marLeft w:val="0"/>
      <w:marRight w:val="0"/>
      <w:marTop w:val="0"/>
      <w:marBottom w:val="0"/>
      <w:divBdr>
        <w:top w:val="none" w:sz="0" w:space="0" w:color="auto"/>
        <w:left w:val="none" w:sz="0" w:space="0" w:color="auto"/>
        <w:bottom w:val="none" w:sz="0" w:space="0" w:color="auto"/>
        <w:right w:val="none" w:sz="0" w:space="0" w:color="auto"/>
      </w:divBdr>
    </w:div>
    <w:div w:id="2003195835">
      <w:bodyDiv w:val="1"/>
      <w:marLeft w:val="0"/>
      <w:marRight w:val="0"/>
      <w:marTop w:val="0"/>
      <w:marBottom w:val="0"/>
      <w:divBdr>
        <w:top w:val="none" w:sz="0" w:space="0" w:color="auto"/>
        <w:left w:val="none" w:sz="0" w:space="0" w:color="auto"/>
        <w:bottom w:val="none" w:sz="0" w:space="0" w:color="auto"/>
        <w:right w:val="none" w:sz="0" w:space="0" w:color="auto"/>
      </w:divBdr>
    </w:div>
    <w:div w:id="2022662428">
      <w:bodyDiv w:val="1"/>
      <w:marLeft w:val="0"/>
      <w:marRight w:val="0"/>
      <w:marTop w:val="0"/>
      <w:marBottom w:val="0"/>
      <w:divBdr>
        <w:top w:val="none" w:sz="0" w:space="0" w:color="auto"/>
        <w:left w:val="none" w:sz="0" w:space="0" w:color="auto"/>
        <w:bottom w:val="none" w:sz="0" w:space="0" w:color="auto"/>
        <w:right w:val="none" w:sz="0" w:space="0" w:color="auto"/>
      </w:divBdr>
    </w:div>
    <w:div w:id="2029981855">
      <w:bodyDiv w:val="1"/>
      <w:marLeft w:val="0"/>
      <w:marRight w:val="0"/>
      <w:marTop w:val="0"/>
      <w:marBottom w:val="0"/>
      <w:divBdr>
        <w:top w:val="none" w:sz="0" w:space="0" w:color="auto"/>
        <w:left w:val="none" w:sz="0" w:space="0" w:color="auto"/>
        <w:bottom w:val="none" w:sz="0" w:space="0" w:color="auto"/>
        <w:right w:val="none" w:sz="0" w:space="0" w:color="auto"/>
      </w:divBdr>
    </w:div>
    <w:div w:id="2040735385">
      <w:bodyDiv w:val="1"/>
      <w:marLeft w:val="0"/>
      <w:marRight w:val="0"/>
      <w:marTop w:val="0"/>
      <w:marBottom w:val="0"/>
      <w:divBdr>
        <w:top w:val="none" w:sz="0" w:space="0" w:color="auto"/>
        <w:left w:val="none" w:sz="0" w:space="0" w:color="auto"/>
        <w:bottom w:val="none" w:sz="0" w:space="0" w:color="auto"/>
        <w:right w:val="none" w:sz="0" w:space="0" w:color="auto"/>
      </w:divBdr>
    </w:div>
    <w:div w:id="2059622628">
      <w:bodyDiv w:val="1"/>
      <w:marLeft w:val="0"/>
      <w:marRight w:val="0"/>
      <w:marTop w:val="0"/>
      <w:marBottom w:val="0"/>
      <w:divBdr>
        <w:top w:val="none" w:sz="0" w:space="0" w:color="auto"/>
        <w:left w:val="none" w:sz="0" w:space="0" w:color="auto"/>
        <w:bottom w:val="none" w:sz="0" w:space="0" w:color="auto"/>
        <w:right w:val="none" w:sz="0" w:space="0" w:color="auto"/>
      </w:divBdr>
    </w:div>
    <w:div w:id="2075616575">
      <w:bodyDiv w:val="1"/>
      <w:marLeft w:val="0"/>
      <w:marRight w:val="0"/>
      <w:marTop w:val="0"/>
      <w:marBottom w:val="0"/>
      <w:divBdr>
        <w:top w:val="none" w:sz="0" w:space="0" w:color="auto"/>
        <w:left w:val="none" w:sz="0" w:space="0" w:color="auto"/>
        <w:bottom w:val="none" w:sz="0" w:space="0" w:color="auto"/>
        <w:right w:val="none" w:sz="0" w:space="0" w:color="auto"/>
      </w:divBdr>
    </w:div>
    <w:div w:id="2078239567">
      <w:bodyDiv w:val="1"/>
      <w:marLeft w:val="0"/>
      <w:marRight w:val="0"/>
      <w:marTop w:val="0"/>
      <w:marBottom w:val="0"/>
      <w:divBdr>
        <w:top w:val="none" w:sz="0" w:space="0" w:color="auto"/>
        <w:left w:val="none" w:sz="0" w:space="0" w:color="auto"/>
        <w:bottom w:val="none" w:sz="0" w:space="0" w:color="auto"/>
        <w:right w:val="none" w:sz="0" w:space="0" w:color="auto"/>
      </w:divBdr>
    </w:div>
    <w:div w:id="2081099996">
      <w:bodyDiv w:val="1"/>
      <w:marLeft w:val="0"/>
      <w:marRight w:val="0"/>
      <w:marTop w:val="0"/>
      <w:marBottom w:val="0"/>
      <w:divBdr>
        <w:top w:val="none" w:sz="0" w:space="0" w:color="auto"/>
        <w:left w:val="none" w:sz="0" w:space="0" w:color="auto"/>
        <w:bottom w:val="none" w:sz="0" w:space="0" w:color="auto"/>
        <w:right w:val="none" w:sz="0" w:space="0" w:color="auto"/>
      </w:divBdr>
    </w:div>
    <w:div w:id="2091804208">
      <w:bodyDiv w:val="1"/>
      <w:marLeft w:val="0"/>
      <w:marRight w:val="0"/>
      <w:marTop w:val="0"/>
      <w:marBottom w:val="0"/>
      <w:divBdr>
        <w:top w:val="none" w:sz="0" w:space="0" w:color="auto"/>
        <w:left w:val="none" w:sz="0" w:space="0" w:color="auto"/>
        <w:bottom w:val="none" w:sz="0" w:space="0" w:color="auto"/>
        <w:right w:val="none" w:sz="0" w:space="0" w:color="auto"/>
      </w:divBdr>
    </w:div>
    <w:div w:id="2092584352">
      <w:bodyDiv w:val="1"/>
      <w:marLeft w:val="0"/>
      <w:marRight w:val="0"/>
      <w:marTop w:val="0"/>
      <w:marBottom w:val="0"/>
      <w:divBdr>
        <w:top w:val="none" w:sz="0" w:space="0" w:color="auto"/>
        <w:left w:val="none" w:sz="0" w:space="0" w:color="auto"/>
        <w:bottom w:val="none" w:sz="0" w:space="0" w:color="auto"/>
        <w:right w:val="none" w:sz="0" w:space="0" w:color="auto"/>
      </w:divBdr>
    </w:div>
    <w:div w:id="2099936498">
      <w:bodyDiv w:val="1"/>
      <w:marLeft w:val="0"/>
      <w:marRight w:val="0"/>
      <w:marTop w:val="0"/>
      <w:marBottom w:val="0"/>
      <w:divBdr>
        <w:top w:val="none" w:sz="0" w:space="0" w:color="auto"/>
        <w:left w:val="none" w:sz="0" w:space="0" w:color="auto"/>
        <w:bottom w:val="none" w:sz="0" w:space="0" w:color="auto"/>
        <w:right w:val="none" w:sz="0" w:space="0" w:color="auto"/>
      </w:divBdr>
    </w:div>
    <w:div w:id="2104301955">
      <w:bodyDiv w:val="1"/>
      <w:marLeft w:val="0"/>
      <w:marRight w:val="0"/>
      <w:marTop w:val="0"/>
      <w:marBottom w:val="0"/>
      <w:divBdr>
        <w:top w:val="none" w:sz="0" w:space="0" w:color="auto"/>
        <w:left w:val="none" w:sz="0" w:space="0" w:color="auto"/>
        <w:bottom w:val="none" w:sz="0" w:space="0" w:color="auto"/>
        <w:right w:val="none" w:sz="0" w:space="0" w:color="auto"/>
      </w:divBdr>
    </w:div>
    <w:div w:id="2105031590">
      <w:bodyDiv w:val="1"/>
      <w:marLeft w:val="0"/>
      <w:marRight w:val="0"/>
      <w:marTop w:val="0"/>
      <w:marBottom w:val="0"/>
      <w:divBdr>
        <w:top w:val="none" w:sz="0" w:space="0" w:color="auto"/>
        <w:left w:val="none" w:sz="0" w:space="0" w:color="auto"/>
        <w:bottom w:val="none" w:sz="0" w:space="0" w:color="auto"/>
        <w:right w:val="none" w:sz="0" w:space="0" w:color="auto"/>
      </w:divBdr>
    </w:div>
    <w:div w:id="2106535334">
      <w:bodyDiv w:val="1"/>
      <w:marLeft w:val="0"/>
      <w:marRight w:val="0"/>
      <w:marTop w:val="0"/>
      <w:marBottom w:val="0"/>
      <w:divBdr>
        <w:top w:val="none" w:sz="0" w:space="0" w:color="auto"/>
        <w:left w:val="none" w:sz="0" w:space="0" w:color="auto"/>
        <w:bottom w:val="none" w:sz="0" w:space="0" w:color="auto"/>
        <w:right w:val="none" w:sz="0" w:space="0" w:color="auto"/>
      </w:divBdr>
    </w:div>
    <w:div w:id="21308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main?base=LAW;n=102066;fld=134;dst=100154"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BDCC7-D41C-4190-B9D5-E9CE6155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6852</Words>
  <Characters>39059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45820</CharactersWithSpaces>
  <SharedDoc>false</SharedDoc>
  <HLinks>
    <vt:vector size="306" baseType="variant">
      <vt:variant>
        <vt:i4>655390</vt:i4>
      </vt:variant>
      <vt:variant>
        <vt:i4>297</vt:i4>
      </vt:variant>
      <vt:variant>
        <vt:i4>0</vt:i4>
      </vt:variant>
      <vt:variant>
        <vt:i4>5</vt:i4>
      </vt:variant>
      <vt:variant>
        <vt:lpwstr>http://ru.wikipedia.org/wiki/2009</vt:lpwstr>
      </vt:variant>
      <vt:variant>
        <vt:lpwstr/>
      </vt:variant>
      <vt:variant>
        <vt:i4>8323127</vt:i4>
      </vt:variant>
      <vt:variant>
        <vt:i4>294</vt:i4>
      </vt:variant>
      <vt:variant>
        <vt:i4>0</vt:i4>
      </vt:variant>
      <vt:variant>
        <vt:i4>5</vt:i4>
      </vt:variant>
      <vt:variant>
        <vt:lpwstr>http://ru.wikipedia.org/wiki/%D0%9C%D0%B8%D0%BD%D0%B0%D1%82%D0%BE%D0%BC</vt:lpwstr>
      </vt:variant>
      <vt:variant>
        <vt:lpwstr/>
      </vt:variant>
      <vt:variant>
        <vt:i4>655474</vt:i4>
      </vt:variant>
      <vt:variant>
        <vt:i4>291</vt:i4>
      </vt:variant>
      <vt:variant>
        <vt:i4>0</vt:i4>
      </vt:variant>
      <vt:variant>
        <vt:i4>5</vt:i4>
      </vt:variant>
      <vt:variant>
        <vt:lpwstr>http://ru.wikipedia.org/wiki/%D0%97%D0%B0%D0%BA%D1%80%D1%8B%D1%82%D0%BE%D0%B5_%D0%B0%D0%B4%D0%BC%D0%B8%D0%BD%D0%B8%D1%81%D1%82%D1%80%D0%B0%D1%82%D0%B8%D0%B2%D0%BD%D0%BE-%D1%82%D0%B5%D1%80%D1%80%D0%B8%D1%82%D0%BE%D1%80%D0%B8%D0%B0%D0%BB%D1%8C%D0%BD%D0%BE%D0%B5_%D0%BE%D0%B1%D1%80%D0%B0%D0%B7%D0%BE%D0%B2%D0%B0%D0%BD%D0%B8%D0%B5</vt:lpwstr>
      </vt:variant>
      <vt:variant>
        <vt:lpwstr/>
      </vt:variant>
      <vt:variant>
        <vt:i4>1310771</vt:i4>
      </vt:variant>
      <vt:variant>
        <vt:i4>284</vt:i4>
      </vt:variant>
      <vt:variant>
        <vt:i4>0</vt:i4>
      </vt:variant>
      <vt:variant>
        <vt:i4>5</vt:i4>
      </vt:variant>
      <vt:variant>
        <vt:lpwstr/>
      </vt:variant>
      <vt:variant>
        <vt:lpwstr>_Toc337543363</vt:lpwstr>
      </vt:variant>
      <vt:variant>
        <vt:i4>1310771</vt:i4>
      </vt:variant>
      <vt:variant>
        <vt:i4>278</vt:i4>
      </vt:variant>
      <vt:variant>
        <vt:i4>0</vt:i4>
      </vt:variant>
      <vt:variant>
        <vt:i4>5</vt:i4>
      </vt:variant>
      <vt:variant>
        <vt:lpwstr/>
      </vt:variant>
      <vt:variant>
        <vt:lpwstr>_Toc337543362</vt:lpwstr>
      </vt:variant>
      <vt:variant>
        <vt:i4>1310771</vt:i4>
      </vt:variant>
      <vt:variant>
        <vt:i4>272</vt:i4>
      </vt:variant>
      <vt:variant>
        <vt:i4>0</vt:i4>
      </vt:variant>
      <vt:variant>
        <vt:i4>5</vt:i4>
      </vt:variant>
      <vt:variant>
        <vt:lpwstr/>
      </vt:variant>
      <vt:variant>
        <vt:lpwstr>_Toc337543361</vt:lpwstr>
      </vt:variant>
      <vt:variant>
        <vt:i4>1310771</vt:i4>
      </vt:variant>
      <vt:variant>
        <vt:i4>266</vt:i4>
      </vt:variant>
      <vt:variant>
        <vt:i4>0</vt:i4>
      </vt:variant>
      <vt:variant>
        <vt:i4>5</vt:i4>
      </vt:variant>
      <vt:variant>
        <vt:lpwstr/>
      </vt:variant>
      <vt:variant>
        <vt:lpwstr>_Toc337543360</vt:lpwstr>
      </vt:variant>
      <vt:variant>
        <vt:i4>1507379</vt:i4>
      </vt:variant>
      <vt:variant>
        <vt:i4>260</vt:i4>
      </vt:variant>
      <vt:variant>
        <vt:i4>0</vt:i4>
      </vt:variant>
      <vt:variant>
        <vt:i4>5</vt:i4>
      </vt:variant>
      <vt:variant>
        <vt:lpwstr/>
      </vt:variant>
      <vt:variant>
        <vt:lpwstr>_Toc337543359</vt:lpwstr>
      </vt:variant>
      <vt:variant>
        <vt:i4>1507379</vt:i4>
      </vt:variant>
      <vt:variant>
        <vt:i4>254</vt:i4>
      </vt:variant>
      <vt:variant>
        <vt:i4>0</vt:i4>
      </vt:variant>
      <vt:variant>
        <vt:i4>5</vt:i4>
      </vt:variant>
      <vt:variant>
        <vt:lpwstr/>
      </vt:variant>
      <vt:variant>
        <vt:lpwstr>_Toc337543358</vt:lpwstr>
      </vt:variant>
      <vt:variant>
        <vt:i4>1507379</vt:i4>
      </vt:variant>
      <vt:variant>
        <vt:i4>248</vt:i4>
      </vt:variant>
      <vt:variant>
        <vt:i4>0</vt:i4>
      </vt:variant>
      <vt:variant>
        <vt:i4>5</vt:i4>
      </vt:variant>
      <vt:variant>
        <vt:lpwstr/>
      </vt:variant>
      <vt:variant>
        <vt:lpwstr>_Toc337543357</vt:lpwstr>
      </vt:variant>
      <vt:variant>
        <vt:i4>1507379</vt:i4>
      </vt:variant>
      <vt:variant>
        <vt:i4>242</vt:i4>
      </vt:variant>
      <vt:variant>
        <vt:i4>0</vt:i4>
      </vt:variant>
      <vt:variant>
        <vt:i4>5</vt:i4>
      </vt:variant>
      <vt:variant>
        <vt:lpwstr/>
      </vt:variant>
      <vt:variant>
        <vt:lpwstr>_Toc337543356</vt:lpwstr>
      </vt:variant>
      <vt:variant>
        <vt:i4>1507379</vt:i4>
      </vt:variant>
      <vt:variant>
        <vt:i4>236</vt:i4>
      </vt:variant>
      <vt:variant>
        <vt:i4>0</vt:i4>
      </vt:variant>
      <vt:variant>
        <vt:i4>5</vt:i4>
      </vt:variant>
      <vt:variant>
        <vt:lpwstr/>
      </vt:variant>
      <vt:variant>
        <vt:lpwstr>_Toc337543355</vt:lpwstr>
      </vt:variant>
      <vt:variant>
        <vt:i4>1507379</vt:i4>
      </vt:variant>
      <vt:variant>
        <vt:i4>230</vt:i4>
      </vt:variant>
      <vt:variant>
        <vt:i4>0</vt:i4>
      </vt:variant>
      <vt:variant>
        <vt:i4>5</vt:i4>
      </vt:variant>
      <vt:variant>
        <vt:lpwstr/>
      </vt:variant>
      <vt:variant>
        <vt:lpwstr>_Toc337543354</vt:lpwstr>
      </vt:variant>
      <vt:variant>
        <vt:i4>1507379</vt:i4>
      </vt:variant>
      <vt:variant>
        <vt:i4>224</vt:i4>
      </vt:variant>
      <vt:variant>
        <vt:i4>0</vt:i4>
      </vt:variant>
      <vt:variant>
        <vt:i4>5</vt:i4>
      </vt:variant>
      <vt:variant>
        <vt:lpwstr/>
      </vt:variant>
      <vt:variant>
        <vt:lpwstr>_Toc337543353</vt:lpwstr>
      </vt:variant>
      <vt:variant>
        <vt:i4>1507379</vt:i4>
      </vt:variant>
      <vt:variant>
        <vt:i4>218</vt:i4>
      </vt:variant>
      <vt:variant>
        <vt:i4>0</vt:i4>
      </vt:variant>
      <vt:variant>
        <vt:i4>5</vt:i4>
      </vt:variant>
      <vt:variant>
        <vt:lpwstr/>
      </vt:variant>
      <vt:variant>
        <vt:lpwstr>_Toc337543352</vt:lpwstr>
      </vt:variant>
      <vt:variant>
        <vt:i4>1507379</vt:i4>
      </vt:variant>
      <vt:variant>
        <vt:i4>212</vt:i4>
      </vt:variant>
      <vt:variant>
        <vt:i4>0</vt:i4>
      </vt:variant>
      <vt:variant>
        <vt:i4>5</vt:i4>
      </vt:variant>
      <vt:variant>
        <vt:lpwstr/>
      </vt:variant>
      <vt:variant>
        <vt:lpwstr>_Toc337543351</vt:lpwstr>
      </vt:variant>
      <vt:variant>
        <vt:i4>1507379</vt:i4>
      </vt:variant>
      <vt:variant>
        <vt:i4>206</vt:i4>
      </vt:variant>
      <vt:variant>
        <vt:i4>0</vt:i4>
      </vt:variant>
      <vt:variant>
        <vt:i4>5</vt:i4>
      </vt:variant>
      <vt:variant>
        <vt:lpwstr/>
      </vt:variant>
      <vt:variant>
        <vt:lpwstr>_Toc337543350</vt:lpwstr>
      </vt:variant>
      <vt:variant>
        <vt:i4>1441843</vt:i4>
      </vt:variant>
      <vt:variant>
        <vt:i4>200</vt:i4>
      </vt:variant>
      <vt:variant>
        <vt:i4>0</vt:i4>
      </vt:variant>
      <vt:variant>
        <vt:i4>5</vt:i4>
      </vt:variant>
      <vt:variant>
        <vt:lpwstr/>
      </vt:variant>
      <vt:variant>
        <vt:lpwstr>_Toc337543349</vt:lpwstr>
      </vt:variant>
      <vt:variant>
        <vt:i4>1441843</vt:i4>
      </vt:variant>
      <vt:variant>
        <vt:i4>194</vt:i4>
      </vt:variant>
      <vt:variant>
        <vt:i4>0</vt:i4>
      </vt:variant>
      <vt:variant>
        <vt:i4>5</vt:i4>
      </vt:variant>
      <vt:variant>
        <vt:lpwstr/>
      </vt:variant>
      <vt:variant>
        <vt:lpwstr>_Toc337543348</vt:lpwstr>
      </vt:variant>
      <vt:variant>
        <vt:i4>1441843</vt:i4>
      </vt:variant>
      <vt:variant>
        <vt:i4>188</vt:i4>
      </vt:variant>
      <vt:variant>
        <vt:i4>0</vt:i4>
      </vt:variant>
      <vt:variant>
        <vt:i4>5</vt:i4>
      </vt:variant>
      <vt:variant>
        <vt:lpwstr/>
      </vt:variant>
      <vt:variant>
        <vt:lpwstr>_Toc337543347</vt:lpwstr>
      </vt:variant>
      <vt:variant>
        <vt:i4>1441843</vt:i4>
      </vt:variant>
      <vt:variant>
        <vt:i4>182</vt:i4>
      </vt:variant>
      <vt:variant>
        <vt:i4>0</vt:i4>
      </vt:variant>
      <vt:variant>
        <vt:i4>5</vt:i4>
      </vt:variant>
      <vt:variant>
        <vt:lpwstr/>
      </vt:variant>
      <vt:variant>
        <vt:lpwstr>_Toc337543346</vt:lpwstr>
      </vt:variant>
      <vt:variant>
        <vt:i4>1441843</vt:i4>
      </vt:variant>
      <vt:variant>
        <vt:i4>176</vt:i4>
      </vt:variant>
      <vt:variant>
        <vt:i4>0</vt:i4>
      </vt:variant>
      <vt:variant>
        <vt:i4>5</vt:i4>
      </vt:variant>
      <vt:variant>
        <vt:lpwstr/>
      </vt:variant>
      <vt:variant>
        <vt:lpwstr>_Toc337543345</vt:lpwstr>
      </vt:variant>
      <vt:variant>
        <vt:i4>1441843</vt:i4>
      </vt:variant>
      <vt:variant>
        <vt:i4>170</vt:i4>
      </vt:variant>
      <vt:variant>
        <vt:i4>0</vt:i4>
      </vt:variant>
      <vt:variant>
        <vt:i4>5</vt:i4>
      </vt:variant>
      <vt:variant>
        <vt:lpwstr/>
      </vt:variant>
      <vt:variant>
        <vt:lpwstr>_Toc337543344</vt:lpwstr>
      </vt:variant>
      <vt:variant>
        <vt:i4>1441843</vt:i4>
      </vt:variant>
      <vt:variant>
        <vt:i4>164</vt:i4>
      </vt:variant>
      <vt:variant>
        <vt:i4>0</vt:i4>
      </vt:variant>
      <vt:variant>
        <vt:i4>5</vt:i4>
      </vt:variant>
      <vt:variant>
        <vt:lpwstr/>
      </vt:variant>
      <vt:variant>
        <vt:lpwstr>_Toc337543343</vt:lpwstr>
      </vt:variant>
      <vt:variant>
        <vt:i4>1441843</vt:i4>
      </vt:variant>
      <vt:variant>
        <vt:i4>158</vt:i4>
      </vt:variant>
      <vt:variant>
        <vt:i4>0</vt:i4>
      </vt:variant>
      <vt:variant>
        <vt:i4>5</vt:i4>
      </vt:variant>
      <vt:variant>
        <vt:lpwstr/>
      </vt:variant>
      <vt:variant>
        <vt:lpwstr>_Toc337543342</vt:lpwstr>
      </vt:variant>
      <vt:variant>
        <vt:i4>1441843</vt:i4>
      </vt:variant>
      <vt:variant>
        <vt:i4>152</vt:i4>
      </vt:variant>
      <vt:variant>
        <vt:i4>0</vt:i4>
      </vt:variant>
      <vt:variant>
        <vt:i4>5</vt:i4>
      </vt:variant>
      <vt:variant>
        <vt:lpwstr/>
      </vt:variant>
      <vt:variant>
        <vt:lpwstr>_Toc337543341</vt:lpwstr>
      </vt:variant>
      <vt:variant>
        <vt:i4>1441843</vt:i4>
      </vt:variant>
      <vt:variant>
        <vt:i4>146</vt:i4>
      </vt:variant>
      <vt:variant>
        <vt:i4>0</vt:i4>
      </vt:variant>
      <vt:variant>
        <vt:i4>5</vt:i4>
      </vt:variant>
      <vt:variant>
        <vt:lpwstr/>
      </vt:variant>
      <vt:variant>
        <vt:lpwstr>_Toc337543340</vt:lpwstr>
      </vt:variant>
      <vt:variant>
        <vt:i4>1114163</vt:i4>
      </vt:variant>
      <vt:variant>
        <vt:i4>140</vt:i4>
      </vt:variant>
      <vt:variant>
        <vt:i4>0</vt:i4>
      </vt:variant>
      <vt:variant>
        <vt:i4>5</vt:i4>
      </vt:variant>
      <vt:variant>
        <vt:lpwstr/>
      </vt:variant>
      <vt:variant>
        <vt:lpwstr>_Toc337543339</vt:lpwstr>
      </vt:variant>
      <vt:variant>
        <vt:i4>1114163</vt:i4>
      </vt:variant>
      <vt:variant>
        <vt:i4>134</vt:i4>
      </vt:variant>
      <vt:variant>
        <vt:i4>0</vt:i4>
      </vt:variant>
      <vt:variant>
        <vt:i4>5</vt:i4>
      </vt:variant>
      <vt:variant>
        <vt:lpwstr/>
      </vt:variant>
      <vt:variant>
        <vt:lpwstr>_Toc337543338</vt:lpwstr>
      </vt:variant>
      <vt:variant>
        <vt:i4>1114163</vt:i4>
      </vt:variant>
      <vt:variant>
        <vt:i4>128</vt:i4>
      </vt:variant>
      <vt:variant>
        <vt:i4>0</vt:i4>
      </vt:variant>
      <vt:variant>
        <vt:i4>5</vt:i4>
      </vt:variant>
      <vt:variant>
        <vt:lpwstr/>
      </vt:variant>
      <vt:variant>
        <vt:lpwstr>_Toc337543337</vt:lpwstr>
      </vt:variant>
      <vt:variant>
        <vt:i4>1114163</vt:i4>
      </vt:variant>
      <vt:variant>
        <vt:i4>122</vt:i4>
      </vt:variant>
      <vt:variant>
        <vt:i4>0</vt:i4>
      </vt:variant>
      <vt:variant>
        <vt:i4>5</vt:i4>
      </vt:variant>
      <vt:variant>
        <vt:lpwstr/>
      </vt:variant>
      <vt:variant>
        <vt:lpwstr>_Toc337543336</vt:lpwstr>
      </vt:variant>
      <vt:variant>
        <vt:i4>1114163</vt:i4>
      </vt:variant>
      <vt:variant>
        <vt:i4>116</vt:i4>
      </vt:variant>
      <vt:variant>
        <vt:i4>0</vt:i4>
      </vt:variant>
      <vt:variant>
        <vt:i4>5</vt:i4>
      </vt:variant>
      <vt:variant>
        <vt:lpwstr/>
      </vt:variant>
      <vt:variant>
        <vt:lpwstr>_Toc337543335</vt:lpwstr>
      </vt:variant>
      <vt:variant>
        <vt:i4>1114163</vt:i4>
      </vt:variant>
      <vt:variant>
        <vt:i4>110</vt:i4>
      </vt:variant>
      <vt:variant>
        <vt:i4>0</vt:i4>
      </vt:variant>
      <vt:variant>
        <vt:i4>5</vt:i4>
      </vt:variant>
      <vt:variant>
        <vt:lpwstr/>
      </vt:variant>
      <vt:variant>
        <vt:lpwstr>_Toc337543334</vt:lpwstr>
      </vt:variant>
      <vt:variant>
        <vt:i4>1114163</vt:i4>
      </vt:variant>
      <vt:variant>
        <vt:i4>104</vt:i4>
      </vt:variant>
      <vt:variant>
        <vt:i4>0</vt:i4>
      </vt:variant>
      <vt:variant>
        <vt:i4>5</vt:i4>
      </vt:variant>
      <vt:variant>
        <vt:lpwstr/>
      </vt:variant>
      <vt:variant>
        <vt:lpwstr>_Toc337543333</vt:lpwstr>
      </vt:variant>
      <vt:variant>
        <vt:i4>1114163</vt:i4>
      </vt:variant>
      <vt:variant>
        <vt:i4>98</vt:i4>
      </vt:variant>
      <vt:variant>
        <vt:i4>0</vt:i4>
      </vt:variant>
      <vt:variant>
        <vt:i4>5</vt:i4>
      </vt:variant>
      <vt:variant>
        <vt:lpwstr/>
      </vt:variant>
      <vt:variant>
        <vt:lpwstr>_Toc337543332</vt:lpwstr>
      </vt:variant>
      <vt:variant>
        <vt:i4>1114163</vt:i4>
      </vt:variant>
      <vt:variant>
        <vt:i4>92</vt:i4>
      </vt:variant>
      <vt:variant>
        <vt:i4>0</vt:i4>
      </vt:variant>
      <vt:variant>
        <vt:i4>5</vt:i4>
      </vt:variant>
      <vt:variant>
        <vt:lpwstr/>
      </vt:variant>
      <vt:variant>
        <vt:lpwstr>_Toc337543331</vt:lpwstr>
      </vt:variant>
      <vt:variant>
        <vt:i4>1114163</vt:i4>
      </vt:variant>
      <vt:variant>
        <vt:i4>86</vt:i4>
      </vt:variant>
      <vt:variant>
        <vt:i4>0</vt:i4>
      </vt:variant>
      <vt:variant>
        <vt:i4>5</vt:i4>
      </vt:variant>
      <vt:variant>
        <vt:lpwstr/>
      </vt:variant>
      <vt:variant>
        <vt:lpwstr>_Toc337543330</vt:lpwstr>
      </vt:variant>
      <vt:variant>
        <vt:i4>1048627</vt:i4>
      </vt:variant>
      <vt:variant>
        <vt:i4>80</vt:i4>
      </vt:variant>
      <vt:variant>
        <vt:i4>0</vt:i4>
      </vt:variant>
      <vt:variant>
        <vt:i4>5</vt:i4>
      </vt:variant>
      <vt:variant>
        <vt:lpwstr/>
      </vt:variant>
      <vt:variant>
        <vt:lpwstr>_Toc337543329</vt:lpwstr>
      </vt:variant>
      <vt:variant>
        <vt:i4>1048627</vt:i4>
      </vt:variant>
      <vt:variant>
        <vt:i4>74</vt:i4>
      </vt:variant>
      <vt:variant>
        <vt:i4>0</vt:i4>
      </vt:variant>
      <vt:variant>
        <vt:i4>5</vt:i4>
      </vt:variant>
      <vt:variant>
        <vt:lpwstr/>
      </vt:variant>
      <vt:variant>
        <vt:lpwstr>_Toc337543328</vt:lpwstr>
      </vt:variant>
      <vt:variant>
        <vt:i4>1048627</vt:i4>
      </vt:variant>
      <vt:variant>
        <vt:i4>68</vt:i4>
      </vt:variant>
      <vt:variant>
        <vt:i4>0</vt:i4>
      </vt:variant>
      <vt:variant>
        <vt:i4>5</vt:i4>
      </vt:variant>
      <vt:variant>
        <vt:lpwstr/>
      </vt:variant>
      <vt:variant>
        <vt:lpwstr>_Toc337543327</vt:lpwstr>
      </vt:variant>
      <vt:variant>
        <vt:i4>1048627</vt:i4>
      </vt:variant>
      <vt:variant>
        <vt:i4>62</vt:i4>
      </vt:variant>
      <vt:variant>
        <vt:i4>0</vt:i4>
      </vt:variant>
      <vt:variant>
        <vt:i4>5</vt:i4>
      </vt:variant>
      <vt:variant>
        <vt:lpwstr/>
      </vt:variant>
      <vt:variant>
        <vt:lpwstr>_Toc337543326</vt:lpwstr>
      </vt:variant>
      <vt:variant>
        <vt:i4>1048627</vt:i4>
      </vt:variant>
      <vt:variant>
        <vt:i4>56</vt:i4>
      </vt:variant>
      <vt:variant>
        <vt:i4>0</vt:i4>
      </vt:variant>
      <vt:variant>
        <vt:i4>5</vt:i4>
      </vt:variant>
      <vt:variant>
        <vt:lpwstr/>
      </vt:variant>
      <vt:variant>
        <vt:lpwstr>_Toc337543325</vt:lpwstr>
      </vt:variant>
      <vt:variant>
        <vt:i4>1048627</vt:i4>
      </vt:variant>
      <vt:variant>
        <vt:i4>50</vt:i4>
      </vt:variant>
      <vt:variant>
        <vt:i4>0</vt:i4>
      </vt:variant>
      <vt:variant>
        <vt:i4>5</vt:i4>
      </vt:variant>
      <vt:variant>
        <vt:lpwstr/>
      </vt:variant>
      <vt:variant>
        <vt:lpwstr>_Toc337543324</vt:lpwstr>
      </vt:variant>
      <vt:variant>
        <vt:i4>1048627</vt:i4>
      </vt:variant>
      <vt:variant>
        <vt:i4>44</vt:i4>
      </vt:variant>
      <vt:variant>
        <vt:i4>0</vt:i4>
      </vt:variant>
      <vt:variant>
        <vt:i4>5</vt:i4>
      </vt:variant>
      <vt:variant>
        <vt:lpwstr/>
      </vt:variant>
      <vt:variant>
        <vt:lpwstr>_Toc337543323</vt:lpwstr>
      </vt:variant>
      <vt:variant>
        <vt:i4>1048627</vt:i4>
      </vt:variant>
      <vt:variant>
        <vt:i4>38</vt:i4>
      </vt:variant>
      <vt:variant>
        <vt:i4>0</vt:i4>
      </vt:variant>
      <vt:variant>
        <vt:i4>5</vt:i4>
      </vt:variant>
      <vt:variant>
        <vt:lpwstr/>
      </vt:variant>
      <vt:variant>
        <vt:lpwstr>_Toc337543322</vt:lpwstr>
      </vt:variant>
      <vt:variant>
        <vt:i4>1048627</vt:i4>
      </vt:variant>
      <vt:variant>
        <vt:i4>32</vt:i4>
      </vt:variant>
      <vt:variant>
        <vt:i4>0</vt:i4>
      </vt:variant>
      <vt:variant>
        <vt:i4>5</vt:i4>
      </vt:variant>
      <vt:variant>
        <vt:lpwstr/>
      </vt:variant>
      <vt:variant>
        <vt:lpwstr>_Toc337543321</vt:lpwstr>
      </vt:variant>
      <vt:variant>
        <vt:i4>1048627</vt:i4>
      </vt:variant>
      <vt:variant>
        <vt:i4>26</vt:i4>
      </vt:variant>
      <vt:variant>
        <vt:i4>0</vt:i4>
      </vt:variant>
      <vt:variant>
        <vt:i4>5</vt:i4>
      </vt:variant>
      <vt:variant>
        <vt:lpwstr/>
      </vt:variant>
      <vt:variant>
        <vt:lpwstr>_Toc337543320</vt:lpwstr>
      </vt:variant>
      <vt:variant>
        <vt:i4>1245235</vt:i4>
      </vt:variant>
      <vt:variant>
        <vt:i4>20</vt:i4>
      </vt:variant>
      <vt:variant>
        <vt:i4>0</vt:i4>
      </vt:variant>
      <vt:variant>
        <vt:i4>5</vt:i4>
      </vt:variant>
      <vt:variant>
        <vt:lpwstr/>
      </vt:variant>
      <vt:variant>
        <vt:lpwstr>_Toc337543319</vt:lpwstr>
      </vt:variant>
      <vt:variant>
        <vt:i4>1245235</vt:i4>
      </vt:variant>
      <vt:variant>
        <vt:i4>14</vt:i4>
      </vt:variant>
      <vt:variant>
        <vt:i4>0</vt:i4>
      </vt:variant>
      <vt:variant>
        <vt:i4>5</vt:i4>
      </vt:variant>
      <vt:variant>
        <vt:lpwstr/>
      </vt:variant>
      <vt:variant>
        <vt:lpwstr>_Toc337543318</vt:lpwstr>
      </vt:variant>
      <vt:variant>
        <vt:i4>1245235</vt:i4>
      </vt:variant>
      <vt:variant>
        <vt:i4>8</vt:i4>
      </vt:variant>
      <vt:variant>
        <vt:i4>0</vt:i4>
      </vt:variant>
      <vt:variant>
        <vt:i4>5</vt:i4>
      </vt:variant>
      <vt:variant>
        <vt:lpwstr/>
      </vt:variant>
      <vt:variant>
        <vt:lpwstr>_Toc337543317</vt:lpwstr>
      </vt:variant>
      <vt:variant>
        <vt:i4>1245235</vt:i4>
      </vt:variant>
      <vt:variant>
        <vt:i4>2</vt:i4>
      </vt:variant>
      <vt:variant>
        <vt:i4>0</vt:i4>
      </vt:variant>
      <vt:variant>
        <vt:i4>5</vt:i4>
      </vt:variant>
      <vt:variant>
        <vt:lpwstr/>
      </vt:variant>
      <vt:variant>
        <vt:lpwstr>_Toc337543316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Н. Мога</dc:creator>
  <cp:lastModifiedBy>Хозмино</cp:lastModifiedBy>
  <cp:revision>353</cp:revision>
  <cp:lastPrinted>2024-07-12T12:17:00Z</cp:lastPrinted>
  <dcterms:created xsi:type="dcterms:W3CDTF">2018-09-19T13:59:00Z</dcterms:created>
  <dcterms:modified xsi:type="dcterms:W3CDTF">2024-07-12T12:17:00Z</dcterms:modified>
</cp:coreProperties>
</file>